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322" w:rsidRPr="007E2322" w:rsidRDefault="007E2322" w:rsidP="007E2322">
      <w:pPr>
        <w:jc w:val="center"/>
        <w:rPr>
          <w:rFonts w:ascii="Arial" w:hAnsi="Arial" w:cs="Arial"/>
        </w:rPr>
      </w:pPr>
      <w:r w:rsidRPr="007E2322">
        <w:rPr>
          <w:rFonts w:ascii="Arial" w:hAnsi="Arial" w:cs="Arial"/>
        </w:rPr>
        <w:t>Администрация</w:t>
      </w:r>
    </w:p>
    <w:p w:rsidR="007E2322" w:rsidRPr="007E2322" w:rsidRDefault="007E2322" w:rsidP="007E2322">
      <w:pPr>
        <w:jc w:val="center"/>
        <w:rPr>
          <w:rFonts w:ascii="Arial" w:hAnsi="Arial" w:cs="Arial"/>
        </w:rPr>
      </w:pPr>
      <w:r w:rsidRPr="007E2322">
        <w:rPr>
          <w:rFonts w:ascii="Arial" w:hAnsi="Arial" w:cs="Arial"/>
        </w:rPr>
        <w:t>муниципального образования</w:t>
      </w:r>
    </w:p>
    <w:p w:rsidR="007E2322" w:rsidRPr="007E2322" w:rsidRDefault="007E2322" w:rsidP="007E2322">
      <w:pPr>
        <w:jc w:val="center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городской округ Люберцы </w:t>
      </w:r>
    </w:p>
    <w:p w:rsidR="007E2322" w:rsidRPr="007E2322" w:rsidRDefault="007E2322" w:rsidP="007E2322">
      <w:pPr>
        <w:jc w:val="center"/>
        <w:rPr>
          <w:rFonts w:ascii="Arial" w:hAnsi="Arial" w:cs="Arial"/>
        </w:rPr>
      </w:pPr>
      <w:r w:rsidRPr="007E2322">
        <w:rPr>
          <w:rFonts w:ascii="Arial" w:hAnsi="Arial" w:cs="Arial"/>
        </w:rPr>
        <w:t>Московской области</w:t>
      </w:r>
    </w:p>
    <w:p w:rsidR="007E2322" w:rsidRPr="007E2322" w:rsidRDefault="007E2322" w:rsidP="007E2322">
      <w:pPr>
        <w:jc w:val="center"/>
        <w:rPr>
          <w:rFonts w:ascii="Arial" w:hAnsi="Arial" w:cs="Arial"/>
        </w:rPr>
      </w:pPr>
    </w:p>
    <w:p w:rsidR="007E2322" w:rsidRPr="007E2322" w:rsidRDefault="007E2322" w:rsidP="007E2322">
      <w:pPr>
        <w:jc w:val="center"/>
        <w:rPr>
          <w:rFonts w:ascii="Arial" w:hAnsi="Arial" w:cs="Arial"/>
        </w:rPr>
      </w:pPr>
      <w:r w:rsidRPr="007E2322">
        <w:rPr>
          <w:rFonts w:ascii="Arial" w:hAnsi="Arial" w:cs="Arial"/>
        </w:rPr>
        <w:t>ПОСТАНОВЛЕНИЕ</w:t>
      </w:r>
    </w:p>
    <w:p w:rsidR="007E2322" w:rsidRPr="007E2322" w:rsidRDefault="007E2322" w:rsidP="007E2322">
      <w:pPr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 1</w:t>
      </w:r>
      <w:r w:rsidRPr="007E2322">
        <w:rPr>
          <w:rFonts w:ascii="Arial" w:hAnsi="Arial" w:cs="Arial"/>
        </w:rPr>
        <w:t>8</w:t>
      </w:r>
      <w:r w:rsidRPr="007E2322">
        <w:rPr>
          <w:rFonts w:ascii="Arial" w:hAnsi="Arial" w:cs="Arial"/>
        </w:rPr>
        <w:t>.10.2019                                                                                            № 3</w:t>
      </w:r>
      <w:r w:rsidRPr="007E2322">
        <w:rPr>
          <w:rFonts w:ascii="Arial" w:hAnsi="Arial" w:cs="Arial"/>
        </w:rPr>
        <w:t>979</w:t>
      </w:r>
      <w:r w:rsidRPr="007E2322">
        <w:rPr>
          <w:rFonts w:ascii="Arial" w:hAnsi="Arial" w:cs="Arial"/>
        </w:rPr>
        <w:t>-ПА</w:t>
      </w:r>
    </w:p>
    <w:p w:rsidR="007E2322" w:rsidRPr="007E2322" w:rsidRDefault="007E2322" w:rsidP="007E2322">
      <w:pPr>
        <w:pStyle w:val="af1"/>
        <w:jc w:val="center"/>
        <w:rPr>
          <w:rFonts w:ascii="Arial" w:hAnsi="Arial" w:cs="Arial"/>
          <w:b/>
          <w:sz w:val="24"/>
          <w:szCs w:val="24"/>
        </w:rPr>
      </w:pPr>
    </w:p>
    <w:p w:rsidR="007E2322" w:rsidRPr="007E2322" w:rsidRDefault="007E2322" w:rsidP="007E2322">
      <w:pPr>
        <w:jc w:val="center"/>
        <w:rPr>
          <w:rFonts w:ascii="Arial" w:eastAsia="Calibri" w:hAnsi="Arial" w:cs="Arial"/>
          <w:u w:val="single"/>
          <w:lang w:eastAsia="en-US"/>
        </w:rPr>
      </w:pPr>
      <w:r w:rsidRPr="007E2322">
        <w:rPr>
          <w:rFonts w:ascii="Arial" w:hAnsi="Arial" w:cs="Arial"/>
        </w:rPr>
        <w:t>г. Люберцы</w:t>
      </w:r>
      <w:bookmarkStart w:id="0" w:name="_GoBack"/>
      <w:bookmarkEnd w:id="0"/>
    </w:p>
    <w:p w:rsidR="002047D9" w:rsidRPr="007E2322" w:rsidRDefault="002047D9" w:rsidP="002047D9">
      <w:pPr>
        <w:rPr>
          <w:rFonts w:ascii="Arial" w:eastAsia="Calibri" w:hAnsi="Arial" w:cs="Arial"/>
          <w:lang w:eastAsia="en-US"/>
        </w:rPr>
      </w:pPr>
    </w:p>
    <w:p w:rsidR="002047D9" w:rsidRPr="007E2322" w:rsidRDefault="002047D9" w:rsidP="002047D9">
      <w:pPr>
        <w:ind w:right="-1"/>
        <w:jc w:val="center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Об утверждении  муниципальной программы</w:t>
      </w:r>
    </w:p>
    <w:p w:rsidR="002047D9" w:rsidRPr="007E2322" w:rsidRDefault="002047D9" w:rsidP="002047D9">
      <w:pPr>
        <w:ind w:right="-143"/>
        <w:jc w:val="center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«Предпринимательство»</w:t>
      </w:r>
    </w:p>
    <w:p w:rsidR="002047D9" w:rsidRPr="007E2322" w:rsidRDefault="002047D9" w:rsidP="002047D9">
      <w:pPr>
        <w:rPr>
          <w:rFonts w:ascii="Arial" w:eastAsia="Calibri" w:hAnsi="Arial" w:cs="Arial"/>
          <w:lang w:eastAsia="en-US"/>
        </w:rPr>
      </w:pPr>
    </w:p>
    <w:p w:rsidR="002047D9" w:rsidRPr="007E2322" w:rsidRDefault="002047D9" w:rsidP="002047D9">
      <w:pPr>
        <w:ind w:firstLine="567"/>
        <w:jc w:val="both"/>
        <w:rPr>
          <w:rFonts w:ascii="Arial" w:eastAsia="Calibri" w:hAnsi="Arial" w:cs="Arial"/>
          <w:lang w:eastAsia="en-US"/>
        </w:rPr>
      </w:pPr>
      <w:proofErr w:type="gramStart"/>
      <w:r w:rsidRPr="007E2322">
        <w:rPr>
          <w:rFonts w:ascii="Arial" w:eastAsia="Calibri" w:hAnsi="Arial" w:cs="Arial"/>
          <w:lang w:eastAsia="en-US"/>
        </w:rPr>
        <w:t>В  соответствии  с   Федеральным   законом   от  06.10.2003    №  131-ФЗ  «Об общих принципах организации местного самоуправления в Российской Федерации», Федеральным законом от 24.07.2007  № 209-ФЗ  «О развитии малого и среднего предпринимательства в Российской Федерации», Законом Московской области от 16.07.2010 № 95/2010-ОЗ «О развитии предпринимательской деятельности в Московской  области», Уставом муниципального образования городской округ Люберцы Московской области, Постановлением администрации городского округа Люберцы от 20.09.2018</w:t>
      </w:r>
      <w:proofErr w:type="gramEnd"/>
      <w:r w:rsidRPr="007E2322">
        <w:rPr>
          <w:rFonts w:ascii="Arial" w:eastAsia="Calibri" w:hAnsi="Arial" w:cs="Arial"/>
          <w:lang w:eastAsia="en-US"/>
        </w:rPr>
        <w:t xml:space="preserve"> № 3715-ПА 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 округа Люберцы Московской области от 21.06.2017  № 1-РГ «О наделении полномочиями Первого заместителя Главы администрации»,  постановляю:</w:t>
      </w:r>
    </w:p>
    <w:p w:rsidR="002047D9" w:rsidRPr="007E2322" w:rsidRDefault="002047D9" w:rsidP="002047D9">
      <w:pPr>
        <w:ind w:right="-1"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1.Утвердить муниципальную программу «Предпринимательство» (прилагается).</w:t>
      </w:r>
    </w:p>
    <w:p w:rsidR="002047D9" w:rsidRPr="007E2322" w:rsidRDefault="002047D9" w:rsidP="002047D9">
      <w:pPr>
        <w:ind w:right="-1"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2. Настоящее Постановление вступает в силу с 01.01.2020.</w:t>
      </w:r>
    </w:p>
    <w:p w:rsidR="002047D9" w:rsidRPr="007E2322" w:rsidRDefault="002047D9" w:rsidP="002047D9">
      <w:pPr>
        <w:ind w:right="-1"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3.Опубликовать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2047D9" w:rsidRPr="007E2322" w:rsidRDefault="002047D9" w:rsidP="002047D9">
      <w:pPr>
        <w:autoSpaceDE w:val="0"/>
        <w:autoSpaceDN w:val="0"/>
        <w:adjustRightInd w:val="0"/>
        <w:ind w:right="-1"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4. </w:t>
      </w:r>
      <w:proofErr w:type="gramStart"/>
      <w:r w:rsidRPr="007E2322">
        <w:rPr>
          <w:rFonts w:ascii="Arial" w:hAnsi="Arial" w:cs="Arial"/>
        </w:rPr>
        <w:t>Контроль за</w:t>
      </w:r>
      <w:proofErr w:type="gramEnd"/>
      <w:r w:rsidRPr="007E2322">
        <w:rPr>
          <w:rFonts w:ascii="Arial" w:hAnsi="Arial" w:cs="Arial"/>
        </w:rPr>
        <w:t xml:space="preserve"> исполнением настоящего Постановления возложить на заместителя Главы администрации  </w:t>
      </w:r>
      <w:proofErr w:type="spellStart"/>
      <w:r w:rsidRPr="007E2322">
        <w:rPr>
          <w:rFonts w:ascii="Arial" w:hAnsi="Arial" w:cs="Arial"/>
        </w:rPr>
        <w:t>Сырова</w:t>
      </w:r>
      <w:proofErr w:type="spellEnd"/>
      <w:r w:rsidRPr="007E2322">
        <w:rPr>
          <w:rFonts w:ascii="Arial" w:hAnsi="Arial" w:cs="Arial"/>
        </w:rPr>
        <w:t xml:space="preserve"> А.Н.</w:t>
      </w:r>
    </w:p>
    <w:p w:rsidR="002047D9" w:rsidRPr="007E2322" w:rsidRDefault="002047D9" w:rsidP="002047D9">
      <w:pPr>
        <w:autoSpaceDE w:val="0"/>
        <w:autoSpaceDN w:val="0"/>
        <w:adjustRightInd w:val="0"/>
        <w:ind w:right="-1" w:firstLine="567"/>
        <w:jc w:val="both"/>
        <w:rPr>
          <w:rFonts w:ascii="Arial" w:hAnsi="Arial" w:cs="Arial"/>
        </w:rPr>
      </w:pPr>
    </w:p>
    <w:p w:rsidR="002047D9" w:rsidRPr="007E2322" w:rsidRDefault="002047D9" w:rsidP="002047D9">
      <w:pPr>
        <w:autoSpaceDE w:val="0"/>
        <w:autoSpaceDN w:val="0"/>
        <w:adjustRightInd w:val="0"/>
        <w:ind w:right="-1" w:firstLine="567"/>
        <w:jc w:val="both"/>
        <w:rPr>
          <w:rFonts w:ascii="Arial" w:hAnsi="Arial" w:cs="Arial"/>
        </w:rPr>
      </w:pPr>
    </w:p>
    <w:p w:rsidR="002047D9" w:rsidRPr="007E2322" w:rsidRDefault="002047D9" w:rsidP="002047D9">
      <w:pPr>
        <w:ind w:right="-1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Первый заместитель </w:t>
      </w:r>
    </w:p>
    <w:p w:rsidR="000C729E" w:rsidRPr="007E2322" w:rsidRDefault="002047D9" w:rsidP="002047D9">
      <w:pPr>
        <w:ind w:right="-31"/>
        <w:rPr>
          <w:rFonts w:ascii="Arial" w:eastAsia="Calibri" w:hAnsi="Arial" w:cs="Arial"/>
          <w:b/>
          <w:lang w:eastAsia="en-US"/>
        </w:rPr>
      </w:pPr>
      <w:r w:rsidRPr="007E2322">
        <w:rPr>
          <w:rFonts w:ascii="Arial" w:hAnsi="Arial" w:cs="Arial"/>
        </w:rPr>
        <w:t xml:space="preserve">Главы  администрации                                                                                 И.Г. Назарьева                                                                                     </w:t>
      </w:r>
    </w:p>
    <w:p w:rsidR="002047D9" w:rsidRPr="007E2322" w:rsidRDefault="002047D9" w:rsidP="001C09DA">
      <w:pPr>
        <w:ind w:right="3088"/>
        <w:rPr>
          <w:rFonts w:ascii="Arial" w:eastAsia="Calibri" w:hAnsi="Arial" w:cs="Arial"/>
          <w:b/>
          <w:lang w:eastAsia="en-US"/>
        </w:rPr>
      </w:pPr>
    </w:p>
    <w:p w:rsidR="002047D9" w:rsidRPr="007E2322" w:rsidRDefault="002047D9" w:rsidP="001C09DA">
      <w:pPr>
        <w:ind w:right="3088"/>
        <w:rPr>
          <w:rFonts w:ascii="Arial" w:eastAsia="Calibri" w:hAnsi="Arial" w:cs="Arial"/>
          <w:b/>
          <w:lang w:eastAsia="en-US"/>
        </w:rPr>
      </w:pPr>
    </w:p>
    <w:p w:rsidR="002047D9" w:rsidRPr="007E2322" w:rsidRDefault="002047D9" w:rsidP="001C09DA">
      <w:pPr>
        <w:ind w:right="3088"/>
        <w:rPr>
          <w:rFonts w:ascii="Arial" w:eastAsia="Calibri" w:hAnsi="Arial" w:cs="Arial"/>
          <w:b/>
          <w:lang w:eastAsia="en-US"/>
        </w:rPr>
      </w:pPr>
    </w:p>
    <w:p w:rsidR="002047D9" w:rsidRPr="007E2322" w:rsidRDefault="002047D9" w:rsidP="001C09DA">
      <w:pPr>
        <w:ind w:right="3088"/>
        <w:rPr>
          <w:rFonts w:ascii="Arial" w:eastAsia="Calibri" w:hAnsi="Arial" w:cs="Arial"/>
          <w:b/>
          <w:lang w:eastAsia="en-US"/>
        </w:rPr>
      </w:pPr>
    </w:p>
    <w:p w:rsidR="002047D9" w:rsidRPr="007E2322" w:rsidRDefault="002047D9" w:rsidP="001C09DA">
      <w:pPr>
        <w:ind w:right="3088"/>
        <w:rPr>
          <w:rFonts w:ascii="Arial" w:eastAsia="Calibri" w:hAnsi="Arial" w:cs="Arial"/>
          <w:b/>
          <w:lang w:eastAsia="en-US"/>
        </w:rPr>
      </w:pPr>
    </w:p>
    <w:p w:rsidR="002047D9" w:rsidRPr="007E2322" w:rsidRDefault="002047D9" w:rsidP="001C09DA">
      <w:pPr>
        <w:ind w:right="3088"/>
        <w:rPr>
          <w:rFonts w:ascii="Arial" w:eastAsia="Calibri" w:hAnsi="Arial" w:cs="Arial"/>
          <w:b/>
          <w:lang w:eastAsia="en-US"/>
        </w:rPr>
      </w:pPr>
    </w:p>
    <w:p w:rsidR="002047D9" w:rsidRPr="007E2322" w:rsidRDefault="002047D9" w:rsidP="001C09DA">
      <w:pPr>
        <w:ind w:right="3088"/>
        <w:rPr>
          <w:rFonts w:ascii="Arial" w:eastAsia="Calibri" w:hAnsi="Arial" w:cs="Arial"/>
          <w:b/>
          <w:lang w:eastAsia="en-US"/>
        </w:rPr>
      </w:pPr>
    </w:p>
    <w:p w:rsidR="007E2322" w:rsidRPr="007E2322" w:rsidRDefault="007E2322" w:rsidP="0095321C">
      <w:pPr>
        <w:autoSpaceDE w:val="0"/>
        <w:autoSpaceDN w:val="0"/>
        <w:adjustRightInd w:val="0"/>
        <w:jc w:val="right"/>
        <w:rPr>
          <w:rFonts w:ascii="Arial" w:hAnsi="Arial" w:cs="Arial"/>
        </w:rPr>
        <w:sectPr w:rsidR="007E2322" w:rsidRPr="007E2322" w:rsidSect="007E2322">
          <w:pgSz w:w="11906" w:h="16838"/>
          <w:pgMar w:top="1134" w:right="425" w:bottom="1134" w:left="567" w:header="709" w:footer="709" w:gutter="0"/>
          <w:cols w:space="708"/>
          <w:docGrid w:linePitch="360"/>
        </w:sectPr>
      </w:pPr>
    </w:p>
    <w:p w:rsidR="0020719D" w:rsidRPr="007E2322" w:rsidRDefault="0020719D" w:rsidP="0095321C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7E2322">
        <w:rPr>
          <w:rFonts w:ascii="Arial" w:hAnsi="Arial" w:cs="Arial"/>
        </w:rPr>
        <w:lastRenderedPageBreak/>
        <w:t xml:space="preserve">Утверждена </w:t>
      </w:r>
    </w:p>
    <w:p w:rsidR="0020719D" w:rsidRPr="007E2322" w:rsidRDefault="0020719D" w:rsidP="0020719D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Постановлением администрации </w:t>
      </w:r>
    </w:p>
    <w:p w:rsidR="0095321C" w:rsidRPr="007E2322" w:rsidRDefault="008B746D" w:rsidP="0020719D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                               г</w:t>
      </w:r>
      <w:r w:rsidR="0020719D" w:rsidRPr="007E2322">
        <w:rPr>
          <w:rFonts w:ascii="Arial" w:hAnsi="Arial" w:cs="Arial"/>
        </w:rPr>
        <w:t>ородского округа Люберцы</w:t>
      </w:r>
    </w:p>
    <w:p w:rsidR="0020719D" w:rsidRPr="007E2322" w:rsidRDefault="0020719D" w:rsidP="0020719D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Московской области</w:t>
      </w:r>
    </w:p>
    <w:p w:rsidR="0020719D" w:rsidRPr="007E2322" w:rsidRDefault="007E2322" w:rsidP="0020719D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7E2322">
        <w:rPr>
          <w:rFonts w:ascii="Arial" w:hAnsi="Arial" w:cs="Arial"/>
        </w:rPr>
        <w:t>от 18.10.2019 № 3979-ПА</w:t>
      </w:r>
    </w:p>
    <w:p w:rsidR="0020719D" w:rsidRPr="007E2322" w:rsidRDefault="0020719D" w:rsidP="0020719D">
      <w:pPr>
        <w:ind w:firstLine="709"/>
        <w:jc w:val="both"/>
        <w:rPr>
          <w:rFonts w:ascii="Arial" w:hAnsi="Arial" w:cs="Arial"/>
        </w:rPr>
      </w:pPr>
    </w:p>
    <w:p w:rsidR="0020719D" w:rsidRPr="007E2322" w:rsidRDefault="007B0857" w:rsidP="002F25C0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u w:val="single"/>
        </w:rPr>
      </w:pPr>
      <w:r w:rsidRPr="007E2322">
        <w:rPr>
          <w:rFonts w:ascii="Arial" w:hAnsi="Arial" w:cs="Arial"/>
          <w:b/>
        </w:rPr>
        <w:t>Муниципальная программа</w:t>
      </w:r>
      <w:r w:rsidR="00240FBF" w:rsidRPr="007E2322">
        <w:rPr>
          <w:rFonts w:ascii="Arial" w:hAnsi="Arial" w:cs="Arial"/>
          <w:b/>
        </w:rPr>
        <w:t xml:space="preserve"> </w:t>
      </w:r>
      <w:r w:rsidRPr="007E2322">
        <w:rPr>
          <w:rFonts w:ascii="Arial" w:hAnsi="Arial" w:cs="Arial"/>
          <w:b/>
        </w:rPr>
        <w:t>«</w:t>
      </w:r>
      <w:r w:rsidR="001A666C" w:rsidRPr="007E2322">
        <w:rPr>
          <w:rFonts w:ascii="Arial" w:hAnsi="Arial" w:cs="Arial"/>
          <w:b/>
        </w:rPr>
        <w:t>Предпринимательство</w:t>
      </w:r>
      <w:r w:rsidRPr="007E2322">
        <w:rPr>
          <w:rFonts w:ascii="Arial" w:hAnsi="Arial" w:cs="Arial"/>
          <w:b/>
        </w:rPr>
        <w:t>»</w:t>
      </w:r>
      <w:r w:rsidR="002F25C0" w:rsidRPr="007E2322">
        <w:rPr>
          <w:rFonts w:ascii="Arial" w:hAnsi="Arial" w:cs="Arial"/>
          <w:b/>
        </w:rPr>
        <w:br/>
      </w:r>
      <w:r w:rsidR="00336324" w:rsidRPr="007E2322">
        <w:rPr>
          <w:rFonts w:ascii="Arial" w:hAnsi="Arial" w:cs="Arial"/>
          <w:b/>
        </w:rPr>
        <w:t xml:space="preserve">Паспорт муниципальной программы </w:t>
      </w:r>
      <w:r w:rsidR="002E31CE" w:rsidRPr="007E2322">
        <w:rPr>
          <w:rFonts w:ascii="Arial" w:hAnsi="Arial" w:cs="Arial"/>
          <w:b/>
        </w:rPr>
        <w:t>«Предпринимательство</w:t>
      </w:r>
      <w:r w:rsidR="00336324" w:rsidRPr="007E2322">
        <w:rPr>
          <w:rFonts w:ascii="Arial" w:hAnsi="Arial" w:cs="Arial"/>
          <w:b/>
        </w:rPr>
        <w:t>»</w:t>
      </w:r>
    </w:p>
    <w:tbl>
      <w:tblPr>
        <w:tblW w:w="15039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77"/>
        <w:gridCol w:w="1938"/>
        <w:gridCol w:w="1939"/>
        <w:gridCol w:w="1939"/>
        <w:gridCol w:w="1938"/>
        <w:gridCol w:w="1939"/>
        <w:gridCol w:w="1869"/>
      </w:tblGrid>
      <w:tr w:rsidR="007E2322" w:rsidRPr="007E2322" w:rsidTr="002F25C0">
        <w:trPr>
          <w:trHeight w:val="2442"/>
          <w:tblCellSpacing w:w="5" w:type="nil"/>
        </w:trPr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9D" w:rsidRPr="007E2322" w:rsidRDefault="007F098D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11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66C" w:rsidRPr="007E2322" w:rsidRDefault="00F20AF6" w:rsidP="00F20A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1.</w:t>
            </w:r>
            <w:r w:rsidR="002F25C0" w:rsidRPr="007E2322">
              <w:rPr>
                <w:rFonts w:ascii="Arial" w:hAnsi="Arial" w:cs="Arial"/>
              </w:rPr>
              <w:t> </w:t>
            </w:r>
            <w:r w:rsidR="001A666C" w:rsidRPr="007E2322">
              <w:rPr>
                <w:rFonts w:ascii="Arial" w:hAnsi="Arial" w:cs="Arial"/>
              </w:rPr>
              <w:t>Повышение инвестиционной привлекательности городского округа Люберцы, развитие инновационной, научной, научно-технической  и</w:t>
            </w:r>
            <w:r w:rsidR="002F25C0" w:rsidRPr="007E2322">
              <w:rPr>
                <w:rFonts w:ascii="Arial" w:hAnsi="Arial" w:cs="Arial"/>
              </w:rPr>
              <w:t> </w:t>
            </w:r>
            <w:r w:rsidR="001A666C" w:rsidRPr="007E2322">
              <w:rPr>
                <w:rFonts w:ascii="Arial" w:hAnsi="Arial" w:cs="Arial"/>
              </w:rPr>
              <w:t>промышленной деятельности и содействие эффективному развитию рынка труда и занятости населения.</w:t>
            </w:r>
          </w:p>
          <w:p w:rsidR="00F20AF6" w:rsidRPr="007E2322" w:rsidRDefault="00F20AF6" w:rsidP="00F20A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2.</w:t>
            </w:r>
            <w:r w:rsidR="002F25C0" w:rsidRPr="007E2322">
              <w:rPr>
                <w:rFonts w:ascii="Arial" w:hAnsi="Arial" w:cs="Arial"/>
              </w:rPr>
              <w:t> </w:t>
            </w:r>
            <w:r w:rsidRPr="007E2322">
              <w:rPr>
                <w:rFonts w:ascii="Arial" w:hAnsi="Arial" w:cs="Arial"/>
              </w:rPr>
              <w:t>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  <w:p w:rsidR="00F20AF6" w:rsidRPr="007E2322" w:rsidRDefault="00F20AF6" w:rsidP="00F20A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3.</w:t>
            </w:r>
            <w:r w:rsidR="002F25C0" w:rsidRPr="007E2322">
              <w:rPr>
                <w:rFonts w:ascii="Arial" w:hAnsi="Arial" w:cs="Arial"/>
              </w:rPr>
              <w:t> </w:t>
            </w:r>
            <w:r w:rsidRPr="007E2322">
              <w:rPr>
                <w:rFonts w:ascii="Arial" w:hAnsi="Arial" w:cs="Arial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</w:t>
            </w:r>
            <w:r w:rsidR="002F25C0" w:rsidRPr="007E2322">
              <w:rPr>
                <w:rFonts w:ascii="Arial" w:hAnsi="Arial" w:cs="Arial"/>
              </w:rPr>
              <w:t> </w:t>
            </w:r>
            <w:r w:rsidRPr="007E2322">
              <w:rPr>
                <w:rFonts w:ascii="Arial" w:hAnsi="Arial" w:cs="Arial"/>
              </w:rPr>
              <w:t>городском округе Люберцы на основе формирования эффективных механизмов его поддержки.</w:t>
            </w:r>
          </w:p>
          <w:p w:rsidR="00F20AF6" w:rsidRPr="007E2322" w:rsidRDefault="00FD33A6" w:rsidP="00F20A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</w:t>
            </w:r>
            <w:r w:rsidR="00F20AF6" w:rsidRPr="007E2322">
              <w:rPr>
                <w:rFonts w:ascii="Arial" w:hAnsi="Arial" w:cs="Arial"/>
              </w:rPr>
              <w:t>.</w:t>
            </w:r>
            <w:r w:rsidR="002F25C0" w:rsidRPr="007E2322">
              <w:rPr>
                <w:rFonts w:ascii="Arial" w:hAnsi="Arial" w:cs="Arial"/>
              </w:rPr>
              <w:t> </w:t>
            </w:r>
            <w:r w:rsidR="00F20AF6" w:rsidRPr="007E2322">
              <w:rPr>
                <w:rFonts w:ascii="Arial" w:hAnsi="Arial" w:cs="Arial"/>
              </w:rPr>
              <w:t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      </w:r>
          </w:p>
          <w:p w:rsidR="00F20AF6" w:rsidRPr="007E2322" w:rsidRDefault="00FD33A6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</w:t>
            </w:r>
            <w:r w:rsidR="00F20AF6" w:rsidRPr="007E2322">
              <w:rPr>
                <w:rFonts w:ascii="Arial" w:hAnsi="Arial" w:cs="Arial"/>
              </w:rPr>
              <w:t>.</w:t>
            </w:r>
            <w:r w:rsidR="002F25C0" w:rsidRPr="007E2322">
              <w:rPr>
                <w:rFonts w:ascii="Arial" w:hAnsi="Arial" w:cs="Arial"/>
              </w:rPr>
              <w:t> </w:t>
            </w:r>
            <w:r w:rsidR="00F20AF6" w:rsidRPr="007E2322">
              <w:rPr>
                <w:rFonts w:ascii="Arial" w:hAnsi="Arial" w:cs="Arial"/>
              </w:rPr>
              <w:t>Совершенствование организации похоронного дела на территории городского округа Люберцы Московской области.</w:t>
            </w:r>
          </w:p>
        </w:tc>
      </w:tr>
      <w:tr w:rsidR="007E2322" w:rsidRPr="007E2322" w:rsidTr="002F25C0">
        <w:trPr>
          <w:tblCellSpacing w:w="5" w:type="nil"/>
        </w:trPr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940" w:rsidRPr="007E2322" w:rsidRDefault="007F098D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Задачи муниципальной программы</w:t>
            </w:r>
          </w:p>
        </w:tc>
        <w:tc>
          <w:tcPr>
            <w:tcW w:w="11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7E2322" w:rsidRDefault="00E35218" w:rsidP="007F098D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1.</w:t>
            </w:r>
            <w:r w:rsidR="002F25C0" w:rsidRPr="007E2322">
              <w:rPr>
                <w:rFonts w:ascii="Arial" w:hAnsi="Arial" w:cs="Arial"/>
              </w:rPr>
              <w:t> </w:t>
            </w:r>
            <w:r w:rsidR="007F098D" w:rsidRPr="007E2322">
              <w:rPr>
                <w:rFonts w:ascii="Arial" w:hAnsi="Arial" w:cs="Arial"/>
              </w:rPr>
              <w:t>Реализация механизмов поддержки субъектов малого и среднего бизнеса;</w:t>
            </w:r>
          </w:p>
          <w:p w:rsidR="007F098D" w:rsidRPr="007E2322" w:rsidRDefault="00E35218" w:rsidP="007F098D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2.</w:t>
            </w:r>
            <w:r w:rsidR="002F25C0" w:rsidRPr="007E2322">
              <w:rPr>
                <w:rFonts w:ascii="Arial" w:hAnsi="Arial" w:cs="Arial"/>
              </w:rPr>
              <w:t> </w:t>
            </w:r>
            <w:r w:rsidR="007F098D" w:rsidRPr="007E2322">
              <w:rPr>
                <w:rFonts w:ascii="Arial" w:hAnsi="Arial" w:cs="Arial"/>
              </w:rPr>
              <w:t>Формирование благоприятной среды д</w:t>
            </w:r>
            <w:r w:rsidR="00A11FF1" w:rsidRPr="007E2322">
              <w:rPr>
                <w:rFonts w:ascii="Arial" w:hAnsi="Arial" w:cs="Arial"/>
              </w:rPr>
              <w:t xml:space="preserve">ля развития предпринимательства. </w:t>
            </w:r>
            <w:r w:rsidR="007F098D" w:rsidRPr="007E2322">
              <w:rPr>
                <w:rFonts w:ascii="Arial" w:hAnsi="Arial" w:cs="Arial"/>
              </w:rPr>
              <w:t>Информационное и научно-методическое обеспечение малого и</w:t>
            </w:r>
            <w:r w:rsidR="002F25C0" w:rsidRPr="007E2322">
              <w:rPr>
                <w:rFonts w:ascii="Arial" w:hAnsi="Arial" w:cs="Arial"/>
              </w:rPr>
              <w:t> </w:t>
            </w:r>
            <w:r w:rsidR="007F098D" w:rsidRPr="007E2322">
              <w:rPr>
                <w:rFonts w:ascii="Arial" w:hAnsi="Arial" w:cs="Arial"/>
              </w:rPr>
              <w:t>среднего предпринимательства;</w:t>
            </w:r>
          </w:p>
          <w:p w:rsidR="007F098D" w:rsidRPr="007E2322" w:rsidRDefault="00E35218" w:rsidP="007F098D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3.</w:t>
            </w:r>
            <w:r w:rsidR="002F25C0" w:rsidRPr="007E2322">
              <w:rPr>
                <w:rFonts w:ascii="Arial" w:hAnsi="Arial" w:cs="Arial"/>
              </w:rPr>
              <w:t> </w:t>
            </w:r>
            <w:r w:rsidR="007F098D" w:rsidRPr="007E2322">
              <w:rPr>
                <w:rFonts w:ascii="Arial" w:hAnsi="Arial" w:cs="Arial"/>
              </w:rPr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предпринимательства;</w:t>
            </w:r>
          </w:p>
          <w:p w:rsidR="007214E1" w:rsidRPr="007E2322" w:rsidRDefault="00E35218" w:rsidP="0014540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7E2322">
              <w:rPr>
                <w:rFonts w:ascii="Arial" w:hAnsi="Arial" w:cs="Arial"/>
              </w:rPr>
              <w:t>4.</w:t>
            </w:r>
            <w:r w:rsidR="002F25C0" w:rsidRPr="007E2322">
              <w:rPr>
                <w:rFonts w:ascii="Arial" w:hAnsi="Arial" w:cs="Arial"/>
              </w:rPr>
              <w:t> </w:t>
            </w:r>
            <w:r w:rsidR="007214E1" w:rsidRPr="007E2322">
              <w:rPr>
                <w:rFonts w:ascii="Arial" w:hAnsi="Arial" w:cs="Arial"/>
              </w:rPr>
              <w:t xml:space="preserve">Развитие конкурентной среды в рамках Федерального закона </w:t>
            </w:r>
            <w:r w:rsidR="00EE3D14" w:rsidRPr="007E2322">
              <w:rPr>
                <w:rFonts w:ascii="Arial" w:hAnsi="Arial" w:cs="Arial"/>
              </w:rPr>
              <w:t xml:space="preserve">от 05.04.2013 </w:t>
            </w:r>
            <w:r w:rsidR="007214E1" w:rsidRPr="007E2322">
              <w:rPr>
                <w:rFonts w:ascii="Arial" w:hAnsi="Arial" w:cs="Arial"/>
              </w:rPr>
              <w:t xml:space="preserve">№ 44-ФЗ </w:t>
            </w:r>
            <w:r w:rsidR="00145409" w:rsidRPr="007E2322">
              <w:rPr>
                <w:rFonts w:ascii="Arial" w:eastAsiaTheme="minorHAnsi" w:hAnsi="Arial" w:cs="Arial"/>
                <w:lang w:eastAsia="en-US"/>
              </w:rPr>
              <w:t xml:space="preserve">"О контрактной системе в сфере закупок товаров, работ, услуг для обеспечения государственных и муниципальных нужд" </w:t>
            </w:r>
            <w:r w:rsidR="00EE3D14" w:rsidRPr="007E2322">
              <w:rPr>
                <w:rFonts w:ascii="Arial" w:hAnsi="Arial" w:cs="Arial"/>
              </w:rPr>
              <w:t xml:space="preserve">(далее </w:t>
            </w:r>
            <w:r w:rsidR="00145409" w:rsidRPr="007E2322">
              <w:rPr>
                <w:rFonts w:ascii="Arial" w:hAnsi="Arial" w:cs="Arial"/>
              </w:rPr>
              <w:t xml:space="preserve">- </w:t>
            </w:r>
            <w:r w:rsidR="00EE3D14" w:rsidRPr="007E2322">
              <w:rPr>
                <w:rFonts w:ascii="Arial" w:hAnsi="Arial" w:cs="Arial"/>
              </w:rPr>
              <w:t xml:space="preserve">Федеральный закон  № 44-ФЗ) </w:t>
            </w:r>
            <w:r w:rsidR="007214E1" w:rsidRPr="007E2322">
              <w:rPr>
                <w:rFonts w:ascii="Arial" w:hAnsi="Arial" w:cs="Arial"/>
              </w:rPr>
              <w:t>и</w:t>
            </w:r>
            <w:r w:rsidR="002F25C0" w:rsidRPr="007E2322">
              <w:rPr>
                <w:rFonts w:ascii="Arial" w:hAnsi="Arial" w:cs="Arial"/>
              </w:rPr>
              <w:t xml:space="preserve"> </w:t>
            </w:r>
            <w:r w:rsidR="005963DF" w:rsidRPr="007E2322">
              <w:rPr>
                <w:rFonts w:ascii="Arial" w:hAnsi="Arial" w:cs="Arial"/>
              </w:rPr>
              <w:t>Федерального</w:t>
            </w:r>
            <w:r w:rsidR="002F25C0" w:rsidRPr="007E2322">
              <w:rPr>
                <w:rFonts w:ascii="Arial" w:hAnsi="Arial" w:cs="Arial"/>
              </w:rPr>
              <w:t xml:space="preserve"> </w:t>
            </w:r>
            <w:r w:rsidR="005963DF" w:rsidRPr="007E2322">
              <w:rPr>
                <w:rFonts w:ascii="Arial" w:hAnsi="Arial" w:cs="Arial"/>
              </w:rPr>
              <w:t>закона</w:t>
            </w:r>
            <w:r w:rsidR="002F25C0" w:rsidRPr="007E2322">
              <w:rPr>
                <w:rFonts w:ascii="Arial" w:hAnsi="Arial" w:cs="Arial"/>
              </w:rPr>
              <w:t xml:space="preserve"> </w:t>
            </w:r>
            <w:r w:rsidR="00EE3D14" w:rsidRPr="007E2322">
              <w:rPr>
                <w:rFonts w:ascii="Arial" w:hAnsi="Arial" w:cs="Arial"/>
              </w:rPr>
              <w:t xml:space="preserve">от 18.07.2011 </w:t>
            </w:r>
            <w:r w:rsidR="005963DF" w:rsidRPr="007E2322">
              <w:rPr>
                <w:rFonts w:ascii="Arial" w:hAnsi="Arial" w:cs="Arial"/>
              </w:rPr>
              <w:t>№</w:t>
            </w:r>
            <w:r w:rsidR="002F25C0" w:rsidRPr="007E2322">
              <w:rPr>
                <w:rFonts w:ascii="Arial" w:hAnsi="Arial" w:cs="Arial"/>
              </w:rPr>
              <w:t> </w:t>
            </w:r>
            <w:r w:rsidR="005963DF" w:rsidRPr="007E2322">
              <w:rPr>
                <w:rFonts w:ascii="Arial" w:hAnsi="Arial" w:cs="Arial"/>
              </w:rPr>
              <w:t>223-ФЗ</w:t>
            </w:r>
            <w:proofErr w:type="gramStart"/>
            <w:r w:rsidR="00145409" w:rsidRPr="007E2322">
              <w:rPr>
                <w:rFonts w:ascii="Arial" w:eastAsiaTheme="minorHAnsi" w:hAnsi="Arial" w:cs="Arial"/>
                <w:lang w:eastAsia="en-US"/>
              </w:rPr>
              <w:t>"О</w:t>
            </w:r>
            <w:proofErr w:type="gramEnd"/>
            <w:r w:rsidR="00145409" w:rsidRPr="007E2322">
              <w:rPr>
                <w:rFonts w:ascii="Arial" w:eastAsiaTheme="minorHAnsi" w:hAnsi="Arial" w:cs="Arial"/>
                <w:lang w:eastAsia="en-US"/>
              </w:rPr>
              <w:t xml:space="preserve"> закупках товаров, работ, услуг отдельными видами юридических лиц" </w:t>
            </w:r>
            <w:r w:rsidR="00EE3D14" w:rsidRPr="007E2322">
              <w:rPr>
                <w:rFonts w:ascii="Arial" w:hAnsi="Arial" w:cs="Arial"/>
              </w:rPr>
              <w:t xml:space="preserve">(далее </w:t>
            </w:r>
            <w:r w:rsidR="00145409" w:rsidRPr="007E2322">
              <w:rPr>
                <w:rFonts w:ascii="Arial" w:hAnsi="Arial" w:cs="Arial"/>
              </w:rPr>
              <w:t xml:space="preserve">- </w:t>
            </w:r>
            <w:r w:rsidR="00EE3D14" w:rsidRPr="007E2322">
              <w:rPr>
                <w:rFonts w:ascii="Arial" w:hAnsi="Arial" w:cs="Arial"/>
              </w:rPr>
              <w:t xml:space="preserve">Федеральный закон  № 223-ФЗ)  </w:t>
            </w:r>
            <w:r w:rsidR="007214E1" w:rsidRPr="007E2322">
              <w:rPr>
                <w:rFonts w:ascii="Arial" w:hAnsi="Arial" w:cs="Arial"/>
              </w:rPr>
              <w:t>реализация комплекса мер по содействию развитию конкуренции.</w:t>
            </w:r>
          </w:p>
          <w:p w:rsidR="007F098D" w:rsidRPr="007E2322" w:rsidRDefault="00E35218" w:rsidP="007F098D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5.</w:t>
            </w:r>
            <w:r w:rsidR="002F25C0" w:rsidRPr="007E2322">
              <w:rPr>
                <w:rFonts w:ascii="Arial" w:hAnsi="Arial" w:cs="Arial"/>
              </w:rPr>
              <w:t> </w:t>
            </w:r>
            <w:r w:rsidR="007F098D" w:rsidRPr="007E2322">
              <w:rPr>
                <w:rFonts w:ascii="Arial" w:hAnsi="Arial" w:cs="Arial"/>
              </w:rPr>
              <w:t>Финансовая и имущественная поддержка субъектов малого и среднего предпринимательства;</w:t>
            </w:r>
          </w:p>
          <w:p w:rsidR="007F098D" w:rsidRPr="007E2322" w:rsidRDefault="00E35218" w:rsidP="007F098D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6.</w:t>
            </w:r>
            <w:r w:rsidR="002F25C0" w:rsidRPr="007E2322">
              <w:rPr>
                <w:rFonts w:ascii="Arial" w:hAnsi="Arial" w:cs="Arial"/>
              </w:rPr>
              <w:t> </w:t>
            </w:r>
            <w:r w:rsidR="007F098D" w:rsidRPr="007E2322">
              <w:rPr>
                <w:rFonts w:ascii="Arial" w:hAnsi="Arial" w:cs="Arial"/>
              </w:rPr>
              <w:t>Увеличение вклада субъектов малого и среднего предприни</w:t>
            </w:r>
            <w:r w:rsidR="007F098D" w:rsidRPr="007E2322">
              <w:rPr>
                <w:rFonts w:ascii="Arial" w:hAnsi="Arial" w:cs="Arial"/>
              </w:rPr>
              <w:softHyphen/>
              <w:t>мательства в экономику городского округа Люберцы;</w:t>
            </w:r>
          </w:p>
          <w:p w:rsidR="003052D5" w:rsidRPr="007E2322" w:rsidRDefault="00E35218" w:rsidP="001A666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7.</w:t>
            </w:r>
            <w:r w:rsidR="002F25C0" w:rsidRPr="007E2322">
              <w:rPr>
                <w:rFonts w:ascii="Arial" w:hAnsi="Arial" w:cs="Arial"/>
              </w:rPr>
              <w:t> </w:t>
            </w:r>
            <w:r w:rsidR="001A666C" w:rsidRPr="007E2322">
              <w:rPr>
                <w:rFonts w:ascii="Arial" w:hAnsi="Arial" w:cs="Arial"/>
              </w:rPr>
      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  <w:r w:rsidR="001A666C" w:rsidRPr="007E2322">
              <w:rPr>
                <w:rFonts w:ascii="Arial" w:hAnsi="Arial" w:cs="Arial"/>
              </w:rPr>
              <w:br/>
            </w:r>
            <w:r w:rsidRPr="007E2322">
              <w:rPr>
                <w:rFonts w:ascii="Arial" w:hAnsi="Arial" w:cs="Arial"/>
              </w:rPr>
              <w:lastRenderedPageBreak/>
              <w:t>8.</w:t>
            </w:r>
            <w:r w:rsidR="002F25C0" w:rsidRPr="007E2322">
              <w:rPr>
                <w:rFonts w:ascii="Arial" w:hAnsi="Arial" w:cs="Arial"/>
              </w:rPr>
              <w:t> </w:t>
            </w:r>
            <w:r w:rsidR="001A666C" w:rsidRPr="007E2322">
              <w:rPr>
                <w:rFonts w:ascii="Arial" w:hAnsi="Arial" w:cs="Arial"/>
              </w:rPr>
              <w:t>Развитие механизмов реализации единой государственной инвестиционной  политики на территории городского округа Люберцы.</w:t>
            </w:r>
            <w:r w:rsidR="001A666C" w:rsidRPr="007E2322">
              <w:rPr>
                <w:rFonts w:ascii="Arial" w:hAnsi="Arial" w:cs="Arial"/>
              </w:rPr>
              <w:br/>
            </w:r>
            <w:r w:rsidRPr="007E2322">
              <w:rPr>
                <w:rFonts w:ascii="Arial" w:hAnsi="Arial" w:cs="Arial"/>
              </w:rPr>
              <w:t>9.</w:t>
            </w:r>
            <w:r w:rsidR="002F25C0" w:rsidRPr="007E2322">
              <w:rPr>
                <w:rFonts w:ascii="Arial" w:hAnsi="Arial" w:cs="Arial"/>
              </w:rPr>
              <w:t> </w:t>
            </w:r>
            <w:r w:rsidR="001A666C" w:rsidRPr="007E2322">
              <w:rPr>
                <w:rFonts w:ascii="Arial" w:hAnsi="Arial" w:cs="Arial"/>
              </w:rPr>
              <w:t>Развитие инфраструктуры потребительского рынка и услуг на территории городского округа Люберцы Московской области</w:t>
            </w:r>
          </w:p>
          <w:p w:rsidR="003052D5" w:rsidRPr="007E2322" w:rsidRDefault="003052D5" w:rsidP="002F25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10.</w:t>
            </w:r>
            <w:r w:rsidR="002F25C0" w:rsidRPr="007E2322">
              <w:rPr>
                <w:rFonts w:ascii="Arial" w:hAnsi="Arial" w:cs="Arial"/>
              </w:rPr>
              <w:t> </w:t>
            </w:r>
            <w:r w:rsidR="00BD6FF8" w:rsidRPr="007E2322">
              <w:rPr>
                <w:rFonts w:ascii="Arial" w:hAnsi="Arial" w:cs="Arial"/>
              </w:rPr>
              <w:t>Развитие похоронного дела на территории городского округа Люберцы Московской области</w:t>
            </w:r>
            <w:r w:rsidR="00BD6FF8" w:rsidRPr="007E2322">
              <w:rPr>
                <w:rFonts w:ascii="Arial" w:hAnsi="Arial" w:cs="Arial"/>
                <w:shd w:val="clear" w:color="auto" w:fill="FFFFFF"/>
              </w:rPr>
              <w:t>.</w:t>
            </w:r>
          </w:p>
        </w:tc>
      </w:tr>
      <w:tr w:rsidR="007E2322" w:rsidRPr="007E2322" w:rsidTr="002F25C0">
        <w:trPr>
          <w:tblCellSpacing w:w="5" w:type="nil"/>
        </w:trPr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7E2322" w:rsidRDefault="007F098D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Координатор муниципальной программы</w:t>
            </w:r>
          </w:p>
        </w:tc>
        <w:tc>
          <w:tcPr>
            <w:tcW w:w="11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7E2322" w:rsidRDefault="007F098D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Заместитель Главы </w:t>
            </w:r>
            <w:r w:rsidR="00785245" w:rsidRPr="007E2322">
              <w:rPr>
                <w:rFonts w:ascii="Arial" w:hAnsi="Arial" w:cs="Arial"/>
              </w:rPr>
              <w:t xml:space="preserve">администрации </w:t>
            </w:r>
            <w:r w:rsidRPr="007E2322">
              <w:rPr>
                <w:rFonts w:ascii="Arial" w:hAnsi="Arial" w:cs="Arial"/>
              </w:rPr>
              <w:t>городского округа  Люберцы</w:t>
            </w:r>
            <w:r w:rsidR="002047D9" w:rsidRPr="007E2322">
              <w:rPr>
                <w:rFonts w:ascii="Arial" w:hAnsi="Arial" w:cs="Arial"/>
              </w:rPr>
              <w:t xml:space="preserve"> </w:t>
            </w:r>
            <w:r w:rsidR="00D563C7" w:rsidRPr="007E2322">
              <w:rPr>
                <w:rFonts w:ascii="Arial" w:hAnsi="Arial" w:cs="Arial"/>
              </w:rPr>
              <w:t xml:space="preserve">Московской области </w:t>
            </w:r>
            <w:r w:rsidR="00785245" w:rsidRPr="007E2322">
              <w:rPr>
                <w:rFonts w:ascii="Arial" w:hAnsi="Arial" w:cs="Arial"/>
              </w:rPr>
              <w:t>Сыров А.Н.</w:t>
            </w:r>
          </w:p>
        </w:tc>
      </w:tr>
      <w:tr w:rsidR="007E2322" w:rsidRPr="007E2322" w:rsidTr="002F25C0">
        <w:trPr>
          <w:trHeight w:val="304"/>
          <w:tblCellSpacing w:w="5" w:type="nil"/>
        </w:trPr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7E2322" w:rsidRDefault="007F098D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Муниципальной заказчик программы   </w:t>
            </w:r>
          </w:p>
        </w:tc>
        <w:tc>
          <w:tcPr>
            <w:tcW w:w="11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7E2322" w:rsidRDefault="00E35218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</w:tr>
      <w:tr w:rsidR="007E2322" w:rsidRPr="007E2322" w:rsidTr="002F25C0">
        <w:trPr>
          <w:tblCellSpacing w:w="5" w:type="nil"/>
        </w:trPr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0C" w:rsidRPr="007E2322" w:rsidRDefault="0009330C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Сроки реализации муниципальной программы</w:t>
            </w:r>
          </w:p>
        </w:tc>
        <w:tc>
          <w:tcPr>
            <w:tcW w:w="11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0C" w:rsidRPr="007E2322" w:rsidRDefault="004E4A1A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2020-2024</w:t>
            </w:r>
            <w:r w:rsidR="0009330C" w:rsidRPr="007E2322">
              <w:rPr>
                <w:rFonts w:ascii="Arial" w:hAnsi="Arial" w:cs="Arial"/>
              </w:rPr>
              <w:t>гг</w:t>
            </w:r>
          </w:p>
        </w:tc>
      </w:tr>
      <w:tr w:rsidR="007E2322" w:rsidRPr="007E2322" w:rsidTr="002F25C0">
        <w:trPr>
          <w:tblCellSpacing w:w="5" w:type="nil"/>
        </w:trPr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9D" w:rsidRPr="007E2322" w:rsidRDefault="0020719D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Перечень подпрограмм   </w:t>
            </w:r>
          </w:p>
        </w:tc>
        <w:tc>
          <w:tcPr>
            <w:tcW w:w="11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76C" w:rsidRPr="007E2322" w:rsidRDefault="004C076C" w:rsidP="004B653F">
            <w:pPr>
              <w:pStyle w:val="a8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Инвестиции</w:t>
            </w:r>
          </w:p>
          <w:p w:rsidR="007214E1" w:rsidRPr="007E2322" w:rsidRDefault="007214E1" w:rsidP="007214E1">
            <w:pPr>
              <w:pStyle w:val="a8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Развитие конкуренции</w:t>
            </w:r>
          </w:p>
          <w:p w:rsidR="0020719D" w:rsidRPr="007E2322" w:rsidRDefault="0020719D" w:rsidP="004B653F">
            <w:pPr>
              <w:pStyle w:val="a8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Развитие </w:t>
            </w:r>
            <w:r w:rsidR="004C076C" w:rsidRPr="007E2322">
              <w:rPr>
                <w:rFonts w:ascii="Arial" w:hAnsi="Arial" w:cs="Arial"/>
              </w:rPr>
              <w:t>малого и среднего предпринимательства</w:t>
            </w:r>
          </w:p>
          <w:p w:rsidR="004C076C" w:rsidRPr="007E2322" w:rsidRDefault="004C076C" w:rsidP="004B653F">
            <w:pPr>
              <w:pStyle w:val="a8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Развитие потребительского рынка</w:t>
            </w:r>
            <w:r w:rsidR="002047D9" w:rsidRPr="007E2322">
              <w:rPr>
                <w:rFonts w:ascii="Arial" w:hAnsi="Arial" w:cs="Arial"/>
              </w:rPr>
              <w:t xml:space="preserve"> </w:t>
            </w:r>
            <w:r w:rsidR="00A509F5" w:rsidRPr="007E2322">
              <w:rPr>
                <w:rFonts w:ascii="Arial" w:hAnsi="Arial" w:cs="Arial"/>
              </w:rPr>
              <w:t>и услуг</w:t>
            </w:r>
          </w:p>
        </w:tc>
      </w:tr>
      <w:tr w:rsidR="007E2322" w:rsidRPr="007E2322" w:rsidTr="002F25C0">
        <w:trPr>
          <w:tblCellSpacing w:w="5" w:type="nil"/>
        </w:trPr>
        <w:tc>
          <w:tcPr>
            <w:tcW w:w="3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19D" w:rsidRPr="007E2322" w:rsidRDefault="0020719D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Источники финансирования    </w:t>
            </w:r>
            <w:r w:rsidRPr="007E2322">
              <w:rPr>
                <w:rFonts w:ascii="Arial" w:hAnsi="Arial" w:cs="Arial"/>
              </w:rPr>
              <w:br/>
              <w:t xml:space="preserve">муниципальной программы,  </w:t>
            </w:r>
            <w:r w:rsidRPr="007E2322">
              <w:rPr>
                <w:rFonts w:ascii="Arial" w:hAnsi="Arial" w:cs="Arial"/>
              </w:rPr>
              <w:br/>
              <w:t xml:space="preserve">в том числе по годам:       </w:t>
            </w:r>
          </w:p>
        </w:tc>
        <w:tc>
          <w:tcPr>
            <w:tcW w:w="11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9D" w:rsidRPr="007E2322" w:rsidRDefault="0020719D" w:rsidP="0020719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Расходы (тыс. рублей)</w:t>
            </w:r>
          </w:p>
        </w:tc>
      </w:tr>
      <w:tr w:rsidR="007E2322" w:rsidRPr="007E2322" w:rsidTr="002F25C0">
        <w:trPr>
          <w:trHeight w:val="590"/>
          <w:tblCellSpacing w:w="5" w:type="nil"/>
        </w:trPr>
        <w:tc>
          <w:tcPr>
            <w:tcW w:w="3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7E2322" w:rsidRDefault="00410620" w:rsidP="0020719D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Arial" w:hAnsi="Arial" w:cs="Arial"/>
              </w:rPr>
            </w:pPr>
          </w:p>
        </w:tc>
        <w:tc>
          <w:tcPr>
            <w:tcW w:w="1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7E2322" w:rsidRDefault="00410620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Всего</w:t>
            </w:r>
          </w:p>
        </w:tc>
        <w:tc>
          <w:tcPr>
            <w:tcW w:w="19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7E2322" w:rsidRDefault="004E4A1A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2020</w:t>
            </w:r>
            <w:r w:rsidR="00410620" w:rsidRPr="007E2322">
              <w:rPr>
                <w:rFonts w:ascii="Arial" w:hAnsi="Arial" w:cs="Arial"/>
              </w:rPr>
              <w:t>год</w:t>
            </w:r>
          </w:p>
        </w:tc>
        <w:tc>
          <w:tcPr>
            <w:tcW w:w="19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7E2322" w:rsidRDefault="004E4A1A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2021</w:t>
            </w:r>
            <w:r w:rsidR="00410620" w:rsidRPr="007E2322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7E2322" w:rsidRDefault="004E4A1A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2022</w:t>
            </w:r>
            <w:r w:rsidR="00410620" w:rsidRPr="007E2322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9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7E2322" w:rsidRDefault="004E4A1A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2023</w:t>
            </w:r>
            <w:r w:rsidR="00410620" w:rsidRPr="007E2322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7E2322" w:rsidRDefault="004E4A1A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2024</w:t>
            </w:r>
            <w:r w:rsidR="00410620" w:rsidRPr="007E2322">
              <w:rPr>
                <w:rFonts w:ascii="Arial" w:hAnsi="Arial" w:cs="Arial"/>
              </w:rPr>
              <w:t xml:space="preserve"> год</w:t>
            </w:r>
          </w:p>
        </w:tc>
      </w:tr>
      <w:tr w:rsidR="007E2322" w:rsidRPr="007E2322" w:rsidTr="002F25C0">
        <w:trPr>
          <w:tblCellSpacing w:w="5" w:type="nil"/>
        </w:trPr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7E2322" w:rsidRDefault="00410620" w:rsidP="0041062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Средства бюджета </w:t>
            </w:r>
          </w:p>
          <w:p w:rsidR="00410620" w:rsidRPr="007E2322" w:rsidRDefault="00410620" w:rsidP="0041062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Московской области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7E2322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7E2322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7E2322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7E2322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7E2322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7E2322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</w:tr>
      <w:tr w:rsidR="007E2322" w:rsidRPr="007E2322" w:rsidTr="002F25C0">
        <w:trPr>
          <w:tblCellSpacing w:w="5" w:type="nil"/>
        </w:trPr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7E2322" w:rsidRDefault="00F85CD9" w:rsidP="00A3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бюджета городского округа</w:t>
            </w:r>
            <w:r w:rsidR="002F25C0" w:rsidRPr="007E2322">
              <w:rPr>
                <w:rFonts w:ascii="Arial" w:hAnsi="Arial" w:cs="Arial"/>
              </w:rPr>
              <w:t xml:space="preserve"> </w:t>
            </w:r>
            <w:r w:rsidRPr="007E2322">
              <w:rPr>
                <w:rFonts w:ascii="Arial" w:hAnsi="Arial" w:cs="Arial"/>
              </w:rPr>
              <w:t>Люберцы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7E2322" w:rsidRDefault="009914D1" w:rsidP="00F85CD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289</w:t>
            </w:r>
            <w:r w:rsidR="002F25C0" w:rsidRPr="007E2322">
              <w:rPr>
                <w:rFonts w:ascii="Arial" w:hAnsi="Arial" w:cs="Arial"/>
              </w:rPr>
              <w:t> </w:t>
            </w:r>
            <w:r w:rsidRPr="007E2322">
              <w:rPr>
                <w:rFonts w:ascii="Arial" w:hAnsi="Arial" w:cs="Arial"/>
              </w:rPr>
              <w:t>216,05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7E2322" w:rsidRDefault="009914D1" w:rsidP="00F85CD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57</w:t>
            </w:r>
            <w:r w:rsidR="002F25C0" w:rsidRPr="007E2322">
              <w:rPr>
                <w:rFonts w:ascii="Arial" w:hAnsi="Arial" w:cs="Arial"/>
              </w:rPr>
              <w:t> </w:t>
            </w:r>
            <w:r w:rsidRPr="007E2322">
              <w:rPr>
                <w:rFonts w:ascii="Arial" w:hAnsi="Arial" w:cs="Arial"/>
              </w:rPr>
              <w:t>563,21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7E2322" w:rsidRDefault="009914D1" w:rsidP="00F85CD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57</w:t>
            </w:r>
            <w:r w:rsidR="002F25C0" w:rsidRPr="007E2322">
              <w:rPr>
                <w:rFonts w:ascii="Arial" w:hAnsi="Arial" w:cs="Arial"/>
              </w:rPr>
              <w:t> </w:t>
            </w:r>
            <w:r w:rsidRPr="007E2322">
              <w:rPr>
                <w:rFonts w:ascii="Arial" w:hAnsi="Arial" w:cs="Arial"/>
              </w:rPr>
              <w:t>663,21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7E2322" w:rsidRDefault="009914D1" w:rsidP="00F85CD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57</w:t>
            </w:r>
            <w:r w:rsidR="002F25C0" w:rsidRPr="007E2322">
              <w:rPr>
                <w:rFonts w:ascii="Arial" w:hAnsi="Arial" w:cs="Arial"/>
              </w:rPr>
              <w:t> </w:t>
            </w:r>
            <w:r w:rsidRPr="007E2322">
              <w:rPr>
                <w:rFonts w:ascii="Arial" w:hAnsi="Arial" w:cs="Arial"/>
              </w:rPr>
              <w:t>863,21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7E2322" w:rsidRDefault="009914D1" w:rsidP="00F85CD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57</w:t>
            </w:r>
            <w:r w:rsidR="002F25C0" w:rsidRPr="007E2322">
              <w:rPr>
                <w:rFonts w:ascii="Arial" w:hAnsi="Arial" w:cs="Arial"/>
              </w:rPr>
              <w:t> </w:t>
            </w:r>
            <w:r w:rsidRPr="007E2322">
              <w:rPr>
                <w:rFonts w:ascii="Arial" w:hAnsi="Arial" w:cs="Arial"/>
              </w:rPr>
              <w:t>963.21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7E2322" w:rsidRDefault="009914D1" w:rsidP="00F85CD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58</w:t>
            </w:r>
            <w:r w:rsidR="002F25C0" w:rsidRPr="007E2322">
              <w:rPr>
                <w:rFonts w:ascii="Arial" w:hAnsi="Arial" w:cs="Arial"/>
              </w:rPr>
              <w:t> </w:t>
            </w:r>
            <w:r w:rsidRPr="007E2322">
              <w:rPr>
                <w:rFonts w:ascii="Arial" w:hAnsi="Arial" w:cs="Arial"/>
              </w:rPr>
              <w:t>163,21</w:t>
            </w:r>
          </w:p>
        </w:tc>
      </w:tr>
      <w:tr w:rsidR="007E2322" w:rsidRPr="007E2322" w:rsidTr="002F25C0">
        <w:trPr>
          <w:trHeight w:val="374"/>
          <w:tblCellSpacing w:w="5" w:type="nil"/>
        </w:trPr>
        <w:tc>
          <w:tcPr>
            <w:tcW w:w="3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7E2322" w:rsidRDefault="00F85CD9" w:rsidP="007F3A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7E2322" w:rsidRDefault="005847C2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</w:t>
            </w:r>
            <w:r w:rsidR="002F25C0" w:rsidRPr="007E2322">
              <w:rPr>
                <w:rFonts w:ascii="Arial" w:hAnsi="Arial" w:cs="Arial"/>
              </w:rPr>
              <w:t> </w:t>
            </w:r>
            <w:r w:rsidRPr="007E2322">
              <w:rPr>
                <w:rFonts w:ascii="Arial" w:hAnsi="Arial" w:cs="Arial"/>
              </w:rPr>
              <w:t>913</w:t>
            </w:r>
            <w:r w:rsidR="002F25C0" w:rsidRPr="007E2322">
              <w:rPr>
                <w:rFonts w:ascii="Arial" w:hAnsi="Arial" w:cs="Arial"/>
              </w:rPr>
              <w:t> </w:t>
            </w:r>
            <w:r w:rsidRPr="007E2322">
              <w:rPr>
                <w:rFonts w:ascii="Arial" w:hAnsi="Arial" w:cs="Arial"/>
              </w:rPr>
              <w:t>229,0</w:t>
            </w:r>
            <w:r w:rsidR="003359B8" w:rsidRPr="007E2322">
              <w:rPr>
                <w:rFonts w:ascii="Arial" w:hAnsi="Arial" w:cs="Arial"/>
              </w:rPr>
              <w:t>0</w:t>
            </w:r>
          </w:p>
        </w:tc>
        <w:tc>
          <w:tcPr>
            <w:tcW w:w="19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7E2322" w:rsidRDefault="005847C2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960</w:t>
            </w:r>
            <w:r w:rsidR="002F25C0" w:rsidRPr="007E2322">
              <w:rPr>
                <w:rFonts w:ascii="Arial" w:hAnsi="Arial" w:cs="Arial"/>
              </w:rPr>
              <w:t> </w:t>
            </w:r>
            <w:r w:rsidRPr="007E2322">
              <w:rPr>
                <w:rFonts w:ascii="Arial" w:hAnsi="Arial" w:cs="Arial"/>
              </w:rPr>
              <w:t>117,0</w:t>
            </w:r>
            <w:r w:rsidR="003359B8" w:rsidRPr="007E2322">
              <w:rPr>
                <w:rFonts w:ascii="Arial" w:hAnsi="Arial" w:cs="Arial"/>
              </w:rPr>
              <w:t>0</w:t>
            </w:r>
          </w:p>
        </w:tc>
        <w:tc>
          <w:tcPr>
            <w:tcW w:w="19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7E2322" w:rsidRDefault="005847C2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982</w:t>
            </w:r>
            <w:r w:rsidR="002F25C0" w:rsidRPr="007E2322">
              <w:rPr>
                <w:rFonts w:ascii="Arial" w:hAnsi="Arial" w:cs="Arial"/>
              </w:rPr>
              <w:t> </w:t>
            </w:r>
            <w:r w:rsidRPr="007E2322">
              <w:rPr>
                <w:rFonts w:ascii="Arial" w:hAnsi="Arial" w:cs="Arial"/>
              </w:rPr>
              <w:t>542,0</w:t>
            </w:r>
            <w:r w:rsidR="003359B8" w:rsidRPr="007E2322">
              <w:rPr>
                <w:rFonts w:ascii="Arial" w:hAnsi="Arial" w:cs="Arial"/>
              </w:rPr>
              <w:t>0</w:t>
            </w:r>
          </w:p>
        </w:tc>
        <w:tc>
          <w:tcPr>
            <w:tcW w:w="1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7E2322" w:rsidRDefault="005847C2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986</w:t>
            </w:r>
            <w:r w:rsidR="002F25C0" w:rsidRPr="007E2322">
              <w:rPr>
                <w:rFonts w:ascii="Arial" w:hAnsi="Arial" w:cs="Arial"/>
              </w:rPr>
              <w:t> </w:t>
            </w:r>
            <w:r w:rsidRPr="007E2322">
              <w:rPr>
                <w:rFonts w:ascii="Arial" w:hAnsi="Arial" w:cs="Arial"/>
              </w:rPr>
              <w:t>333,0</w:t>
            </w:r>
            <w:r w:rsidR="003359B8" w:rsidRPr="007E2322">
              <w:rPr>
                <w:rFonts w:ascii="Arial" w:hAnsi="Arial" w:cs="Arial"/>
              </w:rPr>
              <w:t>0</w:t>
            </w:r>
          </w:p>
        </w:tc>
        <w:tc>
          <w:tcPr>
            <w:tcW w:w="19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7E2322" w:rsidRDefault="005847C2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989</w:t>
            </w:r>
            <w:r w:rsidR="002F25C0" w:rsidRPr="007E2322">
              <w:rPr>
                <w:rFonts w:ascii="Arial" w:hAnsi="Arial" w:cs="Arial"/>
              </w:rPr>
              <w:t> </w:t>
            </w:r>
            <w:r w:rsidRPr="007E2322">
              <w:rPr>
                <w:rFonts w:ascii="Arial" w:hAnsi="Arial" w:cs="Arial"/>
              </w:rPr>
              <w:t>691,0</w:t>
            </w:r>
            <w:r w:rsidR="003359B8" w:rsidRPr="007E2322">
              <w:rPr>
                <w:rFonts w:ascii="Arial" w:hAnsi="Arial" w:cs="Arial"/>
              </w:rPr>
              <w:t>0</w:t>
            </w:r>
          </w:p>
        </w:tc>
        <w:tc>
          <w:tcPr>
            <w:tcW w:w="1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7E2322" w:rsidRDefault="005847C2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994</w:t>
            </w:r>
            <w:r w:rsidR="002F25C0" w:rsidRPr="007E2322">
              <w:rPr>
                <w:rFonts w:ascii="Arial" w:hAnsi="Arial" w:cs="Arial"/>
              </w:rPr>
              <w:t> </w:t>
            </w:r>
            <w:r w:rsidRPr="007E2322">
              <w:rPr>
                <w:rFonts w:ascii="Arial" w:hAnsi="Arial" w:cs="Arial"/>
              </w:rPr>
              <w:t>546,0</w:t>
            </w:r>
            <w:r w:rsidR="003359B8" w:rsidRPr="007E2322">
              <w:rPr>
                <w:rFonts w:ascii="Arial" w:hAnsi="Arial" w:cs="Arial"/>
              </w:rPr>
              <w:t>0</w:t>
            </w:r>
          </w:p>
        </w:tc>
      </w:tr>
      <w:tr w:rsidR="007E2322" w:rsidRPr="007E2322" w:rsidTr="002F25C0">
        <w:trPr>
          <w:trHeight w:val="359"/>
          <w:tblCellSpacing w:w="5" w:type="nil"/>
        </w:trPr>
        <w:tc>
          <w:tcPr>
            <w:tcW w:w="3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B5" w:rsidRPr="007E2322" w:rsidRDefault="009058B5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Всего, в том числе по годам:</w:t>
            </w:r>
          </w:p>
        </w:tc>
        <w:tc>
          <w:tcPr>
            <w:tcW w:w="1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B5" w:rsidRPr="007E2322" w:rsidRDefault="009914D1" w:rsidP="007F3A9D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</w:t>
            </w:r>
            <w:r w:rsidR="002F25C0" w:rsidRPr="007E2322">
              <w:rPr>
                <w:rFonts w:ascii="Arial" w:hAnsi="Arial" w:cs="Arial"/>
              </w:rPr>
              <w:t> </w:t>
            </w:r>
            <w:r w:rsidRPr="007E2322">
              <w:rPr>
                <w:rFonts w:ascii="Arial" w:hAnsi="Arial" w:cs="Arial"/>
              </w:rPr>
              <w:t>202</w:t>
            </w:r>
            <w:r w:rsidR="002F25C0" w:rsidRPr="007E2322">
              <w:rPr>
                <w:rFonts w:ascii="Arial" w:hAnsi="Arial" w:cs="Arial"/>
              </w:rPr>
              <w:t> </w:t>
            </w:r>
            <w:r w:rsidRPr="007E2322">
              <w:rPr>
                <w:rFonts w:ascii="Arial" w:hAnsi="Arial" w:cs="Arial"/>
              </w:rPr>
              <w:t>445,05</w:t>
            </w:r>
          </w:p>
        </w:tc>
        <w:tc>
          <w:tcPr>
            <w:tcW w:w="19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B5" w:rsidRPr="007E2322" w:rsidRDefault="00AC3183" w:rsidP="007F3A9D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</w:t>
            </w:r>
            <w:r w:rsidR="002F25C0" w:rsidRPr="007E2322">
              <w:rPr>
                <w:rFonts w:ascii="Arial" w:hAnsi="Arial" w:cs="Arial"/>
              </w:rPr>
              <w:t> </w:t>
            </w:r>
            <w:r w:rsidRPr="007E2322">
              <w:rPr>
                <w:rFonts w:ascii="Arial" w:hAnsi="Arial" w:cs="Arial"/>
              </w:rPr>
              <w:t>017</w:t>
            </w:r>
            <w:r w:rsidR="002F25C0" w:rsidRPr="007E2322">
              <w:rPr>
                <w:rFonts w:ascii="Arial" w:hAnsi="Arial" w:cs="Arial"/>
              </w:rPr>
              <w:t> </w:t>
            </w:r>
            <w:r w:rsidR="009914D1" w:rsidRPr="007E2322">
              <w:rPr>
                <w:rFonts w:ascii="Arial" w:hAnsi="Arial" w:cs="Arial"/>
              </w:rPr>
              <w:t>680,21</w:t>
            </w:r>
          </w:p>
        </w:tc>
        <w:tc>
          <w:tcPr>
            <w:tcW w:w="19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B5" w:rsidRPr="007E2322" w:rsidRDefault="009914D1" w:rsidP="00755E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</w:t>
            </w:r>
            <w:r w:rsidR="002F25C0" w:rsidRPr="007E2322">
              <w:rPr>
                <w:rFonts w:ascii="Arial" w:hAnsi="Arial" w:cs="Arial"/>
              </w:rPr>
              <w:t> </w:t>
            </w:r>
            <w:r w:rsidRPr="007E2322">
              <w:rPr>
                <w:rFonts w:ascii="Arial" w:hAnsi="Arial" w:cs="Arial"/>
              </w:rPr>
              <w:t>040</w:t>
            </w:r>
            <w:r w:rsidR="002F25C0" w:rsidRPr="007E2322">
              <w:rPr>
                <w:rFonts w:ascii="Arial" w:hAnsi="Arial" w:cs="Arial"/>
              </w:rPr>
              <w:t> </w:t>
            </w:r>
            <w:r w:rsidRPr="007E2322">
              <w:rPr>
                <w:rFonts w:ascii="Arial" w:hAnsi="Arial" w:cs="Arial"/>
              </w:rPr>
              <w:t>205</w:t>
            </w:r>
            <w:r w:rsidR="005847C2" w:rsidRPr="007E2322">
              <w:rPr>
                <w:rFonts w:ascii="Arial" w:hAnsi="Arial" w:cs="Arial"/>
              </w:rPr>
              <w:t>,21</w:t>
            </w:r>
          </w:p>
        </w:tc>
        <w:tc>
          <w:tcPr>
            <w:tcW w:w="1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B5" w:rsidRPr="007E2322" w:rsidRDefault="009914D1" w:rsidP="00755E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</w:t>
            </w:r>
            <w:r w:rsidR="002F25C0" w:rsidRPr="007E2322">
              <w:rPr>
                <w:rFonts w:ascii="Arial" w:hAnsi="Arial" w:cs="Arial"/>
              </w:rPr>
              <w:t> </w:t>
            </w:r>
            <w:r w:rsidRPr="007E2322">
              <w:rPr>
                <w:rFonts w:ascii="Arial" w:hAnsi="Arial" w:cs="Arial"/>
              </w:rPr>
              <w:t>044</w:t>
            </w:r>
            <w:r w:rsidR="002F25C0" w:rsidRPr="007E2322">
              <w:rPr>
                <w:rFonts w:ascii="Arial" w:hAnsi="Arial" w:cs="Arial"/>
              </w:rPr>
              <w:t> </w:t>
            </w:r>
            <w:r w:rsidRPr="007E2322">
              <w:rPr>
                <w:rFonts w:ascii="Arial" w:hAnsi="Arial" w:cs="Arial"/>
              </w:rPr>
              <w:t>196</w:t>
            </w:r>
            <w:r w:rsidR="005847C2" w:rsidRPr="007E2322">
              <w:rPr>
                <w:rFonts w:ascii="Arial" w:hAnsi="Arial" w:cs="Arial"/>
              </w:rPr>
              <w:t>,21</w:t>
            </w:r>
          </w:p>
        </w:tc>
        <w:tc>
          <w:tcPr>
            <w:tcW w:w="19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B5" w:rsidRPr="007E2322" w:rsidRDefault="009914D1" w:rsidP="00755E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</w:t>
            </w:r>
            <w:r w:rsidR="002F25C0" w:rsidRPr="007E2322">
              <w:rPr>
                <w:rFonts w:ascii="Arial" w:hAnsi="Arial" w:cs="Arial"/>
              </w:rPr>
              <w:t> </w:t>
            </w:r>
            <w:r w:rsidRPr="007E2322">
              <w:rPr>
                <w:rFonts w:ascii="Arial" w:hAnsi="Arial" w:cs="Arial"/>
              </w:rPr>
              <w:t>047</w:t>
            </w:r>
            <w:r w:rsidR="002F25C0" w:rsidRPr="007E2322">
              <w:rPr>
                <w:rFonts w:ascii="Arial" w:hAnsi="Arial" w:cs="Arial"/>
              </w:rPr>
              <w:t> </w:t>
            </w:r>
            <w:r w:rsidRPr="007E2322">
              <w:rPr>
                <w:rFonts w:ascii="Arial" w:hAnsi="Arial" w:cs="Arial"/>
              </w:rPr>
              <w:t>654</w:t>
            </w:r>
            <w:r w:rsidR="005847C2" w:rsidRPr="007E2322">
              <w:rPr>
                <w:rFonts w:ascii="Arial" w:hAnsi="Arial" w:cs="Arial"/>
              </w:rPr>
              <w:t>,21</w:t>
            </w:r>
          </w:p>
        </w:tc>
        <w:tc>
          <w:tcPr>
            <w:tcW w:w="1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B5" w:rsidRPr="007E2322" w:rsidRDefault="009914D1" w:rsidP="007F3A9D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</w:t>
            </w:r>
            <w:r w:rsidR="002F25C0" w:rsidRPr="007E2322">
              <w:rPr>
                <w:rFonts w:ascii="Arial" w:hAnsi="Arial" w:cs="Arial"/>
              </w:rPr>
              <w:t> </w:t>
            </w:r>
            <w:r w:rsidRPr="007E2322">
              <w:rPr>
                <w:rFonts w:ascii="Arial" w:hAnsi="Arial" w:cs="Arial"/>
              </w:rPr>
              <w:t>052</w:t>
            </w:r>
            <w:r w:rsidR="002F25C0" w:rsidRPr="007E2322">
              <w:rPr>
                <w:rFonts w:ascii="Arial" w:hAnsi="Arial" w:cs="Arial"/>
              </w:rPr>
              <w:t> </w:t>
            </w:r>
            <w:r w:rsidRPr="007E2322">
              <w:rPr>
                <w:rFonts w:ascii="Arial" w:hAnsi="Arial" w:cs="Arial"/>
              </w:rPr>
              <w:t>709</w:t>
            </w:r>
            <w:r w:rsidR="005847C2" w:rsidRPr="007E2322">
              <w:rPr>
                <w:rFonts w:ascii="Arial" w:hAnsi="Arial" w:cs="Arial"/>
              </w:rPr>
              <w:t>,21</w:t>
            </w:r>
          </w:p>
        </w:tc>
      </w:tr>
      <w:tr w:rsidR="007E2322" w:rsidRPr="007E2322" w:rsidTr="00293462">
        <w:trPr>
          <w:trHeight w:val="2123"/>
          <w:tblCellSpacing w:w="5" w:type="nil"/>
        </w:trPr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7E2322" w:rsidRDefault="002B4B2B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Целевые показатели муниципальной программы</w:t>
            </w:r>
          </w:p>
        </w:tc>
        <w:tc>
          <w:tcPr>
            <w:tcW w:w="11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58" w:rsidRPr="007E2322" w:rsidRDefault="00481558" w:rsidP="004815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-</w:t>
            </w:r>
            <w:r w:rsidR="002F25C0" w:rsidRPr="007E2322">
              <w:rPr>
                <w:rFonts w:ascii="Arial" w:hAnsi="Arial" w:cs="Arial"/>
              </w:rPr>
              <w:t> </w:t>
            </w:r>
            <w:r w:rsidRPr="007E2322">
              <w:rPr>
                <w:rFonts w:ascii="Arial" w:hAnsi="Arial" w:cs="Arial"/>
              </w:rPr>
              <w:t>Количество созданных</w:t>
            </w:r>
            <w:r w:rsidR="00715A72" w:rsidRPr="007E2322">
              <w:rPr>
                <w:rFonts w:ascii="Arial" w:hAnsi="Arial" w:cs="Arial"/>
              </w:rPr>
              <w:t xml:space="preserve"> рабочих мест </w:t>
            </w:r>
            <w:r w:rsidR="00EE3D14" w:rsidRPr="007E2322">
              <w:rPr>
                <w:rFonts w:ascii="Arial" w:hAnsi="Arial" w:cs="Arial"/>
              </w:rPr>
              <w:t>к</w:t>
            </w:r>
            <w:r w:rsidR="002A0EA5" w:rsidRPr="007E2322">
              <w:rPr>
                <w:rFonts w:ascii="Arial" w:hAnsi="Arial" w:cs="Arial"/>
              </w:rPr>
              <w:t xml:space="preserve"> 2024 году 1787</w:t>
            </w:r>
            <w:r w:rsidRPr="007E2322">
              <w:rPr>
                <w:rFonts w:ascii="Arial" w:hAnsi="Arial" w:cs="Arial"/>
              </w:rPr>
              <w:t xml:space="preserve"> единицы.</w:t>
            </w:r>
          </w:p>
          <w:p w:rsidR="00715A72" w:rsidRPr="007E2322" w:rsidRDefault="00715A72" w:rsidP="00715A7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-</w:t>
            </w:r>
            <w:r w:rsidR="002F25C0" w:rsidRPr="007E2322">
              <w:rPr>
                <w:rFonts w:ascii="Arial" w:hAnsi="Arial" w:cs="Arial"/>
              </w:rPr>
              <w:t> </w:t>
            </w:r>
            <w:r w:rsidRPr="007E2322">
              <w:rPr>
                <w:rFonts w:ascii="Arial" w:hAnsi="Arial" w:cs="Arial"/>
              </w:rPr>
              <w:t>Количество высокопроизводительных рабочи</w:t>
            </w:r>
            <w:r w:rsidR="00EE3D14" w:rsidRPr="007E2322">
              <w:rPr>
                <w:rFonts w:ascii="Arial" w:hAnsi="Arial" w:cs="Arial"/>
              </w:rPr>
              <w:t xml:space="preserve">х мест во внебюджетном секторе </w:t>
            </w:r>
            <w:r w:rsidR="00206CCD" w:rsidRPr="007E2322">
              <w:rPr>
                <w:rFonts w:ascii="Arial" w:hAnsi="Arial" w:cs="Arial"/>
              </w:rPr>
              <w:t>в</w:t>
            </w:r>
            <w:r w:rsidRPr="007E2322">
              <w:rPr>
                <w:rFonts w:ascii="Arial" w:hAnsi="Arial" w:cs="Arial"/>
              </w:rPr>
              <w:t xml:space="preserve"> 2024 году </w:t>
            </w:r>
            <w:r w:rsidR="00206CCD" w:rsidRPr="007E2322">
              <w:rPr>
                <w:rFonts w:ascii="Arial" w:hAnsi="Arial" w:cs="Arial"/>
              </w:rPr>
              <w:t xml:space="preserve">807 </w:t>
            </w:r>
            <w:r w:rsidRPr="007E2322">
              <w:rPr>
                <w:rFonts w:ascii="Arial" w:hAnsi="Arial" w:cs="Arial"/>
              </w:rPr>
              <w:t>ед.</w:t>
            </w:r>
          </w:p>
          <w:p w:rsidR="00481558" w:rsidRPr="007E2322" w:rsidRDefault="00481558" w:rsidP="004815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-</w:t>
            </w:r>
            <w:r w:rsidR="002F25C0" w:rsidRPr="007E2322">
              <w:rPr>
                <w:rFonts w:ascii="Arial" w:hAnsi="Arial" w:cs="Arial"/>
              </w:rPr>
              <w:t> </w:t>
            </w:r>
            <w:r w:rsidRPr="007E2322">
              <w:rPr>
                <w:rFonts w:ascii="Arial" w:hAnsi="Arial" w:cs="Arial"/>
              </w:rPr>
              <w:t>Увеличение среднемесячной заработной платы работников организаций, не относящихся к субъектам малого предприни</w:t>
            </w:r>
            <w:r w:rsidR="000476D1" w:rsidRPr="007E2322">
              <w:rPr>
                <w:rFonts w:ascii="Arial" w:hAnsi="Arial" w:cs="Arial"/>
              </w:rPr>
              <w:t xml:space="preserve">мательства, </w:t>
            </w:r>
            <w:r w:rsidR="002A0EA5" w:rsidRPr="007E2322">
              <w:rPr>
                <w:rFonts w:ascii="Arial" w:hAnsi="Arial" w:cs="Arial"/>
              </w:rPr>
              <w:t>к 2024 году на 10</w:t>
            </w:r>
            <w:r w:rsidR="0095321C" w:rsidRPr="007E2322">
              <w:rPr>
                <w:rFonts w:ascii="Arial" w:hAnsi="Arial" w:cs="Arial"/>
              </w:rPr>
              <w:t>3</w:t>
            </w:r>
            <w:r w:rsidR="002A0EA5" w:rsidRPr="007E2322">
              <w:rPr>
                <w:rFonts w:ascii="Arial" w:hAnsi="Arial" w:cs="Arial"/>
              </w:rPr>
              <w:t>,</w:t>
            </w:r>
            <w:r w:rsidR="0095321C" w:rsidRPr="007E2322">
              <w:rPr>
                <w:rFonts w:ascii="Arial" w:hAnsi="Arial" w:cs="Arial"/>
              </w:rPr>
              <w:t>1</w:t>
            </w:r>
            <w:r w:rsidRPr="007E2322">
              <w:rPr>
                <w:rFonts w:ascii="Arial" w:hAnsi="Arial" w:cs="Arial"/>
              </w:rPr>
              <w:t>%;</w:t>
            </w:r>
          </w:p>
          <w:p w:rsidR="00481558" w:rsidRPr="007E2322" w:rsidRDefault="002F25C0" w:rsidP="004815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- </w:t>
            </w:r>
            <w:r w:rsidR="00481558" w:rsidRPr="007E2322">
              <w:rPr>
                <w:rFonts w:ascii="Arial" w:hAnsi="Arial" w:cs="Arial"/>
              </w:rPr>
              <w:t>Процент заполняемо</w:t>
            </w:r>
            <w:r w:rsidR="000476D1" w:rsidRPr="007E2322">
              <w:rPr>
                <w:rFonts w:ascii="Arial" w:hAnsi="Arial" w:cs="Arial"/>
              </w:rPr>
              <w:t>сти индуст</w:t>
            </w:r>
            <w:r w:rsidR="002A0EA5" w:rsidRPr="007E2322">
              <w:rPr>
                <w:rFonts w:ascii="Arial" w:hAnsi="Arial" w:cs="Arial"/>
              </w:rPr>
              <w:t>риального парка к 2024 году 92,1</w:t>
            </w:r>
            <w:r w:rsidR="00481558" w:rsidRPr="007E2322">
              <w:rPr>
                <w:rFonts w:ascii="Arial" w:hAnsi="Arial" w:cs="Arial"/>
              </w:rPr>
              <w:t>%;</w:t>
            </w:r>
          </w:p>
          <w:p w:rsidR="00481558" w:rsidRPr="007E2322" w:rsidRDefault="00481558" w:rsidP="004815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-</w:t>
            </w:r>
            <w:r w:rsidR="002F25C0" w:rsidRPr="007E2322">
              <w:rPr>
                <w:rFonts w:ascii="Arial" w:hAnsi="Arial" w:cs="Arial"/>
              </w:rPr>
              <w:t> </w:t>
            </w:r>
            <w:r w:rsidRPr="007E2322">
              <w:rPr>
                <w:rFonts w:ascii="Arial" w:hAnsi="Arial" w:cs="Arial"/>
              </w:rPr>
              <w:t>Количество привлеченных резидентов индустриальных парков, технопарков, промышленных площадок до 3 единиц в год;</w:t>
            </w:r>
          </w:p>
          <w:p w:rsidR="00481558" w:rsidRPr="007E2322" w:rsidRDefault="00481558" w:rsidP="004815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-</w:t>
            </w:r>
            <w:r w:rsidR="002F25C0" w:rsidRPr="007E2322">
              <w:rPr>
                <w:rFonts w:ascii="Arial" w:hAnsi="Arial" w:cs="Arial"/>
              </w:rPr>
              <w:t> </w:t>
            </w:r>
            <w:r w:rsidRPr="007E2322">
              <w:rPr>
                <w:rFonts w:ascii="Arial" w:hAnsi="Arial" w:cs="Arial"/>
              </w:rPr>
              <w:t>Количество резидентов индустриальных парков, технопарков, промышленных площадок на</w:t>
            </w:r>
            <w:r w:rsidR="000476D1" w:rsidRPr="007E2322">
              <w:rPr>
                <w:rFonts w:ascii="Arial" w:hAnsi="Arial" w:cs="Arial"/>
              </w:rPr>
              <w:t>чавших производство к концу 2024 года до 3</w:t>
            </w:r>
            <w:r w:rsidRPr="007E2322">
              <w:rPr>
                <w:rFonts w:ascii="Arial" w:hAnsi="Arial" w:cs="Arial"/>
              </w:rPr>
              <w:t xml:space="preserve"> единиц;</w:t>
            </w:r>
          </w:p>
          <w:p w:rsidR="00481558" w:rsidRPr="007E2322" w:rsidRDefault="000E1F37" w:rsidP="004815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- </w:t>
            </w:r>
            <w:r w:rsidR="00800AD8" w:rsidRPr="007E2322">
              <w:rPr>
                <w:rFonts w:ascii="Arial" w:hAnsi="Arial" w:cs="Arial"/>
              </w:rPr>
              <w:t xml:space="preserve">Количество многопрофильных индустриальных парков, технологических парков, промышленных площадок, </w:t>
            </w:r>
            <w:r w:rsidR="00481558" w:rsidRPr="007E2322">
              <w:rPr>
                <w:rFonts w:ascii="Arial" w:hAnsi="Arial" w:cs="Arial"/>
              </w:rPr>
              <w:t>в 202</w:t>
            </w:r>
            <w:r w:rsidR="000476D1" w:rsidRPr="007E2322">
              <w:rPr>
                <w:rFonts w:ascii="Arial" w:hAnsi="Arial" w:cs="Arial"/>
              </w:rPr>
              <w:t>0 году – 1 ед.</w:t>
            </w:r>
            <w:r w:rsidR="002F25C0" w:rsidRPr="007E2322">
              <w:rPr>
                <w:rFonts w:ascii="Arial" w:hAnsi="Arial" w:cs="Arial"/>
              </w:rPr>
              <w:t>,</w:t>
            </w:r>
            <w:r w:rsidR="000476D1" w:rsidRPr="007E2322">
              <w:rPr>
                <w:rFonts w:ascii="Arial" w:hAnsi="Arial" w:cs="Arial"/>
              </w:rPr>
              <w:t xml:space="preserve"> в</w:t>
            </w:r>
            <w:r w:rsidR="002F25C0" w:rsidRPr="007E2322">
              <w:rPr>
                <w:rFonts w:ascii="Arial" w:hAnsi="Arial" w:cs="Arial"/>
              </w:rPr>
              <w:t> </w:t>
            </w:r>
            <w:r w:rsidR="000476D1" w:rsidRPr="007E2322">
              <w:rPr>
                <w:rFonts w:ascii="Arial" w:hAnsi="Arial" w:cs="Arial"/>
              </w:rPr>
              <w:t>2021 году - 0</w:t>
            </w:r>
            <w:r w:rsidR="00800AD8" w:rsidRPr="007E2322">
              <w:rPr>
                <w:rFonts w:ascii="Arial" w:hAnsi="Arial" w:cs="Arial"/>
              </w:rPr>
              <w:t xml:space="preserve"> ед., 2022году - 1 ед., 20</w:t>
            </w:r>
            <w:r w:rsidRPr="007E2322">
              <w:rPr>
                <w:rFonts w:ascii="Arial" w:hAnsi="Arial" w:cs="Arial"/>
              </w:rPr>
              <w:t>23году- 1 ед., 2024году -  0 ед.</w:t>
            </w:r>
          </w:p>
          <w:p w:rsidR="00481558" w:rsidRPr="007E2322" w:rsidRDefault="00481558" w:rsidP="004815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-  Инвестируй в Подмосковье  - Объем инвестиций, привлеченных в основной капитал (без учета бюджетных инвестиций),</w:t>
            </w:r>
            <w:r w:rsidR="000476D1" w:rsidRPr="007E2322">
              <w:rPr>
                <w:rFonts w:ascii="Arial" w:hAnsi="Arial" w:cs="Arial"/>
              </w:rPr>
              <w:t xml:space="preserve"> на душу населения  к концу 2024 года 39,91</w:t>
            </w:r>
            <w:r w:rsidRPr="007E2322">
              <w:rPr>
                <w:rFonts w:ascii="Arial" w:hAnsi="Arial" w:cs="Arial"/>
              </w:rPr>
              <w:t>тыс</w:t>
            </w:r>
            <w:proofErr w:type="gramStart"/>
            <w:r w:rsidRPr="007E2322">
              <w:rPr>
                <w:rFonts w:ascii="Arial" w:hAnsi="Arial" w:cs="Arial"/>
              </w:rPr>
              <w:t>.р</w:t>
            </w:r>
            <w:proofErr w:type="gramEnd"/>
            <w:r w:rsidRPr="007E2322">
              <w:rPr>
                <w:rFonts w:ascii="Arial" w:hAnsi="Arial" w:cs="Arial"/>
              </w:rPr>
              <w:t>уб.</w:t>
            </w:r>
          </w:p>
          <w:p w:rsidR="00715A72" w:rsidRPr="007E2322" w:rsidRDefault="00715A72" w:rsidP="00715A7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- Производительность труда в базовых </w:t>
            </w:r>
            <w:proofErr w:type="spellStart"/>
            <w:r w:rsidRPr="007E2322">
              <w:rPr>
                <w:rFonts w:ascii="Arial" w:hAnsi="Arial" w:cs="Arial"/>
              </w:rPr>
              <w:t>несыр</w:t>
            </w:r>
            <w:r w:rsidR="00C0514B" w:rsidRPr="007E2322">
              <w:rPr>
                <w:rFonts w:ascii="Arial" w:hAnsi="Arial" w:cs="Arial"/>
              </w:rPr>
              <w:t>ьевых</w:t>
            </w:r>
            <w:proofErr w:type="spellEnd"/>
            <w:r w:rsidR="00C0514B" w:rsidRPr="007E2322">
              <w:rPr>
                <w:rFonts w:ascii="Arial" w:hAnsi="Arial" w:cs="Arial"/>
              </w:rPr>
              <w:t xml:space="preserve"> отраслях  до 2024 г. – 10</w:t>
            </w:r>
            <w:r w:rsidR="0006600F" w:rsidRPr="007E2322">
              <w:rPr>
                <w:rFonts w:ascii="Arial" w:hAnsi="Arial" w:cs="Arial"/>
              </w:rPr>
              <w:t>5</w:t>
            </w:r>
            <w:r w:rsidR="00D94A23" w:rsidRPr="007E2322">
              <w:rPr>
                <w:rFonts w:ascii="Arial" w:hAnsi="Arial" w:cs="Arial"/>
              </w:rPr>
              <w:t>,1</w:t>
            </w:r>
            <w:r w:rsidRPr="007E2322">
              <w:rPr>
                <w:rFonts w:ascii="Arial" w:hAnsi="Arial" w:cs="Arial"/>
              </w:rPr>
              <w:t>%;</w:t>
            </w:r>
          </w:p>
          <w:p w:rsidR="007325F8" w:rsidRPr="007E2322" w:rsidRDefault="00715A72" w:rsidP="00715A7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- Задолженность по выплате заработной платы «Зарплата без долгов» - 0 руб.</w:t>
            </w:r>
          </w:p>
          <w:p w:rsidR="00FD5725" w:rsidRPr="007E2322" w:rsidRDefault="00FD5725" w:rsidP="00FD5725">
            <w:pPr>
              <w:ind w:right="-172"/>
              <w:rPr>
                <w:rFonts w:ascii="Arial" w:hAnsi="Arial" w:cs="Arial"/>
              </w:rPr>
            </w:pPr>
          </w:p>
          <w:p w:rsidR="00FD5725" w:rsidRPr="007E2322" w:rsidRDefault="00FD5725" w:rsidP="00FD5725">
            <w:pPr>
              <w:ind w:right="-172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- Доля обоснованных, частично обоснованных жалоб в Федеральную антимонопольную службу (ФАС России) (от общего количества опубликованных торгов) к 2024 году до 1,2% </w:t>
            </w:r>
            <w:r w:rsidRPr="007E2322">
              <w:rPr>
                <w:rFonts w:ascii="Arial" w:eastAsiaTheme="minorEastAsia" w:hAnsi="Arial" w:cs="Arial"/>
                <w:bCs/>
              </w:rPr>
              <w:t>(</w:t>
            </w:r>
            <w:r w:rsidRPr="007E2322">
              <w:rPr>
                <w:rFonts w:ascii="Arial" w:hAnsi="Arial" w:cs="Arial"/>
              </w:rPr>
              <w:t>Федеральный закон  № 44-ФЗ);</w:t>
            </w:r>
          </w:p>
          <w:p w:rsidR="00FD5725" w:rsidRPr="007E2322" w:rsidRDefault="00FD5725" w:rsidP="00FD5725">
            <w:pPr>
              <w:ind w:right="-172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- Среднее количество участников на торгах, количество участников в одной процедуре к 2024 году 4,4 </w:t>
            </w:r>
            <w:r w:rsidRPr="007E2322">
              <w:rPr>
                <w:rFonts w:ascii="Arial" w:eastAsiaTheme="minorEastAsia" w:hAnsi="Arial" w:cs="Arial"/>
                <w:bCs/>
              </w:rPr>
              <w:t>(</w:t>
            </w:r>
            <w:r w:rsidRPr="007E2322">
              <w:rPr>
                <w:rFonts w:ascii="Arial" w:hAnsi="Arial" w:cs="Arial"/>
              </w:rPr>
              <w:t>Федеральный закон № 44-ФЗ);</w:t>
            </w:r>
          </w:p>
          <w:p w:rsidR="00FD5725" w:rsidRPr="007E2322" w:rsidRDefault="00FD5725" w:rsidP="00FD5725">
            <w:pPr>
              <w:ind w:right="-172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-  Доля несостоявшихся торгов от общего количества объявленных торгов к 2024 году до 16% </w:t>
            </w:r>
            <w:r w:rsidRPr="007E2322">
              <w:rPr>
                <w:rFonts w:ascii="Arial" w:eastAsiaTheme="minorEastAsia" w:hAnsi="Arial" w:cs="Arial"/>
                <w:bCs/>
              </w:rPr>
              <w:t>(</w:t>
            </w:r>
            <w:r w:rsidRPr="007E2322">
              <w:rPr>
                <w:rFonts w:ascii="Arial" w:hAnsi="Arial" w:cs="Arial"/>
              </w:rPr>
              <w:t>Федеральный закон  № 44-ФЗ);</w:t>
            </w:r>
          </w:p>
          <w:p w:rsidR="00FD5725" w:rsidRPr="007E2322" w:rsidRDefault="00FD5725" w:rsidP="00FD5725">
            <w:pPr>
              <w:ind w:right="-172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- Доля общей экономии денежных средств от общей суммы объявленных торгов до 7%, к концу 2024 г</w:t>
            </w:r>
            <w:proofErr w:type="gramStart"/>
            <w:r w:rsidR="009B72EF" w:rsidRPr="007E2322">
              <w:rPr>
                <w:rFonts w:ascii="Arial" w:hAnsi="Arial" w:cs="Arial"/>
              </w:rPr>
              <w:t>.</w:t>
            </w:r>
            <w:r w:rsidRPr="007E2322">
              <w:rPr>
                <w:rFonts w:ascii="Arial" w:eastAsiaTheme="minorEastAsia" w:hAnsi="Arial" w:cs="Arial"/>
                <w:bCs/>
              </w:rPr>
              <w:t>(</w:t>
            </w:r>
            <w:proofErr w:type="gramEnd"/>
            <w:r w:rsidRPr="007E2322">
              <w:rPr>
                <w:rFonts w:ascii="Arial" w:hAnsi="Arial" w:cs="Arial"/>
              </w:rPr>
              <w:t>Федеральный закон № 44-ФЗ);</w:t>
            </w:r>
          </w:p>
          <w:p w:rsidR="00FD5725" w:rsidRPr="007E2322" w:rsidRDefault="00FD5725" w:rsidP="00FD5725">
            <w:pPr>
              <w:ind w:right="-172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- Доля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до 33%, к концу 2024 года </w:t>
            </w:r>
            <w:r w:rsidRPr="007E2322">
              <w:rPr>
                <w:rFonts w:ascii="Arial" w:eastAsiaTheme="minorEastAsia" w:hAnsi="Arial" w:cs="Arial"/>
                <w:bCs/>
              </w:rPr>
              <w:t>(</w:t>
            </w:r>
            <w:r w:rsidRPr="007E2322">
              <w:rPr>
                <w:rFonts w:ascii="Arial" w:hAnsi="Arial" w:cs="Arial"/>
              </w:rPr>
              <w:t>Федеральный закон  № 44-ФЗ);</w:t>
            </w:r>
          </w:p>
          <w:p w:rsidR="00FD5725" w:rsidRPr="007E2322" w:rsidRDefault="00FD5725" w:rsidP="00FD5725">
            <w:pPr>
              <w:ind w:right="-172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- Количество реализованных требований Стандарта развития конкуренции в Московской области до 7, к концу 2024 года </w:t>
            </w:r>
            <w:r w:rsidRPr="007E2322">
              <w:rPr>
                <w:rFonts w:ascii="Arial" w:eastAsiaTheme="minorEastAsia" w:hAnsi="Arial" w:cs="Arial"/>
                <w:bCs/>
              </w:rPr>
              <w:t>(</w:t>
            </w:r>
            <w:r w:rsidRPr="007E2322">
              <w:rPr>
                <w:rFonts w:ascii="Arial" w:hAnsi="Arial" w:cs="Arial"/>
              </w:rPr>
              <w:t>Федеральный закон  № 44-ФЗ).</w:t>
            </w:r>
          </w:p>
          <w:p w:rsidR="00FD5725" w:rsidRPr="007E2322" w:rsidRDefault="00FD5725" w:rsidP="00FD5725">
            <w:pPr>
              <w:ind w:right="-172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- Процент годового объема закупок у СМП до 20 %, к концу 2024 году. </w:t>
            </w:r>
            <w:r w:rsidRPr="007E2322">
              <w:rPr>
                <w:rFonts w:ascii="Arial" w:eastAsiaTheme="minorEastAsia" w:hAnsi="Arial" w:cs="Arial"/>
                <w:bCs/>
              </w:rPr>
              <w:t>(</w:t>
            </w:r>
            <w:r w:rsidRPr="007E2322">
              <w:rPr>
                <w:rFonts w:ascii="Arial" w:hAnsi="Arial" w:cs="Arial"/>
              </w:rPr>
              <w:t>Федеральный закон  № 223-ФЗ)</w:t>
            </w:r>
            <w:r w:rsidR="00BA75B8" w:rsidRPr="007E2322">
              <w:rPr>
                <w:rFonts w:ascii="Arial" w:hAnsi="Arial" w:cs="Arial"/>
              </w:rPr>
              <w:t>.</w:t>
            </w:r>
          </w:p>
          <w:p w:rsidR="00FD5725" w:rsidRPr="007E2322" w:rsidRDefault="00FD5725" w:rsidP="007325F8">
            <w:pPr>
              <w:rPr>
                <w:rFonts w:ascii="Arial" w:hAnsi="Arial" w:cs="Arial"/>
              </w:rPr>
            </w:pPr>
          </w:p>
          <w:p w:rsidR="007325F8" w:rsidRPr="007E2322" w:rsidRDefault="009B72EF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- </w:t>
            </w:r>
            <w:r w:rsidR="007325F8" w:rsidRPr="007E2322">
              <w:rPr>
                <w:rFonts w:ascii="Arial" w:hAnsi="Arial" w:cs="Arial"/>
              </w:rPr>
              <w:t>Число субъектов МСП</w:t>
            </w:r>
            <w:r w:rsidRPr="007E2322">
              <w:rPr>
                <w:rFonts w:ascii="Arial" w:hAnsi="Arial" w:cs="Arial"/>
              </w:rPr>
              <w:t xml:space="preserve"> </w:t>
            </w:r>
            <w:r w:rsidR="007325F8" w:rsidRPr="007E2322">
              <w:rPr>
                <w:rFonts w:ascii="Arial" w:hAnsi="Arial" w:cs="Arial"/>
              </w:rPr>
              <w:t>в расчете на 10 тысяч чело</w:t>
            </w:r>
            <w:r w:rsidR="00581253" w:rsidRPr="007E2322">
              <w:rPr>
                <w:rFonts w:ascii="Arial" w:hAnsi="Arial" w:cs="Arial"/>
              </w:rPr>
              <w:t>век населения к 2024 году до 570</w:t>
            </w:r>
            <w:r w:rsidR="007325F8" w:rsidRPr="007E2322">
              <w:rPr>
                <w:rFonts w:ascii="Arial" w:hAnsi="Arial" w:cs="Arial"/>
              </w:rPr>
              <w:t xml:space="preserve"> единиц;</w:t>
            </w:r>
          </w:p>
          <w:p w:rsidR="007325F8" w:rsidRPr="007E2322" w:rsidRDefault="007325F8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- 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 организаций к 2024 году до 54,08 %;</w:t>
            </w:r>
          </w:p>
          <w:p w:rsidR="007325F8" w:rsidRPr="007E2322" w:rsidRDefault="007325F8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- Вновь созданные предприятия МСП в сфере производства или услуг </w:t>
            </w:r>
            <w:r w:rsidR="003B0BD5" w:rsidRPr="007E2322">
              <w:rPr>
                <w:rFonts w:ascii="Arial" w:hAnsi="Arial" w:cs="Arial"/>
              </w:rPr>
              <w:t xml:space="preserve">к </w:t>
            </w:r>
            <w:r w:rsidRPr="007E2322">
              <w:rPr>
                <w:rFonts w:ascii="Arial" w:hAnsi="Arial" w:cs="Arial"/>
              </w:rPr>
              <w:t xml:space="preserve">концу </w:t>
            </w:r>
            <w:r w:rsidR="00D05617" w:rsidRPr="007E2322">
              <w:rPr>
                <w:rFonts w:ascii="Arial" w:hAnsi="Arial" w:cs="Arial"/>
              </w:rPr>
              <w:t>20</w:t>
            </w:r>
            <w:r w:rsidRPr="007E2322">
              <w:rPr>
                <w:rFonts w:ascii="Arial" w:hAnsi="Arial" w:cs="Arial"/>
              </w:rPr>
              <w:t>24года410ед;</w:t>
            </w:r>
          </w:p>
          <w:p w:rsidR="007325F8" w:rsidRPr="007E2322" w:rsidRDefault="007325F8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- Малый бизнес большого региона. Прирост количества субъектов малого и среднего предпринимательства на 10 тыс. населения к</w:t>
            </w:r>
            <w:r w:rsidR="00293462" w:rsidRPr="007E2322">
              <w:rPr>
                <w:rFonts w:ascii="Arial" w:hAnsi="Arial" w:cs="Arial"/>
              </w:rPr>
              <w:t> </w:t>
            </w:r>
            <w:r w:rsidRPr="007E2322">
              <w:rPr>
                <w:rFonts w:ascii="Arial" w:hAnsi="Arial" w:cs="Arial"/>
              </w:rPr>
              <w:t>концу 2024</w:t>
            </w:r>
            <w:r w:rsidR="00800AD8" w:rsidRPr="007E2322">
              <w:rPr>
                <w:rFonts w:ascii="Arial" w:hAnsi="Arial" w:cs="Arial"/>
              </w:rPr>
              <w:t xml:space="preserve"> года 126,6 </w:t>
            </w:r>
            <w:r w:rsidRPr="007E2322">
              <w:rPr>
                <w:rFonts w:ascii="Arial" w:hAnsi="Arial" w:cs="Arial"/>
              </w:rPr>
              <w:t>ед.;</w:t>
            </w:r>
          </w:p>
          <w:p w:rsidR="007325F8" w:rsidRPr="007E2322" w:rsidRDefault="007325F8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7E2322">
              <w:rPr>
                <w:rFonts w:ascii="Arial" w:hAnsi="Arial" w:cs="Arial"/>
              </w:rPr>
              <w:t>-</w:t>
            </w:r>
            <w:r w:rsidRPr="007E2322">
              <w:rPr>
                <w:rFonts w:ascii="Arial" w:hAnsi="Arial" w:cs="Arial"/>
                <w:bCs/>
              </w:rPr>
              <w:t xml:space="preserve">Количество субъектов малого и среднего предпринимательства, получивших государственную поддержку к концу </w:t>
            </w:r>
            <w:r w:rsidRPr="007E2322">
              <w:rPr>
                <w:rFonts w:ascii="Arial" w:hAnsi="Arial" w:cs="Arial"/>
              </w:rPr>
              <w:t>2024</w:t>
            </w:r>
            <w:r w:rsidRPr="007E2322">
              <w:rPr>
                <w:rFonts w:ascii="Arial" w:hAnsi="Arial" w:cs="Arial"/>
                <w:bCs/>
              </w:rPr>
              <w:t xml:space="preserve"> года 10шт;</w:t>
            </w:r>
          </w:p>
          <w:p w:rsidR="007325F8" w:rsidRPr="007E2322" w:rsidRDefault="007325F8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7E2322">
              <w:rPr>
                <w:rFonts w:ascii="Arial" w:hAnsi="Arial" w:cs="Arial"/>
                <w:bCs/>
              </w:rPr>
              <w:t>- Количество вновь созданных субъектов МСП участниками проекта, 0,011 тыс. ед.;</w:t>
            </w:r>
          </w:p>
          <w:p w:rsidR="004A6619" w:rsidRPr="007E2322" w:rsidRDefault="004A6619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7E2322">
              <w:rPr>
                <w:rFonts w:ascii="Arial" w:hAnsi="Arial" w:cs="Arial"/>
              </w:rPr>
              <w:t>-</w:t>
            </w:r>
            <w:r w:rsidR="002F25C0" w:rsidRPr="007E2322">
              <w:rPr>
                <w:rFonts w:ascii="Arial" w:hAnsi="Arial" w:cs="Arial"/>
              </w:rPr>
              <w:t> </w:t>
            </w:r>
            <w:r w:rsidRPr="007E2322">
              <w:rPr>
                <w:rFonts w:ascii="Arial" w:hAnsi="Arial" w:cs="Arial"/>
              </w:rPr>
              <w:t>Обеспеченность населения площадью торговых объектов – 1</w:t>
            </w:r>
            <w:r w:rsidR="0095321C" w:rsidRPr="007E2322">
              <w:rPr>
                <w:rFonts w:ascii="Arial" w:hAnsi="Arial" w:cs="Arial"/>
              </w:rPr>
              <w:t xml:space="preserve">087,6 </w:t>
            </w:r>
            <w:proofErr w:type="spellStart"/>
            <w:r w:rsidRPr="007E2322">
              <w:rPr>
                <w:rFonts w:ascii="Arial" w:hAnsi="Arial" w:cs="Arial"/>
              </w:rPr>
              <w:t>кв</w:t>
            </w:r>
            <w:proofErr w:type="gramStart"/>
            <w:r w:rsidRPr="007E2322">
              <w:rPr>
                <w:rFonts w:ascii="Arial" w:hAnsi="Arial" w:cs="Arial"/>
              </w:rPr>
              <w:t>.м</w:t>
            </w:r>
            <w:proofErr w:type="spellEnd"/>
            <w:proofErr w:type="gramEnd"/>
            <w:r w:rsidRPr="007E2322">
              <w:rPr>
                <w:rFonts w:ascii="Arial" w:hAnsi="Arial" w:cs="Arial"/>
              </w:rPr>
              <w:t>/</w:t>
            </w:r>
            <w:proofErr w:type="spellStart"/>
            <w:r w:rsidRPr="007E2322">
              <w:rPr>
                <w:rFonts w:ascii="Arial" w:hAnsi="Arial" w:cs="Arial"/>
              </w:rPr>
              <w:t>тыс.чел</w:t>
            </w:r>
            <w:proofErr w:type="spellEnd"/>
            <w:r w:rsidRPr="007E2322">
              <w:rPr>
                <w:rFonts w:ascii="Arial" w:hAnsi="Arial" w:cs="Arial"/>
              </w:rPr>
              <w:t>. к концу 2024 года</w:t>
            </w:r>
          </w:p>
          <w:p w:rsidR="00715A72" w:rsidRPr="007E2322" w:rsidRDefault="007325F8" w:rsidP="007325F8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-</w:t>
            </w:r>
            <w:r w:rsidR="002F25C0" w:rsidRPr="007E2322">
              <w:rPr>
                <w:rFonts w:ascii="Arial" w:hAnsi="Arial" w:cs="Arial"/>
              </w:rPr>
              <w:t> </w:t>
            </w:r>
            <w:r w:rsidRPr="007E2322">
              <w:rPr>
                <w:rFonts w:ascii="Arial" w:hAnsi="Arial" w:cs="Arial"/>
              </w:rPr>
              <w:t>Прирост площадей торговых объектов к 2024 году 4</w:t>
            </w:r>
            <w:r w:rsidR="004A6619" w:rsidRPr="007E2322">
              <w:rPr>
                <w:rFonts w:ascii="Arial" w:hAnsi="Arial" w:cs="Arial"/>
              </w:rPr>
              <w:t>,1</w:t>
            </w:r>
            <w:r w:rsidRPr="007E2322">
              <w:rPr>
                <w:rFonts w:ascii="Arial" w:hAnsi="Arial" w:cs="Arial"/>
              </w:rPr>
              <w:t>тыс.кв. м.</w:t>
            </w:r>
          </w:p>
          <w:p w:rsidR="006E1FDC" w:rsidRPr="007E2322" w:rsidRDefault="004A6619" w:rsidP="006E1FD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-</w:t>
            </w:r>
            <w:r w:rsidR="002F25C0" w:rsidRPr="007E2322">
              <w:rPr>
                <w:rFonts w:ascii="Arial" w:hAnsi="Arial" w:cs="Arial"/>
              </w:rPr>
              <w:t> </w:t>
            </w:r>
            <w:r w:rsidRPr="007E2322">
              <w:rPr>
                <w:rFonts w:ascii="Arial" w:hAnsi="Arial" w:cs="Arial"/>
              </w:rPr>
              <w:t>Ликвидация незаконных нестационарных торговых объектов за период  2020 – 2024 годов составит  1200 баллов в год.</w:t>
            </w:r>
          </w:p>
          <w:p w:rsidR="006E1FDC" w:rsidRPr="007E2322" w:rsidRDefault="006E1FDC" w:rsidP="006E1FD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-</w:t>
            </w:r>
            <w:r w:rsidR="002F25C0" w:rsidRPr="007E2322">
              <w:rPr>
                <w:rFonts w:ascii="Arial" w:hAnsi="Arial" w:cs="Arial"/>
              </w:rPr>
              <w:t> </w:t>
            </w:r>
            <w:r w:rsidRPr="007E2322">
              <w:rPr>
                <w:rFonts w:ascii="Arial" w:hAnsi="Arial" w:cs="Arial"/>
              </w:rPr>
              <w:t>Прирост посадочных мест на объе</w:t>
            </w:r>
            <w:r w:rsidR="004A6619" w:rsidRPr="007E2322">
              <w:rPr>
                <w:rFonts w:ascii="Arial" w:hAnsi="Arial" w:cs="Arial"/>
              </w:rPr>
              <w:t>ктах общественного питания – 390</w:t>
            </w:r>
            <w:r w:rsidRPr="007E2322">
              <w:rPr>
                <w:rFonts w:ascii="Arial" w:hAnsi="Arial" w:cs="Arial"/>
              </w:rPr>
              <w:t xml:space="preserve"> посадочных мест на 1000 жителей к концу 2024 года.</w:t>
            </w:r>
          </w:p>
          <w:p w:rsidR="006E1FDC" w:rsidRPr="007E2322" w:rsidRDefault="002F25C0" w:rsidP="006E1FD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- </w:t>
            </w:r>
            <w:r w:rsidR="006E1FDC" w:rsidRPr="007E2322">
              <w:rPr>
                <w:rFonts w:ascii="Arial" w:hAnsi="Arial" w:cs="Arial"/>
              </w:rPr>
              <w:t>Прирост рабочих мест</w:t>
            </w:r>
            <w:r w:rsidR="004A6619" w:rsidRPr="007E2322">
              <w:rPr>
                <w:rFonts w:ascii="Arial" w:hAnsi="Arial" w:cs="Arial"/>
              </w:rPr>
              <w:t xml:space="preserve"> на объектах бытовых услуг – 165 рабочих мест</w:t>
            </w:r>
            <w:r w:rsidR="006E1FDC" w:rsidRPr="007E2322">
              <w:rPr>
                <w:rFonts w:ascii="Arial" w:hAnsi="Arial" w:cs="Arial"/>
              </w:rPr>
              <w:t xml:space="preserve"> на 1000 жителей к концу 2024 года.</w:t>
            </w:r>
          </w:p>
          <w:p w:rsidR="006E1FDC" w:rsidRPr="007E2322" w:rsidRDefault="006E1FDC" w:rsidP="006E1FD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-</w:t>
            </w:r>
            <w:r w:rsidR="002F25C0" w:rsidRPr="007E2322">
              <w:rPr>
                <w:rFonts w:ascii="Arial" w:hAnsi="Arial" w:cs="Arial"/>
              </w:rPr>
              <w:t> </w:t>
            </w:r>
            <w:r w:rsidRPr="007E2322">
              <w:rPr>
                <w:rFonts w:ascii="Arial" w:hAnsi="Arial" w:cs="Arial"/>
              </w:rPr>
              <w:t>Доля обращений по вопросу защиты прав потребителей от общего количества поступивших обращений – 8% к концу 2024 года.</w:t>
            </w:r>
          </w:p>
          <w:p w:rsidR="00F20AF6" w:rsidRPr="007E2322" w:rsidRDefault="00F20AF6" w:rsidP="006E1FD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-</w:t>
            </w:r>
            <w:r w:rsidR="002F25C0" w:rsidRPr="007E2322">
              <w:rPr>
                <w:rFonts w:ascii="Arial" w:hAnsi="Arial" w:cs="Arial"/>
              </w:rPr>
              <w:t> </w:t>
            </w:r>
            <w:r w:rsidRPr="007E2322">
              <w:rPr>
                <w:rFonts w:ascii="Arial" w:hAnsi="Arial" w:cs="Arial"/>
              </w:rPr>
              <w:t>Доля кладбищ, соответствующих требованиям порядка деятельности общественных кладбищ</w:t>
            </w:r>
            <w:r w:rsidR="004A6619" w:rsidRPr="007E2322">
              <w:rPr>
                <w:rFonts w:ascii="Arial" w:hAnsi="Arial" w:cs="Arial"/>
              </w:rPr>
              <w:t xml:space="preserve"> к концу 2024 года составит100%</w:t>
            </w:r>
            <w:r w:rsidRPr="007E2322">
              <w:rPr>
                <w:rFonts w:ascii="Arial" w:hAnsi="Arial" w:cs="Arial"/>
              </w:rPr>
              <w:t>;</w:t>
            </w:r>
          </w:p>
          <w:p w:rsidR="004A6619" w:rsidRPr="007E2322" w:rsidRDefault="004A6619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  <w:bCs/>
                <w:shd w:val="clear" w:color="auto" w:fill="FFFFFF"/>
              </w:rPr>
              <w:t>-</w:t>
            </w:r>
            <w:r w:rsidR="002F25C0" w:rsidRPr="007E2322">
              <w:rPr>
                <w:rFonts w:ascii="Arial" w:hAnsi="Arial" w:cs="Arial"/>
                <w:bCs/>
                <w:shd w:val="clear" w:color="auto" w:fill="FFFFFF"/>
              </w:rPr>
              <w:t> </w:t>
            </w:r>
            <w:r w:rsidRPr="007E2322">
              <w:rPr>
                <w:rFonts w:ascii="Arial" w:hAnsi="Arial" w:cs="Arial"/>
                <w:bCs/>
                <w:shd w:val="clear" w:color="auto" w:fill="FFFFFF"/>
              </w:rPr>
              <w:t xml:space="preserve">Доля муниципальных районов и городских округов Московской области, на территории которых создано муниципальное казенное учреждение в сфере погребения и похоронного дела </w:t>
            </w:r>
            <w:proofErr w:type="gramStart"/>
            <w:r w:rsidRPr="007E2322">
              <w:rPr>
                <w:rFonts w:ascii="Arial" w:hAnsi="Arial" w:cs="Arial"/>
                <w:bCs/>
                <w:shd w:val="clear" w:color="auto" w:fill="FFFFFF"/>
              </w:rPr>
              <w:t xml:space="preserve">( </w:t>
            </w:r>
            <w:proofErr w:type="gramEnd"/>
            <w:r w:rsidRPr="007E2322">
              <w:rPr>
                <w:rFonts w:ascii="Arial" w:hAnsi="Arial" w:cs="Arial"/>
                <w:bCs/>
                <w:shd w:val="clear" w:color="auto" w:fill="FFFFFF"/>
              </w:rPr>
              <w:t>по принципу 1 муниципальный район/городской округ - 1 муни</w:t>
            </w:r>
            <w:r w:rsidR="00800AD8" w:rsidRPr="007E2322">
              <w:rPr>
                <w:rFonts w:ascii="Arial" w:hAnsi="Arial" w:cs="Arial"/>
                <w:bCs/>
                <w:shd w:val="clear" w:color="auto" w:fill="FFFFFF"/>
              </w:rPr>
              <w:t xml:space="preserve">ципальное казенное учреждение) </w:t>
            </w:r>
            <w:r w:rsidRPr="007E2322">
              <w:rPr>
                <w:rFonts w:ascii="Arial" w:hAnsi="Arial" w:cs="Arial"/>
                <w:bCs/>
                <w:shd w:val="clear" w:color="auto" w:fill="FFFFFF"/>
              </w:rPr>
              <w:t>к концу 2024 года составит - 1единица;</w:t>
            </w:r>
          </w:p>
          <w:p w:rsidR="004A6619" w:rsidRPr="007E2322" w:rsidRDefault="00F20AF6" w:rsidP="002F25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-</w:t>
            </w:r>
            <w:r w:rsidR="002F25C0" w:rsidRPr="007E2322">
              <w:rPr>
                <w:rFonts w:ascii="Arial" w:hAnsi="Arial" w:cs="Arial"/>
              </w:rPr>
              <w:t> </w:t>
            </w:r>
            <w:r w:rsidR="004A6619" w:rsidRPr="007E2322">
              <w:rPr>
                <w:rFonts w:ascii="Arial" w:hAnsi="Arial" w:cs="Arial"/>
              </w:rPr>
              <w:t>Инвентаризация мест захоронения к концу 2024 года составит 100%.</w:t>
            </w:r>
          </w:p>
        </w:tc>
      </w:tr>
    </w:tbl>
    <w:p w:rsidR="00EF6374" w:rsidRPr="007E2322" w:rsidRDefault="00EF6374" w:rsidP="006F032E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lastRenderedPageBreak/>
        <w:t xml:space="preserve">1. Общая характеристика </w:t>
      </w:r>
      <w:r w:rsidR="000A6931" w:rsidRPr="007E2322">
        <w:rPr>
          <w:rFonts w:ascii="Arial" w:hAnsi="Arial" w:cs="Arial"/>
          <w:b/>
        </w:rPr>
        <w:t>сферы реализации</w:t>
      </w:r>
      <w:r w:rsidR="002F25C0" w:rsidRPr="007E2322">
        <w:rPr>
          <w:rFonts w:ascii="Arial" w:hAnsi="Arial" w:cs="Arial"/>
          <w:b/>
        </w:rPr>
        <w:t xml:space="preserve"> </w:t>
      </w:r>
      <w:r w:rsidR="00CF413E" w:rsidRPr="007E2322">
        <w:rPr>
          <w:rFonts w:ascii="Arial" w:hAnsi="Arial" w:cs="Arial"/>
          <w:b/>
        </w:rPr>
        <w:t xml:space="preserve">муниципальной </w:t>
      </w:r>
      <w:r w:rsidR="00ED4020" w:rsidRPr="007E2322">
        <w:rPr>
          <w:rFonts w:ascii="Arial" w:hAnsi="Arial" w:cs="Arial"/>
          <w:b/>
        </w:rPr>
        <w:t>программы</w:t>
      </w:r>
    </w:p>
    <w:p w:rsidR="00EF6374" w:rsidRPr="007E2322" w:rsidRDefault="00EF6374" w:rsidP="006F032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 w:rsidRPr="007E2322">
        <w:rPr>
          <w:rFonts w:ascii="Arial" w:hAnsi="Arial" w:cs="Arial"/>
        </w:rPr>
        <w:t>Городской округ Люберцы – один из наиболее крупных по численности населения и динамично развивающихся регионов Московской области, открывающий безграничные возможности труда в профессиональной деятельности от востребованных рабочих специальностей до мастеров высоких технологий в области космонавтики и других сферах экономической деятельности.</w:t>
      </w:r>
      <w:proofErr w:type="gramEnd"/>
    </w:p>
    <w:p w:rsidR="00EF6374" w:rsidRPr="007E2322" w:rsidRDefault="00EF6374" w:rsidP="006F032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Степень инвестиционной привлекательности муниципального образования является определяющим условием активной инвестиционной деятельности и,</w:t>
      </w:r>
      <w:r w:rsidR="006F032E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следовательно, эффективного социально-экономического развития  его экономики.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Инвестиционный потенциал городского округа Люберцы складывается из совокупности  имеющихся в регионе факторов производства и сфер приложения капитала.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Она учитывает насыщенность территории факторами производства (природными ресурсами, рабочей силой, основными фондами, инфраструктурой и т.п.), потребительский спрос населения. 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Инвестиционная привлекательность городского округа Люберцы складывается из ряда факторов. 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Фактор  инвестиционной привлекательности городского округа Люберцы № 1: выгодное территориальное положение: 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городской округ Люберцы расположен в </w:t>
      </w:r>
      <w:smartTag w:uri="urn:schemas-microsoft-com:office:smarttags" w:element="metricconverter">
        <w:smartTagPr>
          <w:attr w:name="ProductID" w:val="18 км"/>
        </w:smartTagPr>
        <w:r w:rsidRPr="007E2322">
          <w:rPr>
            <w:rFonts w:ascii="Arial" w:hAnsi="Arial" w:cs="Arial"/>
          </w:rPr>
          <w:t>18 км</w:t>
        </w:r>
      </w:smartTag>
      <w:r w:rsidRPr="007E2322">
        <w:rPr>
          <w:rFonts w:ascii="Arial" w:hAnsi="Arial" w:cs="Arial"/>
        </w:rPr>
        <w:t xml:space="preserve"> от центра  г. Москвы в юго-восточном направлении, сразу  за Московской кольцевой автодорогой. Площадь городского округа Люберцы –  12,2 тыс. га, в том числе: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 - площадь застроенных земель - 4,8 </w:t>
      </w:r>
      <w:proofErr w:type="spellStart"/>
      <w:r w:rsidRPr="007E2322">
        <w:rPr>
          <w:rFonts w:ascii="Arial" w:hAnsi="Arial" w:cs="Arial"/>
        </w:rPr>
        <w:t>тыс</w:t>
      </w:r>
      <w:proofErr w:type="gramStart"/>
      <w:r w:rsidRPr="007E2322">
        <w:rPr>
          <w:rFonts w:ascii="Arial" w:hAnsi="Arial" w:cs="Arial"/>
        </w:rPr>
        <w:t>.г</w:t>
      </w:r>
      <w:proofErr w:type="gramEnd"/>
      <w:r w:rsidRPr="007E2322">
        <w:rPr>
          <w:rFonts w:ascii="Arial" w:hAnsi="Arial" w:cs="Arial"/>
        </w:rPr>
        <w:t>а</w:t>
      </w:r>
      <w:proofErr w:type="spellEnd"/>
      <w:r w:rsidRPr="007E2322">
        <w:rPr>
          <w:rFonts w:ascii="Arial" w:hAnsi="Arial" w:cs="Arial"/>
        </w:rPr>
        <w:t>,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 - площадь сельскохозяйственных угодий  - 1,4 тыс. га, 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 - площадь лесных угодий – 4,5 тыс. га. 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Фактор инвестиционной привлекательности городского округа Люберцы № 2: высокая транспортная доступность.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Через городской округ Люберцы, к юго-западу от Люберец, проходит автомагистраль М-5 «Урал». Параллельно федеральной автомагистрали М-5 «Урал» к</w:t>
      </w:r>
      <w:r w:rsidR="006F032E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 xml:space="preserve">северо-востоку    проходит   Октябрьский   проспект, разветвляясь на две части — одна - на юго-восток в </w:t>
      </w:r>
      <w:proofErr w:type="spellStart"/>
      <w:r w:rsidRPr="007E2322">
        <w:rPr>
          <w:rFonts w:ascii="Arial" w:hAnsi="Arial" w:cs="Arial"/>
        </w:rPr>
        <w:t>р.п</w:t>
      </w:r>
      <w:proofErr w:type="gramStart"/>
      <w:r w:rsidRPr="007E2322">
        <w:rPr>
          <w:rFonts w:ascii="Arial" w:hAnsi="Arial" w:cs="Arial"/>
        </w:rPr>
        <w:t>.Т</w:t>
      </w:r>
      <w:proofErr w:type="gramEnd"/>
      <w:r w:rsidRPr="007E2322">
        <w:rPr>
          <w:rFonts w:ascii="Arial" w:hAnsi="Arial" w:cs="Arial"/>
        </w:rPr>
        <w:t>омилино</w:t>
      </w:r>
      <w:proofErr w:type="spellEnd"/>
      <w:r w:rsidRPr="007E2322">
        <w:rPr>
          <w:rFonts w:ascii="Arial" w:hAnsi="Arial" w:cs="Arial"/>
        </w:rPr>
        <w:t xml:space="preserve">, другая -  на восток на </w:t>
      </w:r>
      <w:proofErr w:type="spellStart"/>
      <w:r w:rsidRPr="007E2322">
        <w:rPr>
          <w:rFonts w:ascii="Arial" w:hAnsi="Arial" w:cs="Arial"/>
        </w:rPr>
        <w:t>д.п</w:t>
      </w:r>
      <w:proofErr w:type="spellEnd"/>
      <w:r w:rsidRPr="007E2322">
        <w:rPr>
          <w:rFonts w:ascii="Arial" w:hAnsi="Arial" w:cs="Arial"/>
        </w:rPr>
        <w:t xml:space="preserve">. </w:t>
      </w:r>
      <w:proofErr w:type="spellStart"/>
      <w:r w:rsidRPr="007E2322">
        <w:rPr>
          <w:rFonts w:ascii="Arial" w:hAnsi="Arial" w:cs="Arial"/>
        </w:rPr>
        <w:t>Красково</w:t>
      </w:r>
      <w:proofErr w:type="spellEnd"/>
      <w:r w:rsidRPr="007E2322">
        <w:rPr>
          <w:rFonts w:ascii="Arial" w:hAnsi="Arial" w:cs="Arial"/>
        </w:rPr>
        <w:t xml:space="preserve"> и</w:t>
      </w:r>
      <w:r w:rsidR="006F032E" w:rsidRPr="007E2322">
        <w:rPr>
          <w:rFonts w:ascii="Arial" w:hAnsi="Arial" w:cs="Arial"/>
        </w:rPr>
        <w:t> </w:t>
      </w:r>
      <w:proofErr w:type="spellStart"/>
      <w:r w:rsidRPr="007E2322">
        <w:rPr>
          <w:rFonts w:ascii="Arial" w:hAnsi="Arial" w:cs="Arial"/>
        </w:rPr>
        <w:t>р.п</w:t>
      </w:r>
      <w:proofErr w:type="spellEnd"/>
      <w:r w:rsidRPr="007E2322">
        <w:rPr>
          <w:rFonts w:ascii="Arial" w:hAnsi="Arial" w:cs="Arial"/>
        </w:rPr>
        <w:t>.</w:t>
      </w:r>
      <w:r w:rsidR="006F032E" w:rsidRPr="007E2322">
        <w:rPr>
          <w:rFonts w:ascii="Arial" w:hAnsi="Arial" w:cs="Arial"/>
        </w:rPr>
        <w:t> </w:t>
      </w:r>
      <w:proofErr w:type="spellStart"/>
      <w:r w:rsidRPr="007E2322">
        <w:rPr>
          <w:rFonts w:ascii="Arial" w:hAnsi="Arial" w:cs="Arial"/>
        </w:rPr>
        <w:t>Малаховка</w:t>
      </w:r>
      <w:proofErr w:type="spellEnd"/>
      <w:r w:rsidRPr="007E2322">
        <w:rPr>
          <w:rFonts w:ascii="Arial" w:hAnsi="Arial" w:cs="Arial"/>
        </w:rPr>
        <w:t xml:space="preserve"> (Егорьевское шоссе).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В городском округе Люберцы расположен  железнодорожный узел,  на территории города расположены 2 грузовые железнодорожные станции  (Люберцы 1 и</w:t>
      </w:r>
      <w:r w:rsidR="006F032E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Люберцы 2).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На станции Люберцы-1 имеется разветвление железной дороги на 2 направления: Казанское и Рязанское. 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Структура экономики округа представлена широким спектром отраслей промышленности (17%  в валовом объеме отгруженных товаров собственного производства, выполненных работ и услуг), а также предприятиями  и организациями оптовой и розничной торговли (21 %), транспорта и связи (10%), отраслями социальной сферы (15%), сферы недвижимости (14 %), строительства (4%), производства и распределения энергоресурсов (3%) и прочих.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Экономический потенциал городского округа Люберцы  характеризуется следующими показателями:</w:t>
      </w:r>
    </w:p>
    <w:p w:rsidR="00F15EAF" w:rsidRPr="007E2322" w:rsidRDefault="00F15EAF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lastRenderedPageBreak/>
        <w:t xml:space="preserve">Увеличение среднемесячной заработной платы работников организаций, не относящихся к субъектам малого предпринимательства за первое полугодие 2019г. составило – 104,7%. </w:t>
      </w:r>
      <w:r w:rsidR="00A509F5" w:rsidRPr="007E2322">
        <w:rPr>
          <w:rFonts w:ascii="Arial" w:hAnsi="Arial" w:cs="Arial"/>
        </w:rPr>
        <w:t xml:space="preserve">Среднемесячная заработная плата работников крупных и средних организаций городского округа Люберцы </w:t>
      </w:r>
      <w:r w:rsidRPr="007E2322">
        <w:rPr>
          <w:rFonts w:ascii="Arial" w:hAnsi="Arial" w:cs="Arial"/>
        </w:rPr>
        <w:t>на 01.07.2019</w:t>
      </w:r>
      <w:r w:rsidR="00A509F5" w:rsidRPr="007E2322">
        <w:rPr>
          <w:rFonts w:ascii="Arial" w:hAnsi="Arial" w:cs="Arial"/>
        </w:rPr>
        <w:t>г. составила </w:t>
      </w:r>
      <w:r w:rsidRPr="007E2322">
        <w:rPr>
          <w:rFonts w:ascii="Arial" w:hAnsi="Arial" w:cs="Arial"/>
          <w:bCs/>
        </w:rPr>
        <w:t>64</w:t>
      </w:r>
      <w:r w:rsidR="006F032E" w:rsidRPr="007E2322">
        <w:rPr>
          <w:rFonts w:ascii="Arial" w:hAnsi="Arial" w:cs="Arial"/>
          <w:bCs/>
        </w:rPr>
        <w:t> </w:t>
      </w:r>
      <w:r w:rsidRPr="007E2322">
        <w:rPr>
          <w:rFonts w:ascii="Arial" w:hAnsi="Arial" w:cs="Arial"/>
          <w:bCs/>
        </w:rPr>
        <w:t>912,4</w:t>
      </w:r>
      <w:r w:rsidRPr="007E2322">
        <w:rPr>
          <w:rFonts w:ascii="Arial" w:hAnsi="Arial" w:cs="Arial"/>
        </w:rPr>
        <w:t> рублей.</w:t>
      </w:r>
    </w:p>
    <w:p w:rsidR="00B60C19" w:rsidRPr="007E2322" w:rsidRDefault="00B6370E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</w:t>
      </w:r>
      <w:r w:rsidR="006F032E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внешних совместителей) всех предприятий и организаций составила за первое полугодие 2019г. – 47,01%. (</w:t>
      </w:r>
      <w:r w:rsidR="00A509F5" w:rsidRPr="007E2322">
        <w:rPr>
          <w:rFonts w:ascii="Arial" w:hAnsi="Arial" w:cs="Arial"/>
        </w:rPr>
        <w:t xml:space="preserve">Среднесписочная численность </w:t>
      </w:r>
      <w:r w:rsidRPr="007E2322">
        <w:rPr>
          <w:rFonts w:ascii="Arial" w:hAnsi="Arial" w:cs="Arial"/>
        </w:rPr>
        <w:t xml:space="preserve">МСП за </w:t>
      </w:r>
      <w:r w:rsidR="00A509F5" w:rsidRPr="007E2322">
        <w:rPr>
          <w:rFonts w:ascii="Arial" w:hAnsi="Arial" w:cs="Arial"/>
        </w:rPr>
        <w:t>ян</w:t>
      </w:r>
      <w:r w:rsidRPr="007E2322">
        <w:rPr>
          <w:rFonts w:ascii="Arial" w:hAnsi="Arial" w:cs="Arial"/>
        </w:rPr>
        <w:t>варь - июнь 2019</w:t>
      </w:r>
      <w:r w:rsidR="00A509F5" w:rsidRPr="007E2322">
        <w:rPr>
          <w:rFonts w:ascii="Arial" w:hAnsi="Arial" w:cs="Arial"/>
        </w:rPr>
        <w:t xml:space="preserve"> года составила </w:t>
      </w:r>
      <w:r w:rsidRPr="007E2322">
        <w:rPr>
          <w:rFonts w:ascii="Arial" w:hAnsi="Arial" w:cs="Arial"/>
        </w:rPr>
        <w:t>37</w:t>
      </w:r>
      <w:r w:rsidR="006F032E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577, среднесписочная численность всех работников без совместителей по организациям и предприятиям – 79926).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Наиболее значимыми предприятиями научно-технического комплекса округа являются: 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ОАО «Вертолеты России» - компания корпорации «</w:t>
      </w:r>
      <w:proofErr w:type="spellStart"/>
      <w:r w:rsidRPr="007E2322">
        <w:rPr>
          <w:rFonts w:ascii="Arial" w:hAnsi="Arial" w:cs="Arial"/>
        </w:rPr>
        <w:t>Оборонпром</w:t>
      </w:r>
      <w:proofErr w:type="spellEnd"/>
      <w:r w:rsidRPr="007E2322">
        <w:rPr>
          <w:rFonts w:ascii="Arial" w:hAnsi="Arial" w:cs="Arial"/>
        </w:rPr>
        <w:t xml:space="preserve">», управляющая компания вертолетными активами России, обеспечивает реализацию полного жизненного цикла вертолетной техники всех классов от создания и эксплуатации и утилизации; 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ОАО «Камов» - предприятие по разработке и производству уникальных вертолетов различного назначения;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- ОАО «Московский вертолетный завод имени </w:t>
      </w:r>
      <w:proofErr w:type="spellStart"/>
      <w:r w:rsidRPr="007E2322">
        <w:rPr>
          <w:rFonts w:ascii="Arial" w:hAnsi="Arial" w:cs="Arial"/>
        </w:rPr>
        <w:t>М.Л.Миля</w:t>
      </w:r>
      <w:proofErr w:type="spellEnd"/>
      <w:r w:rsidRPr="007E2322">
        <w:rPr>
          <w:rFonts w:ascii="Arial" w:hAnsi="Arial" w:cs="Arial"/>
        </w:rPr>
        <w:t xml:space="preserve">» - разработчик винтокрылых летательных аппаратов, общепризнанный лидер мирового вертолетостроения; 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- ОАО «НПО «Звезда» имени академика Г.И. </w:t>
      </w:r>
      <w:proofErr w:type="spellStart"/>
      <w:r w:rsidRPr="007E2322">
        <w:rPr>
          <w:rFonts w:ascii="Arial" w:hAnsi="Arial" w:cs="Arial"/>
        </w:rPr>
        <w:t>Северина</w:t>
      </w:r>
      <w:proofErr w:type="spellEnd"/>
      <w:r w:rsidRPr="007E2322">
        <w:rPr>
          <w:rFonts w:ascii="Arial" w:hAnsi="Arial" w:cs="Arial"/>
        </w:rPr>
        <w:t>» - головное предприятие в России в области создания и производства индивидуальных систем жизнеобеспечения летчиков и космонавтов, сре</w:t>
      </w:r>
      <w:proofErr w:type="gramStart"/>
      <w:r w:rsidRPr="007E2322">
        <w:rPr>
          <w:rFonts w:ascii="Arial" w:hAnsi="Arial" w:cs="Arial"/>
        </w:rPr>
        <w:t>дств сп</w:t>
      </w:r>
      <w:proofErr w:type="gramEnd"/>
      <w:r w:rsidRPr="007E2322">
        <w:rPr>
          <w:rFonts w:ascii="Arial" w:hAnsi="Arial" w:cs="Arial"/>
        </w:rPr>
        <w:t>асения экипажей и пассажиров при авариях летательных аппаратов, систем дозаправки самолетов топливом в</w:t>
      </w:r>
      <w:r w:rsidR="006F032E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 xml:space="preserve">полете; 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ООО «НПП «ТЭЗ» – предприятие, осуществляющее разработку и изготовление многослойных керамических корпусов и модулей для проекта глобальной навигационной спутниковой системы (ГЛОНАСС);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ОАО «Научно-производственное предприятие «</w:t>
      </w:r>
      <w:proofErr w:type="spellStart"/>
      <w:r w:rsidRPr="007E2322">
        <w:rPr>
          <w:rFonts w:ascii="Arial" w:hAnsi="Arial" w:cs="Arial"/>
        </w:rPr>
        <w:t>ЭлТом</w:t>
      </w:r>
      <w:proofErr w:type="spellEnd"/>
      <w:r w:rsidRPr="007E2322">
        <w:rPr>
          <w:rFonts w:ascii="Arial" w:hAnsi="Arial" w:cs="Arial"/>
        </w:rPr>
        <w:t>» - ведущее предприятие в оборонно-промышленном комплексе по обеспечению электропитанием важнейших образцов вооружения и военной техники пятого поколения;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ЗАО «</w:t>
      </w:r>
      <w:proofErr w:type="spellStart"/>
      <w:r w:rsidRPr="007E2322">
        <w:rPr>
          <w:rFonts w:ascii="Arial" w:hAnsi="Arial" w:cs="Arial"/>
        </w:rPr>
        <w:t>Весоизмерительная</w:t>
      </w:r>
      <w:proofErr w:type="spellEnd"/>
      <w:r w:rsidRPr="007E2322">
        <w:rPr>
          <w:rFonts w:ascii="Arial" w:hAnsi="Arial" w:cs="Arial"/>
        </w:rPr>
        <w:t xml:space="preserve"> компания «</w:t>
      </w:r>
      <w:proofErr w:type="spellStart"/>
      <w:r w:rsidRPr="007E2322">
        <w:rPr>
          <w:rFonts w:ascii="Arial" w:hAnsi="Arial" w:cs="Arial"/>
        </w:rPr>
        <w:t>Тензо</w:t>
      </w:r>
      <w:proofErr w:type="spellEnd"/>
      <w:r w:rsidRPr="007E2322">
        <w:rPr>
          <w:rFonts w:ascii="Arial" w:hAnsi="Arial" w:cs="Arial"/>
        </w:rPr>
        <w:t xml:space="preserve">-М» - осуществляет разработку и производство датчиков и </w:t>
      </w:r>
      <w:proofErr w:type="spellStart"/>
      <w:r w:rsidRPr="007E2322">
        <w:rPr>
          <w:rFonts w:ascii="Arial" w:hAnsi="Arial" w:cs="Arial"/>
        </w:rPr>
        <w:t>весоизмерительного</w:t>
      </w:r>
      <w:proofErr w:type="spellEnd"/>
      <w:r w:rsidRPr="007E2322">
        <w:rPr>
          <w:rFonts w:ascii="Arial" w:hAnsi="Arial" w:cs="Arial"/>
        </w:rPr>
        <w:t xml:space="preserve"> оборудования для различных отраслей промышленности;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- ООО «НПФ </w:t>
      </w:r>
      <w:proofErr w:type="spellStart"/>
      <w:r w:rsidRPr="007E2322">
        <w:rPr>
          <w:rFonts w:ascii="Arial" w:hAnsi="Arial" w:cs="Arial"/>
        </w:rPr>
        <w:t>Техэнергокомплекс</w:t>
      </w:r>
      <w:proofErr w:type="spellEnd"/>
      <w:r w:rsidRPr="007E2322">
        <w:rPr>
          <w:rFonts w:ascii="Arial" w:hAnsi="Arial" w:cs="Arial"/>
        </w:rPr>
        <w:t xml:space="preserve">» - осуществляет разработку и серийное производство электротехнического высоковольтного и низковольтного оборудования для различных отраслей промышленности. 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Активизация инвестиционной деятельности способствует подъему и дальнейшему развитию экономики, с помощью инвестиций создаются новые предприятия и</w:t>
      </w:r>
      <w:r w:rsidR="006F032E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соответственно, дополнительные рабочие места.</w:t>
      </w:r>
    </w:p>
    <w:p w:rsidR="00B60C19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Рост инвестиций вызывает увеличение объемов производства, и ка</w:t>
      </w:r>
      <w:r w:rsidR="00800AD8" w:rsidRPr="007E2322">
        <w:rPr>
          <w:rFonts w:ascii="Arial" w:hAnsi="Arial" w:cs="Arial"/>
        </w:rPr>
        <w:t xml:space="preserve">к следствие, заработной платы. 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При содействии администрации городского округа Люберцы проводится большая работа по созданию благоприятных условий для ус</w:t>
      </w:r>
      <w:r w:rsidR="00212418" w:rsidRPr="007E2322">
        <w:rPr>
          <w:rFonts w:ascii="Arial" w:hAnsi="Arial" w:cs="Arial"/>
        </w:rPr>
        <w:t>тойчивого экономического роста.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Развитие малого и среднего предпринимательства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области. Этот сектор способен быстро осваивать наиболее перспективные сегменты рынка, принося доходы в</w:t>
      </w:r>
      <w:r w:rsidR="006F032E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бюджет и в значительной мере, снимая проблему безработицы.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Традиционно малое и среднее предпринимательство занимает ведущие позиции в таких отраслях народного хозяйства округа как торговля, бытовое обслуживание, обрабатывающая промышленность, строительство, транспорт и связь, наука и научное обслуживание. На территории городского округа Люберцы 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lastRenderedPageBreak/>
        <w:t xml:space="preserve">В городском округе Люберцы созданы и действуют организации инфраструктуры поддержки малого и среднего предпринимательства: Люберецкая торгово – промышленная палата и НП «Союз промышленников и предпринимателей Люберецкого района», </w:t>
      </w:r>
      <w:r w:rsidRPr="007E2322">
        <w:rPr>
          <w:rFonts w:ascii="Arial" w:hAnsi="Arial" w:cs="Arial"/>
          <w:bCs/>
        </w:rPr>
        <w:t xml:space="preserve">созданы Люберецкий координационный совет по кадровому обеспечению организаций и индивидуальных предпринимателей и Координационный совет по развитию малого и среднего предпринимательства в </w:t>
      </w:r>
      <w:r w:rsidRPr="007E2322">
        <w:rPr>
          <w:rFonts w:ascii="Arial" w:hAnsi="Arial" w:cs="Arial"/>
        </w:rPr>
        <w:t>городском округе Люберцы</w:t>
      </w:r>
      <w:r w:rsidRPr="007E2322">
        <w:rPr>
          <w:rFonts w:ascii="Arial" w:hAnsi="Arial" w:cs="Arial"/>
          <w:bCs/>
        </w:rPr>
        <w:t xml:space="preserve"> Московской области.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Дальнейшее успешное развитие малого и среднего предпринимательства возможно при обеспечении благоприятных социальных, экономических, правовых и</w:t>
      </w:r>
      <w:r w:rsidR="006F032E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других условий, постоянного совершенствования создаваемой в округе целостной системы его поддержки.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На развитие малого и среднего предпринимательства в округе так же, как и в целом на территории Российской Федерации, серьезное влияние оказывают существующая в стране экономическая ситуация и связанные с ней следующие проблемы: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-отсутствие стартового капитала;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-недостаток необходимых знаний для успешного начала собственного бизнеса;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-высокие процентные ставки банковских кредитов и лизинговых операций;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-отсутствие четкой организации взаимодействия рыночных механизмов поддержки малого и среднего предпринимательства.</w:t>
      </w:r>
    </w:p>
    <w:p w:rsidR="003C287E" w:rsidRPr="007E2322" w:rsidRDefault="003C287E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Современная ситуация в сфере закупок товаров, работ, услуг характеризуется продолжением процессов формирования систем государственного управления и</w:t>
      </w:r>
      <w:r w:rsidR="006F032E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местного самоуправления, основанных на разделении полномочий между уровнями власти, применении методов стратегического планирования, управления по</w:t>
      </w:r>
      <w:r w:rsidR="006F032E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результатам, увязке принятия бюджетных решений по целям и задачам, в первую очередь в рамках программно-целевого подхода.</w:t>
      </w:r>
    </w:p>
    <w:p w:rsidR="003C287E" w:rsidRPr="007E2322" w:rsidRDefault="003C287E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организаций.</w:t>
      </w:r>
    </w:p>
    <w:p w:rsidR="00FD5725" w:rsidRPr="007E2322" w:rsidRDefault="00FD5725" w:rsidP="006F032E">
      <w:pPr>
        <w:ind w:firstLine="709"/>
        <w:jc w:val="both"/>
        <w:rPr>
          <w:rFonts w:ascii="Arial" w:hAnsi="Arial" w:cs="Arial"/>
        </w:rPr>
      </w:pPr>
      <w:proofErr w:type="gramStart"/>
      <w:r w:rsidRPr="007E2322">
        <w:rPr>
          <w:rFonts w:ascii="Arial" w:hAnsi="Arial" w:cs="Arial"/>
        </w:rPr>
        <w:t>На территории городского округа Люберцы Московской области осуществляют свою деятельность 152</w:t>
      </w:r>
      <w:r w:rsidR="006F032E" w:rsidRPr="007E2322">
        <w:rPr>
          <w:rFonts w:ascii="Arial" w:hAnsi="Arial" w:cs="Arial"/>
        </w:rPr>
        <w:t xml:space="preserve"> </w:t>
      </w:r>
      <w:r w:rsidRPr="007E2322">
        <w:rPr>
          <w:rFonts w:ascii="Arial" w:hAnsi="Arial" w:cs="Arial"/>
        </w:rPr>
        <w:t>заказчика, осуществляющих свою деятельность в рамках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  № 44-ФЗ)  и 8 заказчиков осуществляющих свою деятельность в рамках Федерального закона от 18.07.2011 № 223-ФЗ «О закупках товаров, работ, услуг отдельными</w:t>
      </w:r>
      <w:proofErr w:type="gramEnd"/>
      <w:r w:rsidRPr="007E2322">
        <w:rPr>
          <w:rFonts w:ascii="Arial" w:hAnsi="Arial" w:cs="Arial"/>
        </w:rPr>
        <w:t xml:space="preserve"> видами юридических лиц» (далее - Федеральный закон  № 223-ФЗ).</w:t>
      </w:r>
    </w:p>
    <w:p w:rsidR="00FD5725" w:rsidRPr="007E2322" w:rsidRDefault="00FD5725" w:rsidP="006F032E">
      <w:pPr>
        <w:ind w:firstLine="709"/>
        <w:jc w:val="both"/>
        <w:rPr>
          <w:rFonts w:ascii="Arial" w:hAnsi="Arial" w:cs="Arial"/>
        </w:rPr>
      </w:pPr>
      <w:proofErr w:type="gramStart"/>
      <w:r w:rsidRPr="007E2322">
        <w:rPr>
          <w:rFonts w:ascii="Arial" w:hAnsi="Arial" w:cs="Arial"/>
        </w:rPr>
        <w:t>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(подрядчиков, исполнителей) для муниципальных заказчиков и бюджетных учреждений в городского округа Люберцы.</w:t>
      </w:r>
      <w:proofErr w:type="gramEnd"/>
      <w:r w:rsidRPr="007E2322">
        <w:rPr>
          <w:rFonts w:ascii="Arial" w:hAnsi="Arial" w:cs="Arial"/>
        </w:rPr>
        <w:t xml:space="preserve"> Функции уполномоченного органа осуществляет управление закупками администрации городского округа Люберцы Московской области.</w:t>
      </w:r>
    </w:p>
    <w:p w:rsidR="00FD5725" w:rsidRPr="007E2322" w:rsidRDefault="00FD5725" w:rsidP="006F032E">
      <w:pPr>
        <w:ind w:firstLine="709"/>
        <w:jc w:val="both"/>
        <w:rPr>
          <w:rFonts w:ascii="Arial" w:hAnsi="Arial" w:cs="Arial"/>
        </w:rPr>
      </w:pPr>
      <w:proofErr w:type="gramStart"/>
      <w:r w:rsidRPr="007E2322">
        <w:rPr>
          <w:rFonts w:ascii="Arial" w:hAnsi="Arial" w:cs="Arial"/>
        </w:rPr>
        <w:t>В соответствии с Федеральным законом № 44-ФЗ, в целях осуществления контроля в сфере закупок для обеспечения муниципальных нужд городского округа Люберцы, повышения эффективности, результативности осуществления закупок товаров, работ, услуг для обеспечения муниципальных нужд, обеспечения гласности и</w:t>
      </w:r>
      <w:r w:rsidR="006F032E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прозрачности осуществления таких закупок, предотвращения коррупции и других злоупотреблений в сфере закупок функциями контроля  наделен  Орган по контролю в сфере закупок товаров, работ, услуг муниципального</w:t>
      </w:r>
      <w:proofErr w:type="gramEnd"/>
      <w:r w:rsidRPr="007E2322">
        <w:rPr>
          <w:rFonts w:ascii="Arial" w:hAnsi="Arial" w:cs="Arial"/>
        </w:rPr>
        <w:t xml:space="preserve"> образования городской округ Люберцы Московской области.</w:t>
      </w:r>
    </w:p>
    <w:p w:rsidR="003C287E" w:rsidRPr="007E2322" w:rsidRDefault="00FD5725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Задачи при осуществлении закупок в городском округе Люберцы, определены не только по обеспечению муниципальных нужд, но и обеспечение социально-экономического развития городского округа Люберцы. Сокращения издержек весьма актуально для системы муниципального управления округа. Одним из</w:t>
      </w:r>
      <w:r w:rsidR="006F032E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 xml:space="preserve">эффективных способов снижения издержек является </w:t>
      </w:r>
      <w:r w:rsidRPr="007E2322">
        <w:rPr>
          <w:rFonts w:ascii="Arial" w:hAnsi="Arial" w:cs="Arial"/>
        </w:rPr>
        <w:lastRenderedPageBreak/>
        <w:t>проведение закупок товаров, работ и услуг конкурентными способами.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услуги</w:t>
      </w:r>
      <w:proofErr w:type="gramStart"/>
      <w:r w:rsidRPr="007E2322">
        <w:rPr>
          <w:rFonts w:ascii="Arial" w:hAnsi="Arial" w:cs="Arial"/>
        </w:rPr>
        <w:t>.</w:t>
      </w:r>
      <w:r w:rsidR="003C287E" w:rsidRPr="007E2322">
        <w:rPr>
          <w:rFonts w:ascii="Arial" w:hAnsi="Arial" w:cs="Arial"/>
        </w:rPr>
        <w:t>.</w:t>
      </w:r>
      <w:proofErr w:type="gramEnd"/>
    </w:p>
    <w:p w:rsidR="00EF6374" w:rsidRPr="007E2322" w:rsidRDefault="00EF6374" w:rsidP="006F032E">
      <w:pPr>
        <w:ind w:firstLine="709"/>
        <w:rPr>
          <w:rFonts w:ascii="Arial" w:hAnsi="Arial" w:cs="Arial"/>
        </w:rPr>
      </w:pPr>
      <w:r w:rsidRPr="007E2322">
        <w:rPr>
          <w:rFonts w:ascii="Arial" w:hAnsi="Arial" w:cs="Arial"/>
        </w:rPr>
        <w:t>Потребительский рынок является крупной составной частью экономики городского округа Люберцы. Его главные задачи - создание условий для удовлетворения спроса населения на потребительские товары и услуги, обеспечение качества и безопасности их предоставления, территориальную доступность товаров и услуг по всей территории городского округа.</w:t>
      </w:r>
    </w:p>
    <w:p w:rsidR="00EF6374" w:rsidRPr="007E2322" w:rsidRDefault="00EF6374" w:rsidP="006F032E">
      <w:pPr>
        <w:ind w:firstLine="709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Быстрому развитию потребительского рынка за последние годы способствовали стабильное экономическое положение в городском округе, создание благоприятного предпринимательского и инвестиционного климата. Рост инвестиционной привлекательности обусловил динамичное развитие сети предприятий сферы потребительского рынка. </w:t>
      </w:r>
    </w:p>
    <w:p w:rsidR="00EF6374" w:rsidRPr="007E2322" w:rsidRDefault="00EF6374" w:rsidP="006F032E">
      <w:pPr>
        <w:ind w:firstLine="709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Потребительский рынок находится в непосредственной зависимости от денежных доходов и платежеспособности населения, регулирует товарно-денежные отношения, способствует конкурентоспособности отечественных товаров. </w:t>
      </w:r>
    </w:p>
    <w:p w:rsidR="00EF6374" w:rsidRPr="007E2322" w:rsidRDefault="00EF6374" w:rsidP="006F032E">
      <w:pPr>
        <w:ind w:firstLine="709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Строительство новых объектов потребительского рынка и услуг остается наиболее привлекательным для инвестирования. </w:t>
      </w:r>
    </w:p>
    <w:p w:rsidR="00EF6374" w:rsidRPr="007E2322" w:rsidRDefault="00EF6374" w:rsidP="006F032E">
      <w:pPr>
        <w:ind w:firstLine="709"/>
        <w:rPr>
          <w:rFonts w:ascii="Arial" w:hAnsi="Arial" w:cs="Arial"/>
        </w:rPr>
      </w:pPr>
      <w:r w:rsidRPr="007E2322">
        <w:rPr>
          <w:rFonts w:ascii="Arial" w:hAnsi="Arial" w:cs="Arial"/>
        </w:rPr>
        <w:t>На территории городского округа Люберцы ведется активное жилищное строительство. Создание инфраструктуры новых жилых микрорайонов предполагает открытие  новых предприятий торговли, общественного питания и бытового обслуживания населения, что способствует повышению показателей обеспеченности населения бытовыми услугами и услугами  общественного питания.</w:t>
      </w:r>
    </w:p>
    <w:p w:rsidR="00EF6374" w:rsidRPr="007E2322" w:rsidRDefault="00EF6374" w:rsidP="006F032E">
      <w:pPr>
        <w:ind w:firstLine="709"/>
        <w:rPr>
          <w:rFonts w:ascii="Arial" w:hAnsi="Arial" w:cs="Arial"/>
        </w:rPr>
      </w:pPr>
      <w:r w:rsidRPr="007E2322">
        <w:rPr>
          <w:rFonts w:ascii="Arial" w:hAnsi="Arial" w:cs="Arial"/>
        </w:rPr>
        <w:t>Для стимулирования притока инвестиций в развитие торговли, общественного питания и  бытовых услуг  необходимо:</w:t>
      </w:r>
    </w:p>
    <w:p w:rsidR="00EF6374" w:rsidRPr="007E2322" w:rsidRDefault="00EF6374" w:rsidP="006F032E">
      <w:pPr>
        <w:ind w:firstLine="709"/>
        <w:rPr>
          <w:rFonts w:ascii="Arial" w:hAnsi="Arial" w:cs="Arial"/>
        </w:rPr>
      </w:pPr>
      <w:r w:rsidRPr="007E2322">
        <w:rPr>
          <w:rFonts w:ascii="Arial" w:hAnsi="Arial" w:cs="Arial"/>
        </w:rPr>
        <w:t>- поддерживать благоприятный инвестиционный климат на территории городского округа, способствующий привлечению инвестиций в строительство новых объектов;</w:t>
      </w:r>
    </w:p>
    <w:p w:rsidR="00EF6374" w:rsidRPr="007E2322" w:rsidRDefault="00EF6374" w:rsidP="006F032E">
      <w:pPr>
        <w:ind w:firstLine="709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- создавать и реализовывать высокоэффективные инвестиционные проекты, создающие новые рабочие места;  </w:t>
      </w:r>
    </w:p>
    <w:p w:rsidR="00EF6374" w:rsidRPr="007E2322" w:rsidRDefault="00EF6374" w:rsidP="006F032E">
      <w:pPr>
        <w:ind w:firstLine="709"/>
        <w:rPr>
          <w:rFonts w:ascii="Arial" w:hAnsi="Arial" w:cs="Arial"/>
        </w:rPr>
      </w:pPr>
      <w:r w:rsidRPr="007E2322">
        <w:rPr>
          <w:rFonts w:ascii="Arial" w:hAnsi="Arial" w:cs="Arial"/>
        </w:rPr>
        <w:t>- создавать благоприятные условия для развития предприятий малого и среднего бизнеса.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В городском округе ведется планомерная работа по сокращению доли кладбищ, не соответствующих требованиям действующего законодательства</w:t>
      </w:r>
      <w:r w:rsidR="00800AD8" w:rsidRPr="007E2322">
        <w:rPr>
          <w:rFonts w:ascii="Arial" w:hAnsi="Arial" w:cs="Arial"/>
        </w:rPr>
        <w:t xml:space="preserve">. </w:t>
      </w:r>
      <w:r w:rsidRPr="007E2322">
        <w:rPr>
          <w:rFonts w:ascii="Arial" w:hAnsi="Arial" w:cs="Arial"/>
        </w:rPr>
        <w:t xml:space="preserve">Анализ обращений граждан, по вопросам нарушений прав потребителей указывает на необходимость совершенствования системы </w:t>
      </w:r>
      <w:r w:rsidR="00800AD8" w:rsidRPr="007E2322">
        <w:rPr>
          <w:rFonts w:ascii="Arial" w:hAnsi="Arial" w:cs="Arial"/>
        </w:rPr>
        <w:t xml:space="preserve">защиты прав потребителей путем </w:t>
      </w:r>
      <w:r w:rsidRPr="007E2322">
        <w:rPr>
          <w:rFonts w:ascii="Arial" w:hAnsi="Arial" w:cs="Arial"/>
        </w:rPr>
        <w:t xml:space="preserve">скоординированной работы </w:t>
      </w:r>
      <w:proofErr w:type="spellStart"/>
      <w:r w:rsidRPr="007E2322">
        <w:rPr>
          <w:rFonts w:ascii="Arial" w:hAnsi="Arial" w:cs="Arial"/>
        </w:rPr>
        <w:t>ТО</w:t>
      </w:r>
      <w:proofErr w:type="gramStart"/>
      <w:r w:rsidRPr="007E2322">
        <w:rPr>
          <w:rFonts w:ascii="Arial" w:hAnsi="Arial" w:cs="Arial"/>
        </w:rPr>
        <w:t>У«</w:t>
      </w:r>
      <w:proofErr w:type="gramEnd"/>
      <w:r w:rsidRPr="007E2322">
        <w:rPr>
          <w:rFonts w:ascii="Arial" w:hAnsi="Arial" w:cs="Arial"/>
        </w:rPr>
        <w:t>Роспотребнадзор</w:t>
      </w:r>
      <w:proofErr w:type="spellEnd"/>
      <w:r w:rsidRPr="007E2322">
        <w:rPr>
          <w:rFonts w:ascii="Arial" w:hAnsi="Arial" w:cs="Arial"/>
        </w:rPr>
        <w:t>»,</w:t>
      </w:r>
      <w:r w:rsidR="00800AD8" w:rsidRPr="007E2322">
        <w:rPr>
          <w:rFonts w:ascii="Arial" w:hAnsi="Arial" w:cs="Arial"/>
        </w:rPr>
        <w:t xml:space="preserve"> контрольно-надзорных органов, </w:t>
      </w:r>
      <w:r w:rsidRPr="007E2322">
        <w:rPr>
          <w:rFonts w:ascii="Arial" w:hAnsi="Arial" w:cs="Arial"/>
        </w:rPr>
        <w:t xml:space="preserve">администрации городского округа Люберцы, что в дальнейшем 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позволит сократить  количес</w:t>
      </w:r>
      <w:r w:rsidR="00800AD8" w:rsidRPr="007E2322">
        <w:rPr>
          <w:rFonts w:ascii="Arial" w:hAnsi="Arial" w:cs="Arial"/>
        </w:rPr>
        <w:t xml:space="preserve">тво нарушений законодательства </w:t>
      </w:r>
      <w:r w:rsidRPr="007E2322">
        <w:rPr>
          <w:rFonts w:ascii="Arial" w:hAnsi="Arial" w:cs="Arial"/>
        </w:rPr>
        <w:t>о защите прав потребите</w:t>
      </w:r>
      <w:r w:rsidR="00800AD8" w:rsidRPr="007E2322">
        <w:rPr>
          <w:rFonts w:ascii="Arial" w:hAnsi="Arial" w:cs="Arial"/>
        </w:rPr>
        <w:t xml:space="preserve">лей, развить систему правового </w:t>
      </w:r>
      <w:r w:rsidRPr="007E2322">
        <w:rPr>
          <w:rFonts w:ascii="Arial" w:hAnsi="Arial" w:cs="Arial"/>
        </w:rPr>
        <w:t>просвещения и повысить правовую грамотность потребителей и предпринимателей.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Существующая законодательная база не позволяет в полной мере производить оценку и анализ сферы потребительского рынка  и его развития, совершенствование законодательства даст возможность создания единого информационного пространства для потребительского рынка,  путем формирования реестра объектов торговли и общественного питания, сферы услуг, привлечение дополнительных инвестиций в данную сферу.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На текущий момент для рынка розничных услуг характерно: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-повышение уровня потребительских запросов и требований к обслуживанию и качеству товаров;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доминирование сетевой  торговли в общем объеме потребительского рынка, ведущее к  снижению прибыльности мелких предприятий  в отрасли;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увеличение доли организованной торговли в общем обороте розничной торговли.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Основными недостатками в развитии инфраструктуры потребительского рынка является нерациональность размещения объектов, развитие и строительство объектов без учета потребности в них населения.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lastRenderedPageBreak/>
        <w:t>Анализ современного состояния сферы общественного питания, дает возможность осветить проблемы и перспективы развития отрасли.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При оказании услуг общественного питания не всегда учитываются требования комплексности услуг, в соответствии с типом предприятия, а также требование эргономичности, которое характеризует соответствие условий обслуживания гигиеническим, антропометрическим, физиологическим возможностям потребления. Соблюдение требований эргономичности обеспечивает комфортность обслуживания и способствует сохранению здоровья и работоспособности потребителя.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Не достаточная информативность услуги общественного питания не  позволяет потребителю правильно, с учетом возрастных особенностей и состояния здоровья, выбрать необходимое блюдо и кулинарное изделие.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В процессе оказания и потребления услуги имеет место вредное воздействие на окружающую среду, нарушение тишины и покоя населения при оказании комплекса празднично-развлекательных мероприятий. 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Ориентация, размещение производственных и складских помещений, их планировка и оборудование должны обеспечивать соблюдение требований санитарного законодательства, технологических регламентов производства, качество и безопасность готовой продукции, а также условия труда работающих.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Имеет место отсутствие типовых проектов предприятий общественного питания, не достаточность площадей производственных цехов, по сравнению с</w:t>
      </w:r>
      <w:r w:rsidR="006F032E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торговыми залами, что приводит к нарушению технологического цикла выпуска продукции собственного производства и перекрещиванию потоков сырья и готовой продукции.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Существенными проблемами для сферы бытового обслуживания являются: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отсутствие специализированных организаций службы быта (бани);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слабая материально-техническая база: отсутствие современного оборудования и новых технологий, значительные затраты, связанные с ростом цен на</w:t>
      </w:r>
      <w:r w:rsidR="006F032E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материалы, оборудование, увеличение платы за аренду помещений, коммунальные услуги;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недостаточная инвестиционная и инновационная активность субъектов сферы бытового обслуживания.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Общие показатели обеспеченности в сфере бытового обслуживания формируются такими видами бытовых услуг, как «Техническое обслуживание и ремонт автотранспортных средств», «Услуг парикмахерских», «Топливно-заправочными работами», «Ремонт, окраска и пошив обуви», «Ремонт и пошив швейных, меховых и</w:t>
      </w:r>
      <w:r w:rsidR="006F032E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 xml:space="preserve">кожаных изделий, головных уборов и изделий текстильной галантереи, ремонт, пошив и вязание трикотажных изделий». Социально значимые виды бытовых услуг, восстанавливающие потребительские свойства предметов личного пользования и домашнего обихода, поддерживающие санитарно-гигиеническое состояние человека (услуги химчистки, прачечных, бань и душевых, и др.), развиты недостаточно. Наблюдается в последние годы отрицательная динамика изменения объемов социально значимых видов бытовых услуг. Не решена проблема территориальной и ценовой доступности услуг, качеству реализуемых  услуг, сервисному обслуживанию. </w:t>
      </w:r>
    </w:p>
    <w:p w:rsidR="00EF6374" w:rsidRPr="007E2322" w:rsidRDefault="00EF6374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Программное реше</w:t>
      </w:r>
      <w:r w:rsidR="00DD2C4B" w:rsidRPr="007E2322">
        <w:rPr>
          <w:rFonts w:ascii="Arial" w:hAnsi="Arial" w:cs="Arial"/>
        </w:rPr>
        <w:t xml:space="preserve">ние указанных проблем позволит </w:t>
      </w:r>
      <w:r w:rsidRPr="007E2322">
        <w:rPr>
          <w:rFonts w:ascii="Arial" w:hAnsi="Arial" w:cs="Arial"/>
        </w:rPr>
        <w:t>обеспечить качественно новый, более цивилизованный облик потребительского рынка и услуг городского округа Люберцы, будет способствовать поддержанию высоких темпов развития отрасли, увеличению предложения товаров и услуг, позволит создать новые рабочие места, обеспечить значительную часть поступлений в бюджеты различных уровней.</w:t>
      </w:r>
    </w:p>
    <w:p w:rsidR="00F20AF6" w:rsidRPr="007E2322" w:rsidRDefault="00F20AF6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Городской округ Люберцы имеет высокую плотность населения, что вызывает дополнительную потребность в местах захоронения. Созвучными с проблемой дефицита земли является вопрос неблагоустроенных или, другими словами, брошенных могил, вопрос необходимости своевременной реконструкции, ремонта и</w:t>
      </w:r>
      <w:r w:rsidR="006F032E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обустройства военно-мемориальных объектов, расположенных на территории кладбищ. Остается важной проблемой низкий уровень содержания кладбищ.</w:t>
      </w:r>
    </w:p>
    <w:p w:rsidR="00F20AF6" w:rsidRPr="007E2322" w:rsidRDefault="00F20AF6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На территории городского округа Люберцы расположены 9 кладбищ, на которых деятельность в сфере ритуальных услуг и похоронного дела осуществляет одно муниципальное казенное учреждение.</w:t>
      </w:r>
    </w:p>
    <w:p w:rsidR="00F20AF6" w:rsidRPr="007E2322" w:rsidRDefault="00F20AF6" w:rsidP="006F032E">
      <w:pPr>
        <w:ind w:firstLine="70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lastRenderedPageBreak/>
        <w:t>В связи с недостаточностью средств, направляемых на содержание кладбищ, их состояние, как правило, не соответствует санитарным правилам и нормам.</w:t>
      </w:r>
    </w:p>
    <w:p w:rsidR="00895CD1" w:rsidRPr="007E2322" w:rsidRDefault="00EF6374" w:rsidP="00980085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2. Описание цели муниципальной программы</w:t>
      </w:r>
    </w:p>
    <w:p w:rsidR="007A423E" w:rsidRPr="007E2322" w:rsidRDefault="007A423E" w:rsidP="001E4AC6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1.</w:t>
      </w:r>
      <w:r w:rsidR="00DD2C4B" w:rsidRPr="007E2322">
        <w:rPr>
          <w:rFonts w:ascii="Arial" w:hAnsi="Arial" w:cs="Arial"/>
        </w:rPr>
        <w:t xml:space="preserve">Цель подпрограммы «Инвестиции» - </w:t>
      </w:r>
      <w:r w:rsidRPr="007E2322">
        <w:rPr>
          <w:rFonts w:ascii="Arial" w:hAnsi="Arial" w:cs="Arial"/>
        </w:rPr>
        <w:t>Повышение инвестиционной привлекательности городского округа Люберцы, развитие инновационной, научной, научно-технической  и промышленной деятельности и содействие эффективному развитию рынка труда и занятости населения</w:t>
      </w:r>
      <w:r w:rsidR="00DD2C4B" w:rsidRPr="007E2322">
        <w:rPr>
          <w:rFonts w:ascii="Arial" w:hAnsi="Arial" w:cs="Arial"/>
        </w:rPr>
        <w:t xml:space="preserve">» направлена на </w:t>
      </w:r>
      <w:r w:rsidR="001E4AC6" w:rsidRPr="007E2322">
        <w:rPr>
          <w:rFonts w:ascii="Arial" w:hAnsi="Arial" w:cs="Arial"/>
        </w:rPr>
        <w:t xml:space="preserve">формирование благоприятной среды для развития предпринимательства. Информационное и научно-методическое обеспечение малого и среднего </w:t>
      </w:r>
      <w:proofErr w:type="spellStart"/>
      <w:r w:rsidR="001E4AC6" w:rsidRPr="007E2322">
        <w:rPr>
          <w:rFonts w:ascii="Arial" w:hAnsi="Arial" w:cs="Arial"/>
        </w:rPr>
        <w:t>предпринимательства</w:t>
      </w:r>
      <w:proofErr w:type="gramStart"/>
      <w:r w:rsidRPr="007E2322">
        <w:rPr>
          <w:rFonts w:ascii="Arial" w:hAnsi="Arial" w:cs="Arial"/>
        </w:rPr>
        <w:t>.</w:t>
      </w:r>
      <w:r w:rsidR="001E4AC6" w:rsidRPr="007E2322">
        <w:rPr>
          <w:rFonts w:ascii="Arial" w:hAnsi="Arial" w:cs="Arial"/>
        </w:rPr>
        <w:t>Р</w:t>
      </w:r>
      <w:proofErr w:type="gramEnd"/>
      <w:r w:rsidR="001E4AC6" w:rsidRPr="007E2322">
        <w:rPr>
          <w:rFonts w:ascii="Arial" w:hAnsi="Arial" w:cs="Arial"/>
        </w:rPr>
        <w:t>еализацию</w:t>
      </w:r>
      <w:proofErr w:type="spellEnd"/>
      <w:r w:rsidR="001E4AC6" w:rsidRPr="007E2322">
        <w:rPr>
          <w:rFonts w:ascii="Arial" w:hAnsi="Arial" w:cs="Arial"/>
        </w:rPr>
        <w:t xml:space="preserve"> механизмов поддержки субъектов малого и среднего бизнеса. Развитие механизмов реализации единой государственной инвестиционной политики на территории городского округа Люберцы.</w:t>
      </w:r>
    </w:p>
    <w:p w:rsidR="001E4AC6" w:rsidRPr="007E2322" w:rsidRDefault="007A423E" w:rsidP="001E4AC6">
      <w:pPr>
        <w:ind w:firstLine="567"/>
        <w:jc w:val="both"/>
        <w:rPr>
          <w:rFonts w:ascii="Arial" w:hAnsi="Arial" w:cs="Arial"/>
        </w:rPr>
      </w:pPr>
      <w:proofErr w:type="gramStart"/>
      <w:r w:rsidRPr="007E2322">
        <w:rPr>
          <w:rFonts w:ascii="Arial" w:hAnsi="Arial" w:cs="Arial"/>
        </w:rPr>
        <w:t>2.</w:t>
      </w:r>
      <w:r w:rsidR="001E4AC6" w:rsidRPr="007E2322">
        <w:rPr>
          <w:rFonts w:ascii="Arial" w:hAnsi="Arial" w:cs="Arial"/>
        </w:rPr>
        <w:t>Цель подпрограммы «</w:t>
      </w:r>
      <w:r w:rsidRPr="007E2322">
        <w:rPr>
          <w:rFonts w:ascii="Arial" w:hAnsi="Arial" w:cs="Arial"/>
        </w:rPr>
        <w:t>Развитие конкуренции</w:t>
      </w:r>
      <w:r w:rsidR="001E4AC6" w:rsidRPr="007E2322">
        <w:rPr>
          <w:rFonts w:ascii="Arial" w:hAnsi="Arial" w:cs="Arial"/>
        </w:rPr>
        <w:t>»-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 направлена на развитие конкурентной среды в рамках Федерального закона от 05.04.2013 № 44-ФЗ "О контрактной системе в сфере закупок товаров, работ, услуг для обеспечения государственных и муниципальных нужд" (далее - Федеральный закон  № 44-ФЗ) и</w:t>
      </w:r>
      <w:proofErr w:type="gramEnd"/>
      <w:r w:rsidR="001E4AC6" w:rsidRPr="007E2322">
        <w:rPr>
          <w:rFonts w:ascii="Arial" w:hAnsi="Arial" w:cs="Arial"/>
        </w:rPr>
        <w:t xml:space="preserve"> Федерального закона  от 18.07.2011 № 223-ФЗ "О закупках товаров, работ, услуг отдельными видами юридических лиц" (далее - Федеральный закон  № 223-ФЗ)  реализация комплекса мер по содействию развитию конкуренции.</w:t>
      </w:r>
      <w:r w:rsidR="00CA375C" w:rsidRPr="007E2322">
        <w:rPr>
          <w:rFonts w:ascii="Arial" w:hAnsi="Arial" w:cs="Arial"/>
        </w:rPr>
        <w:t xml:space="preserve"> </w:t>
      </w:r>
      <w:r w:rsidR="001E4AC6" w:rsidRPr="007E2322">
        <w:rPr>
          <w:rFonts w:ascii="Arial" w:hAnsi="Arial" w:cs="Arial"/>
        </w:rPr>
        <w:t>Привлечение специализированной организации к осуществлению закупок. Информирование общественности о предполагаемых потребностях в товарах (работах, услугах) в рамках размещения информации об осуществлении закупок и</w:t>
      </w:r>
      <w:r w:rsidR="00980085" w:rsidRPr="007E2322">
        <w:rPr>
          <w:rFonts w:ascii="Arial" w:hAnsi="Arial" w:cs="Arial"/>
        </w:rPr>
        <w:t> </w:t>
      </w:r>
      <w:r w:rsidR="001E4AC6" w:rsidRPr="007E2322">
        <w:rPr>
          <w:rFonts w:ascii="Arial" w:hAnsi="Arial" w:cs="Arial"/>
        </w:rPr>
        <w:t>проведении иных конкурентных процедур.</w:t>
      </w:r>
    </w:p>
    <w:p w:rsidR="001E4AC6" w:rsidRPr="007E2322" w:rsidRDefault="001E4AC6" w:rsidP="001E4AC6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Проведение оценки соответствия планов закупки товаров, работ, услуг, планов инновационной продукции, высокотехнологичной продукции, лекарственных средств, изменений, внесенных в такие планы, требованиям законодательства Российской Федерации, предусматривающим участие субъектов малого и среднего предпринимательства в закупке.</w:t>
      </w:r>
    </w:p>
    <w:p w:rsidR="001E4AC6" w:rsidRPr="007E2322" w:rsidRDefault="001E4AC6" w:rsidP="001E4AC6">
      <w:pPr>
        <w:ind w:firstLine="567"/>
        <w:jc w:val="both"/>
        <w:rPr>
          <w:rFonts w:ascii="Arial" w:hAnsi="Arial" w:cs="Arial"/>
        </w:rPr>
      </w:pPr>
      <w:proofErr w:type="gramStart"/>
      <w:r w:rsidRPr="007E2322">
        <w:rPr>
          <w:rFonts w:ascii="Arial" w:hAnsi="Arial" w:cs="Arial"/>
        </w:rPr>
        <w:t>Мониторинг размещения в плане закупок товаров (работ, услуг) раздела об участии субъектов малого и среднего предпринимательства в закупке в соответствии с</w:t>
      </w:r>
      <w:r w:rsidR="00980085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Правилами формирования плана закупок товаров (работ, услуг) и требованиями к форме такого плана, утвержденными постановлением Правительства Российской Федерации от 17.09.2012 № 932 «Об утверждении Правил формирования плана закупки товаров (работ, услуг) и требований к форме такого плана», а также отражения</w:t>
      </w:r>
      <w:proofErr w:type="gramEnd"/>
      <w:r w:rsidRPr="007E2322">
        <w:rPr>
          <w:rFonts w:ascii="Arial" w:hAnsi="Arial" w:cs="Arial"/>
        </w:rPr>
        <w:t xml:space="preserve"> номенклатурных позиций в кодах ОКВЭД</w:t>
      </w:r>
      <w:proofErr w:type="gramStart"/>
      <w:r w:rsidRPr="007E2322">
        <w:rPr>
          <w:rFonts w:ascii="Arial" w:hAnsi="Arial" w:cs="Arial"/>
        </w:rPr>
        <w:t>2</w:t>
      </w:r>
      <w:proofErr w:type="gramEnd"/>
      <w:r w:rsidRPr="007E2322">
        <w:rPr>
          <w:rFonts w:ascii="Arial" w:hAnsi="Arial" w:cs="Arial"/>
        </w:rPr>
        <w:t xml:space="preserve"> и ОКПД2.</w:t>
      </w:r>
    </w:p>
    <w:p w:rsidR="001E4AC6" w:rsidRPr="007E2322" w:rsidRDefault="001E4AC6" w:rsidP="001E4AC6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Разработка и корректировка плана мероприятий («дорожной карты») по содействию развитию конкуренции.</w:t>
      </w:r>
    </w:p>
    <w:p w:rsidR="007A423E" w:rsidRPr="007E2322" w:rsidRDefault="007A423E" w:rsidP="001A0FB7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3. </w:t>
      </w:r>
      <w:r w:rsidR="001E4AC6" w:rsidRPr="007E2322">
        <w:rPr>
          <w:rFonts w:ascii="Arial" w:hAnsi="Arial" w:cs="Arial"/>
        </w:rPr>
        <w:t xml:space="preserve">Цель подпрограммы «Развитие малого и среднего предпринимательства» - </w:t>
      </w:r>
      <w:r w:rsidRPr="007E2322">
        <w:rPr>
          <w:rFonts w:ascii="Arial" w:hAnsi="Arial" w:cs="Arial"/>
        </w:rPr>
        <w:t>Формирование благоприятных условий для устойчивого функционирования и</w:t>
      </w:r>
      <w:r w:rsidR="00980085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развития субъектов малого и среднего предпринимательства в городском округе Люберцы на основе формирования эффек</w:t>
      </w:r>
      <w:r w:rsidR="001E4AC6" w:rsidRPr="007E2322">
        <w:rPr>
          <w:rFonts w:ascii="Arial" w:hAnsi="Arial" w:cs="Arial"/>
        </w:rPr>
        <w:t xml:space="preserve">тивных механизмов его поддержки направлена на </w:t>
      </w:r>
      <w:r w:rsidR="001A0FB7" w:rsidRPr="007E2322">
        <w:rPr>
          <w:rFonts w:ascii="Arial" w:hAnsi="Arial" w:cs="Arial"/>
        </w:rPr>
        <w:t xml:space="preserve">создание благоприятных условий для реализации инвестиционных проектов в области промышленности, транспорта и  прочих отраслей в городском округе </w:t>
      </w:r>
      <w:proofErr w:type="spellStart"/>
      <w:r w:rsidR="001A0FB7" w:rsidRPr="007E2322">
        <w:rPr>
          <w:rFonts w:ascii="Arial" w:hAnsi="Arial" w:cs="Arial"/>
        </w:rPr>
        <w:t>Люберцы</w:t>
      </w:r>
      <w:proofErr w:type="gramStart"/>
      <w:r w:rsidR="001A0FB7" w:rsidRPr="007E2322">
        <w:rPr>
          <w:rFonts w:ascii="Arial" w:hAnsi="Arial" w:cs="Arial"/>
        </w:rPr>
        <w:t>.Р</w:t>
      </w:r>
      <w:proofErr w:type="gramEnd"/>
      <w:r w:rsidR="001A0FB7" w:rsidRPr="007E2322">
        <w:rPr>
          <w:rFonts w:ascii="Arial" w:hAnsi="Arial" w:cs="Arial"/>
        </w:rPr>
        <w:t>азвитие</w:t>
      </w:r>
      <w:proofErr w:type="spellEnd"/>
      <w:r w:rsidR="001A0FB7" w:rsidRPr="007E2322">
        <w:rPr>
          <w:rFonts w:ascii="Arial" w:hAnsi="Arial" w:cs="Arial"/>
        </w:rPr>
        <w:t xml:space="preserve"> механизмов реализации единой государственной инвестиционной  политики на территории городского округа Люберцы.</w:t>
      </w:r>
    </w:p>
    <w:p w:rsidR="007A423E" w:rsidRPr="007E2322" w:rsidRDefault="00FD33A6" w:rsidP="007A423E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4</w:t>
      </w:r>
      <w:r w:rsidR="00475374" w:rsidRPr="007E2322">
        <w:rPr>
          <w:rFonts w:ascii="Arial" w:hAnsi="Arial" w:cs="Arial"/>
        </w:rPr>
        <w:t xml:space="preserve">. </w:t>
      </w:r>
      <w:r w:rsidR="00965904" w:rsidRPr="007E2322">
        <w:rPr>
          <w:rFonts w:ascii="Arial" w:hAnsi="Arial" w:cs="Arial"/>
        </w:rPr>
        <w:t xml:space="preserve">Цель подпрограммы «Развитие потребительского рынка» - </w:t>
      </w:r>
      <w:r w:rsidR="007A423E" w:rsidRPr="007E2322">
        <w:rPr>
          <w:rFonts w:ascii="Arial" w:hAnsi="Arial" w:cs="Arial"/>
        </w:rPr>
        <w:t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</w:r>
    </w:p>
    <w:p w:rsidR="007A423E" w:rsidRPr="007E2322" w:rsidRDefault="00FD33A6" w:rsidP="007A423E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5</w:t>
      </w:r>
      <w:r w:rsidR="00475374" w:rsidRPr="007E2322">
        <w:rPr>
          <w:rFonts w:ascii="Arial" w:hAnsi="Arial" w:cs="Arial"/>
        </w:rPr>
        <w:t>.</w:t>
      </w:r>
      <w:r w:rsidR="007A423E" w:rsidRPr="007E2322">
        <w:rPr>
          <w:rFonts w:ascii="Arial" w:hAnsi="Arial" w:cs="Arial"/>
        </w:rPr>
        <w:t>Совершенствование организации похоронного дела на территории городского округа Люберцы Московской области.</w:t>
      </w:r>
    </w:p>
    <w:p w:rsidR="003C287E" w:rsidRPr="007E2322" w:rsidRDefault="00895CD1" w:rsidP="00895CD1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lastRenderedPageBreak/>
        <w:t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</w:r>
      <w:r w:rsidR="00293462" w:rsidRPr="007E2322">
        <w:rPr>
          <w:rFonts w:ascii="Arial" w:hAnsi="Arial" w:cs="Arial"/>
        </w:rPr>
        <w:t xml:space="preserve"> </w:t>
      </w:r>
      <w:r w:rsidR="005133A4" w:rsidRPr="007E2322">
        <w:rPr>
          <w:rFonts w:ascii="Arial" w:hAnsi="Arial" w:cs="Arial"/>
          <w:shd w:val="clear" w:color="auto" w:fill="FFFFFF"/>
        </w:rPr>
        <w:t>Совершенствование организации похоронного дела на территории городского округа Люберцы Московской области.</w:t>
      </w:r>
    </w:p>
    <w:p w:rsidR="008779EA" w:rsidRPr="007E2322" w:rsidRDefault="008779EA" w:rsidP="00980085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3.  Прогноз разв</w:t>
      </w:r>
      <w:r w:rsidR="003C287E" w:rsidRPr="007E2322">
        <w:rPr>
          <w:rFonts w:ascii="Arial" w:hAnsi="Arial" w:cs="Arial"/>
          <w:b/>
        </w:rPr>
        <w:t>ития</w:t>
      </w:r>
      <w:r w:rsidR="007B16E5" w:rsidRPr="007E2322">
        <w:rPr>
          <w:rFonts w:ascii="Arial" w:hAnsi="Arial" w:cs="Arial"/>
          <w:b/>
        </w:rPr>
        <w:t xml:space="preserve"> соответствующей сферы реализации </w:t>
      </w:r>
      <w:r w:rsidR="00CF413E" w:rsidRPr="007E2322">
        <w:rPr>
          <w:rFonts w:ascii="Arial" w:hAnsi="Arial" w:cs="Arial"/>
          <w:b/>
        </w:rPr>
        <w:t xml:space="preserve">муниципальной </w:t>
      </w:r>
      <w:r w:rsidR="007B16E5" w:rsidRPr="007E2322">
        <w:rPr>
          <w:rFonts w:ascii="Arial" w:hAnsi="Arial" w:cs="Arial"/>
          <w:b/>
        </w:rPr>
        <w:t>программы</w:t>
      </w:r>
    </w:p>
    <w:p w:rsidR="00237358" w:rsidRPr="007E2322" w:rsidRDefault="00237358" w:rsidP="00980085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Реализация программных мероприятий по целям и задачам в период с 2020 по 2024 год обеспечит выход на целевые параметры развития и решения системных задач в сфере промышленности, инвестиций, конкурентной политике, торговли и похоронного дела.</w:t>
      </w:r>
    </w:p>
    <w:p w:rsidR="008779EA" w:rsidRPr="007E2322" w:rsidRDefault="008779EA" w:rsidP="00980085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Методика оценки эффективности реализации муниципальной Программы определяет алгоритм оценки результативности и эффективности муниципальной программы, в процессе и по итогам ее реализации.</w:t>
      </w:r>
    </w:p>
    <w:p w:rsidR="008779EA" w:rsidRPr="007E2322" w:rsidRDefault="008779EA" w:rsidP="00980085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Инвестиционная деятельность представляет собой процесс комплексный и многоуровневый. Если современная местная инвестиционная политика не будет направлена на поиск новых эффективных решений, которые позволят активизировать инвестиционные процессы в городском округе Люберцы, то это приведет к</w:t>
      </w:r>
      <w:r w:rsidR="00980085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нерегулируемой застройке территории, диспропорции в размещении объектов социальной сферы и развитии сети предприятий потребительского рынка и услуг.</w:t>
      </w:r>
    </w:p>
    <w:p w:rsidR="008779EA" w:rsidRPr="007E2322" w:rsidRDefault="008779EA" w:rsidP="00980085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Кроме того, инерционный сценарий предполагает сохранение среднегодовых </w:t>
      </w:r>
      <w:proofErr w:type="gramStart"/>
      <w:r w:rsidRPr="007E2322">
        <w:rPr>
          <w:rFonts w:ascii="Arial" w:hAnsi="Arial" w:cs="Arial"/>
        </w:rPr>
        <w:t>темпов роста основных показателей социально-экономического развития городского округа</w:t>
      </w:r>
      <w:proofErr w:type="gramEnd"/>
      <w:r w:rsidRPr="007E2322">
        <w:rPr>
          <w:rFonts w:ascii="Arial" w:hAnsi="Arial" w:cs="Arial"/>
        </w:rPr>
        <w:t xml:space="preserve"> Люберцы.  Так темпы роста отгруженных товаров собственного производства, выполненных работ и услуг по промышленным видам деятельности, среднемесячной заработной платы </w:t>
      </w:r>
      <w:proofErr w:type="gramStart"/>
      <w:r w:rsidRPr="007E2322">
        <w:rPr>
          <w:rFonts w:ascii="Arial" w:hAnsi="Arial" w:cs="Arial"/>
        </w:rPr>
        <w:t>работников организаций, не относящихся к субъектам малого предпринимательства и инвестиций в основной капитал прогнозируются</w:t>
      </w:r>
      <w:proofErr w:type="gramEnd"/>
      <w:r w:rsidRPr="007E2322">
        <w:rPr>
          <w:rFonts w:ascii="Arial" w:hAnsi="Arial" w:cs="Arial"/>
        </w:rPr>
        <w:t xml:space="preserve"> на более низком уровне, чем при программном пути развития (в среднем на 2 процентных пункта). </w:t>
      </w:r>
    </w:p>
    <w:p w:rsidR="00EF6374" w:rsidRPr="007E2322" w:rsidRDefault="008779EA" w:rsidP="00980085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Реализация инерционного сценария позволит модернизировать и создавать ежегодно в среднем на 30 % меньше новых мест, поскольку инвестиционных ресурсов окажется недостаточно для создания новых предприятий.</w:t>
      </w:r>
    </w:p>
    <w:p w:rsidR="007565FF" w:rsidRPr="007E2322" w:rsidRDefault="007565FF" w:rsidP="00980085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</w:r>
    </w:p>
    <w:p w:rsidR="00650F2E" w:rsidRPr="007E2322" w:rsidRDefault="00650F2E" w:rsidP="00980085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Количество созданных</w:t>
      </w:r>
      <w:r w:rsidR="00BA75B8" w:rsidRPr="007E2322">
        <w:rPr>
          <w:rFonts w:ascii="Arial" w:hAnsi="Arial" w:cs="Arial"/>
        </w:rPr>
        <w:t xml:space="preserve"> рабочих мест </w:t>
      </w:r>
      <w:r w:rsidR="005E7BD2" w:rsidRPr="007E2322">
        <w:rPr>
          <w:rFonts w:ascii="Arial" w:hAnsi="Arial" w:cs="Arial"/>
        </w:rPr>
        <w:t xml:space="preserve">в </w:t>
      </w:r>
      <w:r w:rsidR="00BA75B8" w:rsidRPr="007E2322">
        <w:rPr>
          <w:rFonts w:ascii="Arial" w:hAnsi="Arial" w:cs="Arial"/>
        </w:rPr>
        <w:t xml:space="preserve">к </w:t>
      </w:r>
      <w:r w:rsidR="002A0EA5" w:rsidRPr="007E2322">
        <w:rPr>
          <w:rFonts w:ascii="Arial" w:hAnsi="Arial" w:cs="Arial"/>
        </w:rPr>
        <w:t>2024 году 1787</w:t>
      </w:r>
      <w:r w:rsidRPr="007E2322">
        <w:rPr>
          <w:rFonts w:ascii="Arial" w:hAnsi="Arial" w:cs="Arial"/>
        </w:rPr>
        <w:t xml:space="preserve"> единицы.</w:t>
      </w:r>
    </w:p>
    <w:p w:rsidR="00650F2E" w:rsidRPr="007E2322" w:rsidRDefault="00650F2E" w:rsidP="00980085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Количество высокопроизводительных рабочи</w:t>
      </w:r>
      <w:r w:rsidR="00D94A23" w:rsidRPr="007E2322">
        <w:rPr>
          <w:rFonts w:ascii="Arial" w:hAnsi="Arial" w:cs="Arial"/>
        </w:rPr>
        <w:t>х мест во внебюджетном секторе в</w:t>
      </w:r>
      <w:r w:rsidRPr="007E2322">
        <w:rPr>
          <w:rFonts w:ascii="Arial" w:hAnsi="Arial" w:cs="Arial"/>
        </w:rPr>
        <w:t xml:space="preserve"> 2024 году </w:t>
      </w:r>
      <w:r w:rsidR="0017185A" w:rsidRPr="007E2322">
        <w:rPr>
          <w:rFonts w:ascii="Arial" w:hAnsi="Arial" w:cs="Arial"/>
        </w:rPr>
        <w:t>807</w:t>
      </w:r>
      <w:r w:rsidRPr="007E2322">
        <w:rPr>
          <w:rFonts w:ascii="Arial" w:hAnsi="Arial" w:cs="Arial"/>
        </w:rPr>
        <w:t>ед.</w:t>
      </w:r>
    </w:p>
    <w:p w:rsidR="00650F2E" w:rsidRPr="007E2322" w:rsidRDefault="00650F2E" w:rsidP="00980085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Увеличение среднемесячной заработной платы работников организаций, не относящихся к субъектам малого предприни</w:t>
      </w:r>
      <w:r w:rsidR="002A0EA5" w:rsidRPr="007E2322">
        <w:rPr>
          <w:rFonts w:ascii="Arial" w:hAnsi="Arial" w:cs="Arial"/>
        </w:rPr>
        <w:t>мательства, к 2024 году на 10</w:t>
      </w:r>
      <w:r w:rsidR="0095321C" w:rsidRPr="007E2322">
        <w:rPr>
          <w:rFonts w:ascii="Arial" w:hAnsi="Arial" w:cs="Arial"/>
        </w:rPr>
        <w:t>3</w:t>
      </w:r>
      <w:r w:rsidR="002A0EA5" w:rsidRPr="007E2322">
        <w:rPr>
          <w:rFonts w:ascii="Arial" w:hAnsi="Arial" w:cs="Arial"/>
        </w:rPr>
        <w:t>,</w:t>
      </w:r>
      <w:r w:rsidR="0095321C" w:rsidRPr="007E2322">
        <w:rPr>
          <w:rFonts w:ascii="Arial" w:hAnsi="Arial" w:cs="Arial"/>
        </w:rPr>
        <w:t>1</w:t>
      </w:r>
      <w:r w:rsidRPr="007E2322">
        <w:rPr>
          <w:rFonts w:ascii="Arial" w:hAnsi="Arial" w:cs="Arial"/>
        </w:rPr>
        <w:t>%;</w:t>
      </w:r>
    </w:p>
    <w:p w:rsidR="00650F2E" w:rsidRPr="007E2322" w:rsidRDefault="00650F2E" w:rsidP="00980085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 Процент заполняемости индуст</w:t>
      </w:r>
      <w:r w:rsidR="002A0EA5" w:rsidRPr="007E2322">
        <w:rPr>
          <w:rFonts w:ascii="Arial" w:hAnsi="Arial" w:cs="Arial"/>
        </w:rPr>
        <w:t>риального парка к 2024 году 92,1</w:t>
      </w:r>
      <w:r w:rsidRPr="007E2322">
        <w:rPr>
          <w:rFonts w:ascii="Arial" w:hAnsi="Arial" w:cs="Arial"/>
        </w:rPr>
        <w:t>%;</w:t>
      </w:r>
    </w:p>
    <w:p w:rsidR="00650F2E" w:rsidRPr="007E2322" w:rsidRDefault="00650F2E" w:rsidP="00980085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 Количество привлеченных резидентов индустриальных парков, технопарков, промышленных площадок до 3 единиц в год;</w:t>
      </w:r>
    </w:p>
    <w:p w:rsidR="00650F2E" w:rsidRPr="007E2322" w:rsidRDefault="00650F2E" w:rsidP="00980085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 -  Количество резидентов индустриальных парков, технопарков, промышленных площадок начавших производство к концу 2024 года до 3 единиц;</w:t>
      </w:r>
    </w:p>
    <w:p w:rsidR="00650F2E" w:rsidRPr="007E2322" w:rsidRDefault="00650F2E" w:rsidP="00980085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- </w:t>
      </w:r>
      <w:r w:rsidR="002D0C31" w:rsidRPr="007E2322">
        <w:rPr>
          <w:rFonts w:ascii="Arial" w:hAnsi="Arial" w:cs="Arial"/>
        </w:rPr>
        <w:t xml:space="preserve">Количество многопрофильных индустриальных парков, технологических парков, промышленных площадок </w:t>
      </w:r>
      <w:r w:rsidRPr="007E2322">
        <w:rPr>
          <w:rFonts w:ascii="Arial" w:hAnsi="Arial" w:cs="Arial"/>
        </w:rPr>
        <w:t xml:space="preserve">в 2020 году – 1 ед. и в 2021 году </w:t>
      </w:r>
      <w:r w:rsidR="00980085" w:rsidRPr="007E2322">
        <w:rPr>
          <w:rFonts w:ascii="Arial" w:hAnsi="Arial" w:cs="Arial"/>
        </w:rPr>
        <w:t>–</w:t>
      </w:r>
      <w:r w:rsidRPr="007E2322">
        <w:rPr>
          <w:rFonts w:ascii="Arial" w:hAnsi="Arial" w:cs="Arial"/>
        </w:rPr>
        <w:t xml:space="preserve"> 0</w:t>
      </w:r>
      <w:r w:rsidR="00980085" w:rsidRPr="007E2322">
        <w:rPr>
          <w:rFonts w:ascii="Arial" w:hAnsi="Arial" w:cs="Arial"/>
        </w:rPr>
        <w:t xml:space="preserve"> </w:t>
      </w:r>
      <w:proofErr w:type="spellStart"/>
      <w:proofErr w:type="gramStart"/>
      <w:r w:rsidRPr="007E2322">
        <w:rPr>
          <w:rFonts w:ascii="Arial" w:hAnsi="Arial" w:cs="Arial"/>
        </w:rPr>
        <w:t>ед</w:t>
      </w:r>
      <w:proofErr w:type="spellEnd"/>
      <w:proofErr w:type="gramEnd"/>
      <w:r w:rsidRPr="007E2322">
        <w:rPr>
          <w:rFonts w:ascii="Arial" w:hAnsi="Arial" w:cs="Arial"/>
        </w:rPr>
        <w:t>;</w:t>
      </w:r>
    </w:p>
    <w:p w:rsidR="00650F2E" w:rsidRPr="007E2322" w:rsidRDefault="00650F2E" w:rsidP="00980085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 Инвестируй в Подмосковье  - Объем инвестиций, привлеченных в основной капитал (без учета бюджетных инвестиций), на душу населения  к концу 2024 года 39,91тыс</w:t>
      </w:r>
      <w:proofErr w:type="gramStart"/>
      <w:r w:rsidRPr="007E2322">
        <w:rPr>
          <w:rFonts w:ascii="Arial" w:hAnsi="Arial" w:cs="Arial"/>
        </w:rPr>
        <w:t>.р</w:t>
      </w:r>
      <w:proofErr w:type="gramEnd"/>
      <w:r w:rsidRPr="007E2322">
        <w:rPr>
          <w:rFonts w:ascii="Arial" w:hAnsi="Arial" w:cs="Arial"/>
        </w:rPr>
        <w:t>уб.</w:t>
      </w:r>
    </w:p>
    <w:p w:rsidR="00650F2E" w:rsidRPr="007E2322" w:rsidRDefault="00650F2E" w:rsidP="00980085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- Производительность труда в базовых </w:t>
      </w:r>
      <w:proofErr w:type="spellStart"/>
      <w:r w:rsidRPr="007E2322">
        <w:rPr>
          <w:rFonts w:ascii="Arial" w:hAnsi="Arial" w:cs="Arial"/>
        </w:rPr>
        <w:t>несырьевых</w:t>
      </w:r>
      <w:proofErr w:type="spellEnd"/>
      <w:r w:rsidRPr="007E2322">
        <w:rPr>
          <w:rFonts w:ascii="Arial" w:hAnsi="Arial" w:cs="Arial"/>
        </w:rPr>
        <w:t xml:space="preserve"> отраслях  до 2024 г. – 10</w:t>
      </w:r>
      <w:r w:rsidR="0017185A" w:rsidRPr="007E2322">
        <w:rPr>
          <w:rFonts w:ascii="Arial" w:hAnsi="Arial" w:cs="Arial"/>
        </w:rPr>
        <w:t>5</w:t>
      </w:r>
      <w:r w:rsidR="009E54D7" w:rsidRPr="007E2322">
        <w:rPr>
          <w:rFonts w:ascii="Arial" w:hAnsi="Arial" w:cs="Arial"/>
        </w:rPr>
        <w:t>,1</w:t>
      </w:r>
      <w:r w:rsidRPr="007E2322">
        <w:rPr>
          <w:rFonts w:ascii="Arial" w:hAnsi="Arial" w:cs="Arial"/>
        </w:rPr>
        <w:t>%;</w:t>
      </w:r>
    </w:p>
    <w:p w:rsidR="006D79CB" w:rsidRPr="007E2322" w:rsidRDefault="00650F2E" w:rsidP="00980085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Задолженность по выплате заработной платы «Зарплата без долгов» - 0 руб.</w:t>
      </w:r>
    </w:p>
    <w:p w:rsidR="00C57F4C" w:rsidRPr="007E2322" w:rsidRDefault="00C57F4C" w:rsidP="00980085">
      <w:pPr>
        <w:ind w:firstLine="567"/>
        <w:jc w:val="both"/>
        <w:rPr>
          <w:rFonts w:ascii="Arial" w:hAnsi="Arial" w:cs="Arial"/>
        </w:rPr>
      </w:pPr>
    </w:p>
    <w:p w:rsidR="00FD5725" w:rsidRPr="007E2322" w:rsidRDefault="00FD5725" w:rsidP="00980085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  - Доля обоснованных, частично обоснованных жалоб в Федеральную антимонопольную службу (ФАС России) (от общего количества опубликованных торгов) к</w:t>
      </w:r>
      <w:r w:rsidR="00980085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2024 году до 1,2% (Федеральный закон  № 44-ФЗ</w:t>
      </w:r>
      <w:proofErr w:type="gramStart"/>
      <w:r w:rsidRPr="007E2322">
        <w:rPr>
          <w:rFonts w:ascii="Arial" w:hAnsi="Arial" w:cs="Arial"/>
        </w:rPr>
        <w:t>).;</w:t>
      </w:r>
      <w:proofErr w:type="gramEnd"/>
    </w:p>
    <w:p w:rsidR="00FD5725" w:rsidRPr="007E2322" w:rsidRDefault="00FD5725" w:rsidP="00980085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Среднее количество участников на торгах, количество участников в одной процедуре  к 2024 году 4,4 (Федеральный закон  № 44-ФЗ);</w:t>
      </w:r>
    </w:p>
    <w:p w:rsidR="00FD5725" w:rsidRPr="007E2322" w:rsidRDefault="00FD5725" w:rsidP="00980085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 Доля несостоявшихся торгов от общего количества объявленных торгов к 2024 году до 16% (Федеральный закон  № 44-ФЗ);</w:t>
      </w:r>
    </w:p>
    <w:p w:rsidR="00FD5725" w:rsidRPr="007E2322" w:rsidRDefault="00FD5725" w:rsidP="00980085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- Доля </w:t>
      </w:r>
      <w:proofErr w:type="gramStart"/>
      <w:r w:rsidRPr="007E2322">
        <w:rPr>
          <w:rFonts w:ascii="Arial" w:hAnsi="Arial" w:cs="Arial"/>
        </w:rPr>
        <w:t>общей экономии денежных средств от общей суммы объявленных торгов до 7%, к концу 2024 года (Федеральный закон  № 44-ФЗ</w:t>
      </w:r>
      <w:proofErr w:type="gramEnd"/>
      <w:r w:rsidRPr="007E2322">
        <w:rPr>
          <w:rFonts w:ascii="Arial" w:hAnsi="Arial" w:cs="Arial"/>
        </w:rPr>
        <w:t>);</w:t>
      </w:r>
    </w:p>
    <w:p w:rsidR="00FD5725" w:rsidRPr="007E2322" w:rsidRDefault="00FD5725" w:rsidP="00980085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Доля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до 33%,  к концу 2024 года (Федеральный закон  № 44-ФЗ);</w:t>
      </w:r>
    </w:p>
    <w:p w:rsidR="00FD5725" w:rsidRPr="007E2322" w:rsidRDefault="00FD5725" w:rsidP="00980085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Количество реализованных требований Стандарта развития конкуренции в Московской области до 7, к концу 2024 года (Федеральный закон  № 44-ФЗ).</w:t>
      </w:r>
    </w:p>
    <w:p w:rsidR="00C57F4C" w:rsidRPr="007E2322" w:rsidRDefault="00FD5725" w:rsidP="00980085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 - Процент годового объема закупок у СМП до 20 %, к концу 2024 году. (Федеральный закон  № 223-ФЗ);</w:t>
      </w:r>
    </w:p>
    <w:p w:rsidR="000476D1" w:rsidRPr="007E2322" w:rsidRDefault="000476D1" w:rsidP="00980085">
      <w:pPr>
        <w:ind w:firstLine="567"/>
        <w:jc w:val="both"/>
        <w:rPr>
          <w:rFonts w:ascii="Arial" w:hAnsi="Arial" w:cs="Arial"/>
        </w:rPr>
      </w:pPr>
    </w:p>
    <w:p w:rsidR="00420C25" w:rsidRPr="007E2322" w:rsidRDefault="00420C25" w:rsidP="00980085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-Число субъектов МСП в расчете на 10 тысяч чело</w:t>
      </w:r>
      <w:r w:rsidR="00581253" w:rsidRPr="007E2322">
        <w:rPr>
          <w:rFonts w:ascii="Arial" w:hAnsi="Arial" w:cs="Arial"/>
        </w:rPr>
        <w:t>век населения к 2024 году до 570</w:t>
      </w:r>
      <w:r w:rsidRPr="007E2322">
        <w:rPr>
          <w:rFonts w:ascii="Arial" w:hAnsi="Arial" w:cs="Arial"/>
        </w:rPr>
        <w:t xml:space="preserve"> единиц;</w:t>
      </w:r>
    </w:p>
    <w:p w:rsidR="00420C25" w:rsidRPr="007E2322" w:rsidRDefault="00420C25" w:rsidP="00980085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 организаций к 2024 году до 54,08 %;</w:t>
      </w:r>
    </w:p>
    <w:p w:rsidR="00420C25" w:rsidRPr="007E2322" w:rsidRDefault="00420C25" w:rsidP="00980085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- Вновь созданные предприятия МСП в сфере производства или услуг концу 2024 года 410 </w:t>
      </w:r>
      <w:proofErr w:type="spellStart"/>
      <w:proofErr w:type="gramStart"/>
      <w:r w:rsidRPr="007E2322">
        <w:rPr>
          <w:rFonts w:ascii="Arial" w:hAnsi="Arial" w:cs="Arial"/>
        </w:rPr>
        <w:t>ед</w:t>
      </w:r>
      <w:proofErr w:type="spellEnd"/>
      <w:proofErr w:type="gramEnd"/>
      <w:r w:rsidRPr="007E2322">
        <w:rPr>
          <w:rFonts w:ascii="Arial" w:hAnsi="Arial" w:cs="Arial"/>
        </w:rPr>
        <w:t>;</w:t>
      </w:r>
    </w:p>
    <w:p w:rsidR="00420C25" w:rsidRPr="007E2322" w:rsidRDefault="00420C25" w:rsidP="00980085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Малый бизнес большого региона. Прирост количества субъектов малого и среднего предпринимательства на 10 тыс. на</w:t>
      </w:r>
      <w:r w:rsidR="00581253" w:rsidRPr="007E2322">
        <w:rPr>
          <w:rFonts w:ascii="Arial" w:hAnsi="Arial" w:cs="Arial"/>
        </w:rPr>
        <w:t>селения к концу 2024 года 126,6</w:t>
      </w:r>
      <w:r w:rsidRPr="007E2322">
        <w:rPr>
          <w:rFonts w:ascii="Arial" w:hAnsi="Arial" w:cs="Arial"/>
        </w:rPr>
        <w:t xml:space="preserve"> ед.;</w:t>
      </w:r>
    </w:p>
    <w:p w:rsidR="00420C25" w:rsidRPr="007E2322" w:rsidRDefault="00420C25" w:rsidP="00980085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- Количество субъектов малого и среднего предпринимательства, получивших государственную поддержку к концу 2024 года 10 </w:t>
      </w:r>
      <w:proofErr w:type="spellStart"/>
      <w:proofErr w:type="gramStart"/>
      <w:r w:rsidRPr="007E2322">
        <w:rPr>
          <w:rFonts w:ascii="Arial" w:hAnsi="Arial" w:cs="Arial"/>
        </w:rPr>
        <w:t>шт</w:t>
      </w:r>
      <w:proofErr w:type="spellEnd"/>
      <w:proofErr w:type="gramEnd"/>
      <w:r w:rsidRPr="007E2322">
        <w:rPr>
          <w:rFonts w:ascii="Arial" w:hAnsi="Arial" w:cs="Arial"/>
        </w:rPr>
        <w:t>;</w:t>
      </w:r>
    </w:p>
    <w:p w:rsidR="00420C25" w:rsidRPr="007E2322" w:rsidRDefault="00420C25" w:rsidP="00980085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Количество вновь созданных субъектов МСП участниками проекта  в 2024 году 0,011 тыс. ед.;</w:t>
      </w:r>
    </w:p>
    <w:p w:rsidR="00EF6374" w:rsidRPr="007E2322" w:rsidRDefault="00EF6374" w:rsidP="00980085">
      <w:pPr>
        <w:ind w:firstLine="567"/>
        <w:jc w:val="both"/>
        <w:rPr>
          <w:rFonts w:ascii="Arial" w:hAnsi="Arial" w:cs="Arial"/>
        </w:rPr>
      </w:pPr>
    </w:p>
    <w:p w:rsidR="004A6619" w:rsidRPr="007E2322" w:rsidRDefault="004A6619" w:rsidP="00980085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Обеспеченность населения площадью торговых объектов – 1</w:t>
      </w:r>
      <w:r w:rsidR="0095321C" w:rsidRPr="007E2322">
        <w:rPr>
          <w:rFonts w:ascii="Arial" w:hAnsi="Arial" w:cs="Arial"/>
        </w:rPr>
        <w:t xml:space="preserve">087,6 </w:t>
      </w:r>
      <w:proofErr w:type="spellStart"/>
      <w:r w:rsidRPr="007E2322">
        <w:rPr>
          <w:rFonts w:ascii="Arial" w:hAnsi="Arial" w:cs="Arial"/>
        </w:rPr>
        <w:t>кв</w:t>
      </w:r>
      <w:proofErr w:type="gramStart"/>
      <w:r w:rsidRPr="007E2322">
        <w:rPr>
          <w:rFonts w:ascii="Arial" w:hAnsi="Arial" w:cs="Arial"/>
        </w:rPr>
        <w:t>.м</w:t>
      </w:r>
      <w:proofErr w:type="spellEnd"/>
      <w:proofErr w:type="gramEnd"/>
      <w:r w:rsidRPr="007E2322">
        <w:rPr>
          <w:rFonts w:ascii="Arial" w:hAnsi="Arial" w:cs="Arial"/>
        </w:rPr>
        <w:t>/</w:t>
      </w:r>
      <w:proofErr w:type="spellStart"/>
      <w:r w:rsidRPr="007E2322">
        <w:rPr>
          <w:rFonts w:ascii="Arial" w:hAnsi="Arial" w:cs="Arial"/>
        </w:rPr>
        <w:t>тыс.чел</w:t>
      </w:r>
      <w:proofErr w:type="spellEnd"/>
      <w:r w:rsidRPr="007E2322">
        <w:rPr>
          <w:rFonts w:ascii="Arial" w:hAnsi="Arial" w:cs="Arial"/>
        </w:rPr>
        <w:t>. к концу 2024 года</w:t>
      </w:r>
    </w:p>
    <w:p w:rsidR="004A6619" w:rsidRPr="007E2322" w:rsidRDefault="004A6619" w:rsidP="00980085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- Прирост площадей торговых объектов к 2024 году 4,1 </w:t>
      </w:r>
      <w:proofErr w:type="spellStart"/>
      <w:r w:rsidRPr="007E2322">
        <w:rPr>
          <w:rFonts w:ascii="Arial" w:hAnsi="Arial" w:cs="Arial"/>
        </w:rPr>
        <w:t>тыс.кв</w:t>
      </w:r>
      <w:proofErr w:type="spellEnd"/>
      <w:r w:rsidRPr="007E2322">
        <w:rPr>
          <w:rFonts w:ascii="Arial" w:hAnsi="Arial" w:cs="Arial"/>
        </w:rPr>
        <w:t>. м.</w:t>
      </w:r>
    </w:p>
    <w:p w:rsidR="004A6619" w:rsidRPr="007E2322" w:rsidRDefault="004A6619" w:rsidP="00980085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 Ликвидация незаконных нестационарных торговых объектов за период  2020 – 2024 годов составит  1200 баллов в год.</w:t>
      </w:r>
    </w:p>
    <w:p w:rsidR="004A6619" w:rsidRPr="007E2322" w:rsidRDefault="004A6619" w:rsidP="00980085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  Прирост посадочных мест на объектах общественного питания – 390 посадочных мест на 1000 жителей к концу 2024 года.</w:t>
      </w:r>
    </w:p>
    <w:p w:rsidR="004A6619" w:rsidRPr="007E2322" w:rsidRDefault="004A6619" w:rsidP="00980085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  Прирост рабочих мест на объектах бытовых услуг – 165 рабочих мест на 1000 жителей к концу 2024 года.</w:t>
      </w:r>
    </w:p>
    <w:p w:rsidR="004A6619" w:rsidRPr="007E2322" w:rsidRDefault="004A6619" w:rsidP="00980085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 Доля обращений по вопросу защиты прав потребителей от общего количества поступивших обращений – 8% к концу 2024 года.</w:t>
      </w:r>
    </w:p>
    <w:p w:rsidR="004A6619" w:rsidRPr="007E2322" w:rsidRDefault="004A6619" w:rsidP="00980085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Доля кладбищ, соответствующих требованиям порядка деятельности общественных кладбищ к концу 2024 года составит100%;</w:t>
      </w:r>
    </w:p>
    <w:p w:rsidR="004A6619" w:rsidRPr="007E2322" w:rsidRDefault="004A6619" w:rsidP="00980085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lastRenderedPageBreak/>
        <w:t>- Доля муниципальных районов и городских округов Московской области, на территории которых создано муниципальное казенное учреждение в сфере погребения и похоронного дела ( по принципу 1 муниципальный район/городской округ - 1 муниципальное казенное учреждение)</w:t>
      </w:r>
      <w:proofErr w:type="gramStart"/>
      <w:r w:rsidRPr="007E2322">
        <w:rPr>
          <w:rFonts w:ascii="Arial" w:hAnsi="Arial" w:cs="Arial"/>
        </w:rPr>
        <w:t>,к</w:t>
      </w:r>
      <w:proofErr w:type="gramEnd"/>
      <w:r w:rsidRPr="007E2322">
        <w:rPr>
          <w:rFonts w:ascii="Arial" w:hAnsi="Arial" w:cs="Arial"/>
        </w:rPr>
        <w:t xml:space="preserve"> концу 2024 года составит - 1единица;</w:t>
      </w:r>
    </w:p>
    <w:p w:rsidR="005E7BD2" w:rsidRPr="007E2322" w:rsidRDefault="004A6619" w:rsidP="00980085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-Инвентаризация мест захоронения к </w:t>
      </w:r>
      <w:r w:rsidR="005E7BD2" w:rsidRPr="007E2322">
        <w:rPr>
          <w:rFonts w:ascii="Arial" w:hAnsi="Arial" w:cs="Arial"/>
        </w:rPr>
        <w:t xml:space="preserve">концу 2024 года составит 100%. </w:t>
      </w:r>
    </w:p>
    <w:p w:rsidR="008767D9" w:rsidRPr="007E2322" w:rsidRDefault="008767D9" w:rsidP="00980085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Реализация программных мероприятий «Развитие потребительского рынка и услуг»  способствует повышению качества жизни населения, путем наиболее полного удовлетворения покупательского спроса на продовольственные и непродовольственные товары, путем удовлетворения потребительского спроса на все виды бытовых услуг и услуг предприятий общественного питания.</w:t>
      </w:r>
    </w:p>
    <w:p w:rsidR="005133A4" w:rsidRPr="007E2322" w:rsidRDefault="004A6619" w:rsidP="00980085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Р</w:t>
      </w:r>
      <w:r w:rsidR="005133A4" w:rsidRPr="007E2322">
        <w:rPr>
          <w:rFonts w:ascii="Arial" w:hAnsi="Arial" w:cs="Arial"/>
        </w:rPr>
        <w:t>еал</w:t>
      </w:r>
      <w:r w:rsidR="008767D9" w:rsidRPr="007E2322">
        <w:rPr>
          <w:rFonts w:ascii="Arial" w:hAnsi="Arial" w:cs="Arial"/>
        </w:rPr>
        <w:t>изация программных мероприятий «</w:t>
      </w:r>
      <w:r w:rsidR="005133A4" w:rsidRPr="007E2322">
        <w:rPr>
          <w:rFonts w:ascii="Arial" w:hAnsi="Arial" w:cs="Arial"/>
        </w:rPr>
        <w:t>Организация ритуальных услу</w:t>
      </w:r>
      <w:r w:rsidR="008767D9" w:rsidRPr="007E2322">
        <w:rPr>
          <w:rFonts w:ascii="Arial" w:hAnsi="Arial" w:cs="Arial"/>
        </w:rPr>
        <w:t>г и содержание мест захоронения»</w:t>
      </w:r>
      <w:r w:rsidR="005133A4" w:rsidRPr="007E2322">
        <w:rPr>
          <w:rFonts w:ascii="Arial" w:hAnsi="Arial" w:cs="Arial"/>
        </w:rPr>
        <w:t>  позволит улучшить ситуацию в сфере погребения и</w:t>
      </w:r>
      <w:r w:rsidR="00980085" w:rsidRPr="007E2322">
        <w:rPr>
          <w:rFonts w:ascii="Arial" w:hAnsi="Arial" w:cs="Arial"/>
        </w:rPr>
        <w:t> </w:t>
      </w:r>
      <w:r w:rsidR="005133A4" w:rsidRPr="007E2322">
        <w:rPr>
          <w:rFonts w:ascii="Arial" w:hAnsi="Arial" w:cs="Arial"/>
        </w:rPr>
        <w:t>похоронного дела  на территории городского округа Люберцы.</w:t>
      </w:r>
    </w:p>
    <w:p w:rsidR="008779EA" w:rsidRPr="007E2322" w:rsidRDefault="00AC3AD0" w:rsidP="00980085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4.</w:t>
      </w:r>
      <w:r w:rsidR="007565FF" w:rsidRPr="007E2322">
        <w:rPr>
          <w:rFonts w:ascii="Arial" w:hAnsi="Arial" w:cs="Arial"/>
          <w:b/>
        </w:rPr>
        <w:t>Перечень подпрограмм и краткое их описание</w:t>
      </w:r>
    </w:p>
    <w:p w:rsidR="007B457B" w:rsidRPr="007E2322" w:rsidRDefault="00FA391A" w:rsidP="00980085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Подпрограмма 1 -  «Инвес</w:t>
      </w:r>
      <w:r w:rsidR="00AC3AD0" w:rsidRPr="007E2322">
        <w:rPr>
          <w:rFonts w:ascii="Arial" w:hAnsi="Arial" w:cs="Arial"/>
        </w:rPr>
        <w:t>тиции</w:t>
      </w:r>
      <w:r w:rsidRPr="007E2322">
        <w:rPr>
          <w:rFonts w:ascii="Arial" w:hAnsi="Arial" w:cs="Arial"/>
        </w:rPr>
        <w:t>» - Повышение инвестиционной привлекательности городского округа Люберцы, развитие инновационной, научной, научно-технической  и промышленной деятельности и содействие эффективному развитию рынка труда и занятости населения</w:t>
      </w:r>
      <w:r w:rsidR="007B457B" w:rsidRPr="007E2322">
        <w:rPr>
          <w:rFonts w:ascii="Arial" w:hAnsi="Arial" w:cs="Arial"/>
        </w:rPr>
        <w:t>. Выполнение мероприятий подпрограммы позволит повысить показатели и создать благоприятные условий для реализации инвестиционных проектов в области промышленности, транспорта и  прочих отраслей в</w:t>
      </w:r>
      <w:r w:rsidR="00980085" w:rsidRPr="007E2322">
        <w:rPr>
          <w:rFonts w:ascii="Arial" w:hAnsi="Arial" w:cs="Arial"/>
        </w:rPr>
        <w:t> </w:t>
      </w:r>
      <w:r w:rsidR="007B457B" w:rsidRPr="007E2322">
        <w:rPr>
          <w:rFonts w:ascii="Arial" w:hAnsi="Arial" w:cs="Arial"/>
        </w:rPr>
        <w:t>городском округе Люберцы.</w:t>
      </w:r>
    </w:p>
    <w:p w:rsidR="00FD33A6" w:rsidRPr="007E2322" w:rsidRDefault="00BA75B8" w:rsidP="007B457B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Подпрограмма 2 – </w:t>
      </w:r>
      <w:r w:rsidR="00F0526B" w:rsidRPr="007E2322">
        <w:rPr>
          <w:rFonts w:ascii="Arial" w:hAnsi="Arial" w:cs="Arial"/>
        </w:rPr>
        <w:t>«Развитие конкуренции»</w:t>
      </w:r>
      <w:r w:rsidR="009565E7" w:rsidRPr="007E2322">
        <w:rPr>
          <w:rFonts w:ascii="Arial" w:hAnsi="Arial" w:cs="Arial"/>
        </w:rPr>
        <w:t xml:space="preserve"> </w:t>
      </w:r>
      <w:proofErr w:type="gramStart"/>
      <w:r w:rsidR="009565E7" w:rsidRPr="007E2322">
        <w:rPr>
          <w:rFonts w:ascii="Arial" w:hAnsi="Arial" w:cs="Arial"/>
        </w:rPr>
        <w:t>-</w:t>
      </w:r>
      <w:r w:rsidR="00FD33A6" w:rsidRPr="007E2322">
        <w:rPr>
          <w:rFonts w:ascii="Arial" w:hAnsi="Arial" w:cs="Arial"/>
        </w:rPr>
        <w:t>Р</w:t>
      </w:r>
      <w:proofErr w:type="gramEnd"/>
      <w:r w:rsidR="00FD33A6" w:rsidRPr="007E2322">
        <w:rPr>
          <w:rFonts w:ascii="Arial" w:hAnsi="Arial" w:cs="Arial"/>
        </w:rPr>
        <w:t xml:space="preserve">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 </w:t>
      </w:r>
    </w:p>
    <w:p w:rsidR="00F0526B" w:rsidRPr="007E2322" w:rsidRDefault="00F0526B" w:rsidP="00F0526B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Подпрограмма 3- «Развитие малого и среднего  предпринимательства»- 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Люберцы.</w:t>
      </w:r>
      <w:r w:rsidR="001123BB" w:rsidRPr="007E2322">
        <w:rPr>
          <w:rFonts w:ascii="Arial" w:hAnsi="Arial" w:cs="Arial"/>
        </w:rPr>
        <w:t xml:space="preserve"> </w:t>
      </w:r>
      <w:r w:rsidR="00205873" w:rsidRPr="007E2322">
        <w:rPr>
          <w:rFonts w:ascii="Arial" w:hAnsi="Arial" w:cs="Arial"/>
        </w:rPr>
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предпринимательства. Выполнение мероприятий позволит повысить показатели подпрограммы, ока</w:t>
      </w:r>
      <w:r w:rsidR="003B6A99" w:rsidRPr="007E2322">
        <w:rPr>
          <w:rFonts w:ascii="Arial" w:hAnsi="Arial" w:cs="Arial"/>
        </w:rPr>
        <w:t>зать содействие субъектам МСП в виде финансовой и имущественной поддержки.</w:t>
      </w:r>
    </w:p>
    <w:p w:rsidR="005E7BD2" w:rsidRPr="007E2322" w:rsidRDefault="00F0526B" w:rsidP="00980085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Подпрограмма 4 -  «</w:t>
      </w:r>
      <w:r w:rsidR="00AC3AD0" w:rsidRPr="007E2322">
        <w:rPr>
          <w:rFonts w:ascii="Arial" w:hAnsi="Arial" w:cs="Arial"/>
        </w:rPr>
        <w:t>Развитие потребительского рынка и услуг</w:t>
      </w:r>
      <w:r w:rsidRPr="007E2322">
        <w:rPr>
          <w:rFonts w:ascii="Arial" w:hAnsi="Arial" w:cs="Arial"/>
        </w:rPr>
        <w:t>» - 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</w:r>
      <w:r w:rsidR="001123BB" w:rsidRPr="007E2322">
        <w:rPr>
          <w:rFonts w:ascii="Arial" w:hAnsi="Arial" w:cs="Arial"/>
        </w:rPr>
        <w:t xml:space="preserve"> </w:t>
      </w:r>
      <w:r w:rsidR="003B6A99" w:rsidRPr="007E2322">
        <w:rPr>
          <w:rFonts w:ascii="Arial" w:hAnsi="Arial" w:cs="Arial"/>
        </w:rPr>
        <w:t>Ликвидация незаконных нестационарных торговых объектов. Совершенствование организации похоронного дела на территории городского округа Люберцы Московской области.</w:t>
      </w:r>
    </w:p>
    <w:p w:rsidR="00807849" w:rsidRPr="007E2322" w:rsidRDefault="00807849" w:rsidP="00980085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Обобщенная характеристика основных мероприятий</w:t>
      </w:r>
    </w:p>
    <w:p w:rsidR="00807849" w:rsidRPr="007E2322" w:rsidRDefault="00807849" w:rsidP="00F65767">
      <w:pPr>
        <w:spacing w:line="276" w:lineRule="auto"/>
        <w:jc w:val="both"/>
        <w:rPr>
          <w:rFonts w:ascii="Arial" w:hAnsi="Arial" w:cs="Arial"/>
        </w:rPr>
      </w:pPr>
      <w:r w:rsidRPr="007E2322">
        <w:rPr>
          <w:rFonts w:ascii="Arial" w:hAnsi="Arial" w:cs="Arial"/>
          <w:b/>
        </w:rPr>
        <w:t>Основные мероприятия</w:t>
      </w:r>
      <w:r w:rsidRPr="007E2322">
        <w:rPr>
          <w:rFonts w:ascii="Arial" w:hAnsi="Arial" w:cs="Arial"/>
        </w:rPr>
        <w:t>:</w:t>
      </w:r>
    </w:p>
    <w:p w:rsidR="00A3231B" w:rsidRPr="007E2322" w:rsidRDefault="001123BB" w:rsidP="001D6EF2">
      <w:pPr>
        <w:pStyle w:val="a8"/>
        <w:spacing w:after="200" w:line="276" w:lineRule="auto"/>
        <w:ind w:left="0"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Подпрограммой 1 «Инвестиции» предусматривается  реализация следующих основных  мероприятий:  «Создание многопрофильных индустриальных парков, технологических парков, промышленных площадок», «Организация работ по поддержке и развитию промышленного потенциала», «Проведение конкурсного отбора лучших концепций по развитию территорий и дальнейшая реализация концепций победителей конкурса». Мероприятия подпрограммы направлены на выполнение основных целей и задач подпрограммы</w:t>
      </w:r>
      <w:r w:rsidR="002C75AC" w:rsidRPr="007E2322">
        <w:rPr>
          <w:rFonts w:ascii="Arial" w:hAnsi="Arial" w:cs="Arial"/>
        </w:rPr>
        <w:t>.</w:t>
      </w:r>
    </w:p>
    <w:p w:rsidR="001D6EF2" w:rsidRPr="007E2322" w:rsidRDefault="00A3231B" w:rsidP="001D6EF2">
      <w:pPr>
        <w:pStyle w:val="a8"/>
        <w:spacing w:after="200" w:line="276" w:lineRule="auto"/>
        <w:ind w:left="0"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lastRenderedPageBreak/>
        <w:t>Реализация мероприятий обеспечит достижение показателей: «</w:t>
      </w:r>
      <w:r w:rsidR="001D6EF2" w:rsidRPr="007E2322">
        <w:rPr>
          <w:rFonts w:ascii="Arial" w:hAnsi="Arial" w:cs="Arial"/>
        </w:rPr>
        <w:t>Инвестируй в Подмосковье-Объем инвестиций, привлеченных в основной капитал (без учета бюджетных инвестиций), на душу населения</w:t>
      </w:r>
      <w:r w:rsidRPr="007E2322">
        <w:rPr>
          <w:rFonts w:ascii="Arial" w:hAnsi="Arial" w:cs="Arial"/>
        </w:rPr>
        <w:t>»</w:t>
      </w:r>
      <w:r w:rsidR="001D6EF2" w:rsidRPr="007E2322">
        <w:rPr>
          <w:rFonts w:ascii="Arial" w:hAnsi="Arial" w:cs="Arial"/>
        </w:rPr>
        <w:t xml:space="preserve"> к 2022 </w:t>
      </w:r>
      <w:r w:rsidR="002A0EA5" w:rsidRPr="007E2322">
        <w:rPr>
          <w:rFonts w:ascii="Arial" w:hAnsi="Arial" w:cs="Arial"/>
        </w:rPr>
        <w:t>году до 39,91</w:t>
      </w:r>
      <w:r w:rsidR="001D6EF2" w:rsidRPr="007E2322">
        <w:rPr>
          <w:rFonts w:ascii="Arial" w:hAnsi="Arial" w:cs="Arial"/>
        </w:rPr>
        <w:t>тыс</w:t>
      </w:r>
      <w:proofErr w:type="gramStart"/>
      <w:r w:rsidR="001D6EF2" w:rsidRPr="007E2322">
        <w:rPr>
          <w:rFonts w:ascii="Arial" w:hAnsi="Arial" w:cs="Arial"/>
        </w:rPr>
        <w:t>.р</w:t>
      </w:r>
      <w:proofErr w:type="gramEnd"/>
      <w:r w:rsidR="001D6EF2" w:rsidRPr="007E2322">
        <w:rPr>
          <w:rFonts w:ascii="Arial" w:hAnsi="Arial" w:cs="Arial"/>
        </w:rPr>
        <w:t>уб.</w:t>
      </w:r>
    </w:p>
    <w:p w:rsidR="001D6EF2" w:rsidRPr="007E2322" w:rsidRDefault="001D6EF2" w:rsidP="001D6EF2">
      <w:pPr>
        <w:pStyle w:val="a8"/>
        <w:ind w:left="0" w:firstLine="567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-  «Организация работ по поддержке и развитию промышленного потенциала» </w:t>
      </w:r>
      <w:proofErr w:type="gramStart"/>
      <w:r w:rsidRPr="007E2322">
        <w:rPr>
          <w:rFonts w:ascii="Arial" w:hAnsi="Arial" w:cs="Arial"/>
        </w:rPr>
        <w:t>-П</w:t>
      </w:r>
      <w:proofErr w:type="gramEnd"/>
      <w:r w:rsidRPr="007E2322">
        <w:rPr>
          <w:rFonts w:ascii="Arial" w:hAnsi="Arial" w:cs="Arial"/>
        </w:rPr>
        <w:t>роведение мероприятий по погашению задолженности по выплате заработной платы</w:t>
      </w:r>
      <w:r w:rsidR="00950A08" w:rsidRPr="007E2322">
        <w:rPr>
          <w:rFonts w:ascii="Arial" w:hAnsi="Arial" w:cs="Arial"/>
        </w:rPr>
        <w:t xml:space="preserve">, создание новых рабочих мест за счет проводимых мероприятий направленных на расширение имеющихся производств, создание и открытие новых промышленных предприятий - </w:t>
      </w:r>
      <w:r w:rsidRPr="007E2322">
        <w:rPr>
          <w:rFonts w:ascii="Arial" w:hAnsi="Arial" w:cs="Arial"/>
        </w:rPr>
        <w:t>Задолженность по выплате заработной платы «</w:t>
      </w:r>
      <w:r w:rsidR="00950A08" w:rsidRPr="007E2322">
        <w:rPr>
          <w:rFonts w:ascii="Arial" w:hAnsi="Arial" w:cs="Arial"/>
        </w:rPr>
        <w:t>Зарплата без долгов»  к 2024 – 0</w:t>
      </w:r>
      <w:r w:rsidRPr="007E2322">
        <w:rPr>
          <w:rFonts w:ascii="Arial" w:hAnsi="Arial" w:cs="Arial"/>
        </w:rPr>
        <w:t xml:space="preserve"> рублей, Увеличение среднемесячной заработной платы работников организаций, не относящихся к субъектам малого предпр</w:t>
      </w:r>
      <w:r w:rsidR="002A0EA5" w:rsidRPr="007E2322">
        <w:rPr>
          <w:rFonts w:ascii="Arial" w:hAnsi="Arial" w:cs="Arial"/>
        </w:rPr>
        <w:t>инимательства к 2024 г. до 100,2</w:t>
      </w:r>
      <w:r w:rsidRPr="007E2322">
        <w:rPr>
          <w:rFonts w:ascii="Arial" w:hAnsi="Arial" w:cs="Arial"/>
        </w:rPr>
        <w:t>%, Количество высокопроизводительных рабочих мест во внебюд</w:t>
      </w:r>
      <w:r w:rsidR="002A0EA5" w:rsidRPr="007E2322">
        <w:rPr>
          <w:rFonts w:ascii="Arial" w:hAnsi="Arial" w:cs="Arial"/>
        </w:rPr>
        <w:t>жетном секторе к 2024 г. до 807</w:t>
      </w:r>
      <w:r w:rsidRPr="007E2322">
        <w:rPr>
          <w:rFonts w:ascii="Arial" w:hAnsi="Arial" w:cs="Arial"/>
        </w:rPr>
        <w:t xml:space="preserve">, Увеличение производительности труда в базовых </w:t>
      </w:r>
      <w:proofErr w:type="spellStart"/>
      <w:r w:rsidRPr="007E2322">
        <w:rPr>
          <w:rFonts w:ascii="Arial" w:hAnsi="Arial" w:cs="Arial"/>
        </w:rPr>
        <w:t>несырьевых</w:t>
      </w:r>
      <w:proofErr w:type="spellEnd"/>
      <w:r w:rsidRPr="007E2322">
        <w:rPr>
          <w:rFonts w:ascii="Arial" w:hAnsi="Arial" w:cs="Arial"/>
        </w:rPr>
        <w:t xml:space="preserve"> отраслях.</w:t>
      </w:r>
    </w:p>
    <w:p w:rsidR="001D6EF2" w:rsidRPr="007E2322" w:rsidRDefault="00950A08" w:rsidP="00950A08">
      <w:pPr>
        <w:pStyle w:val="a8"/>
        <w:ind w:left="0" w:firstLine="567"/>
        <w:rPr>
          <w:rFonts w:ascii="Arial" w:hAnsi="Arial" w:cs="Arial"/>
        </w:rPr>
      </w:pPr>
      <w:r w:rsidRPr="007E2322">
        <w:rPr>
          <w:rFonts w:ascii="Arial" w:hAnsi="Arial" w:cs="Arial"/>
        </w:rPr>
        <w:t>- «Проведение конкурсного отбора лучших концепций по развитию территорий и дальнейшая реализация концепций победителей конкурса» - Предоставление грантов муниципальным образованиям – победителям конкурсного отбора лучших концепций по развитию территорий муниципальных образований Московской област</w:t>
      </w:r>
      <w:proofErr w:type="gramStart"/>
      <w:r w:rsidRPr="007E2322">
        <w:rPr>
          <w:rFonts w:ascii="Arial" w:hAnsi="Arial" w:cs="Arial"/>
        </w:rPr>
        <w:t>и-</w:t>
      </w:r>
      <w:proofErr w:type="gramEnd"/>
      <w:r w:rsidRPr="007E2322">
        <w:rPr>
          <w:rFonts w:ascii="Arial" w:hAnsi="Arial" w:cs="Arial"/>
        </w:rPr>
        <w:t xml:space="preserve"> Задолженность по выплате заработной платы «Зарплата без долгов»  к 2024 – 0 рублей.</w:t>
      </w:r>
    </w:p>
    <w:p w:rsidR="001D6EF2" w:rsidRPr="007E2322" w:rsidRDefault="001D6EF2" w:rsidP="00950A08">
      <w:pPr>
        <w:rPr>
          <w:rFonts w:ascii="Arial" w:hAnsi="Arial" w:cs="Arial"/>
        </w:rPr>
      </w:pPr>
    </w:p>
    <w:p w:rsidR="002C75AC" w:rsidRPr="007E2322" w:rsidRDefault="002C75AC" w:rsidP="002C75AC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proofErr w:type="gramStart"/>
      <w:r w:rsidRPr="007E2322">
        <w:rPr>
          <w:rFonts w:ascii="Arial" w:hAnsi="Arial" w:cs="Arial"/>
        </w:rPr>
        <w:t>Подпрограммой 2 «Развитие конкуренции» предусматривается  реализация следующего основного  мероприятия  «</w:t>
      </w:r>
      <w:r w:rsidR="001D6EF2" w:rsidRPr="007E2322">
        <w:rPr>
          <w:rFonts w:ascii="Arial" w:hAnsi="Arial" w:cs="Arial"/>
        </w:rPr>
        <w:t>Реализация комплекса мер по развитию сферы закупок в соответствии с Федеральным законом № 44-ФЗ</w:t>
      </w:r>
      <w:r w:rsidRPr="007E2322">
        <w:rPr>
          <w:rFonts w:ascii="Arial" w:hAnsi="Arial" w:cs="Arial"/>
        </w:rPr>
        <w:t>»,  «Развитие конкурентной среды в рамках Федерального закона № 44-ФЗ», «Мониторинг и контроль закупок по Федеральному закону № 223-ФЗ «О закупках товаров, работ, услуг отдельными видами юридических лиц» на предмет участия субъектов малого и среднего предпринимательства»,  «Реализация комплекса мер по содействию</w:t>
      </w:r>
      <w:proofErr w:type="gramEnd"/>
      <w:r w:rsidRPr="007E2322">
        <w:rPr>
          <w:rFonts w:ascii="Arial" w:hAnsi="Arial" w:cs="Arial"/>
        </w:rPr>
        <w:t xml:space="preserve"> развитию конкуренции». </w:t>
      </w:r>
    </w:p>
    <w:p w:rsidR="002C75AC" w:rsidRPr="007E2322" w:rsidRDefault="002C75AC" w:rsidP="002C75AC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Реализация мероприятий обеспечит достижение показателей:</w:t>
      </w:r>
    </w:p>
    <w:p w:rsidR="001D6EF2" w:rsidRPr="007E2322" w:rsidRDefault="001D6EF2" w:rsidP="002C75AC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Развитие конкурентной среды в рамках Федерального закона № 44-ФЗ – Увеличение доли общей экономии денежных средств от общей суммы объявленных торгов до 7%, к концу 2024 года. Снижение доли обоснованных, частично обоснованных жалоб в Федеральную антимонопольную службу (ФАС России) до 1,2 % (от общего количества опубликованных торгов), к концу 2024года. Снижение доли несостоявшихся торгов до 16% (от общего количества объявленных торгов), к концу 2024 года. Доведение доли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до 33%, к концу 2024 года. Увеличение количества участников на торгах до 4,4 (количество участников в одной процедуре), к концу 2024 года.</w:t>
      </w:r>
    </w:p>
    <w:p w:rsidR="001D6EF2" w:rsidRPr="007E2322" w:rsidRDefault="001D6EF2" w:rsidP="001D6EF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Мониторинг и контроль закупок по Федеральному закону № 223-ФЗ «О закупках товаров, работ, услуг отдельными видами юридических лиц» на предмет участия субъектов малого и среднего предпринимательства. - Увеличение процента годового объема закупок у СМП до 20 %, к концу 2024 году. (Федеральный закон  № 223-ФЗ).</w:t>
      </w:r>
    </w:p>
    <w:p w:rsidR="001D6EF2" w:rsidRPr="007E2322" w:rsidRDefault="001D6EF2" w:rsidP="001D6EF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- Реализация комплекса мер по содействию развитию конкуренции - Доведение </w:t>
      </w:r>
      <w:proofErr w:type="gramStart"/>
      <w:r w:rsidRPr="007E2322">
        <w:rPr>
          <w:rFonts w:ascii="Arial" w:hAnsi="Arial" w:cs="Arial"/>
        </w:rPr>
        <w:t>количества реализованных требований Стандарта развития конкуренции</w:t>
      </w:r>
      <w:proofErr w:type="gramEnd"/>
      <w:r w:rsidRPr="007E2322">
        <w:rPr>
          <w:rFonts w:ascii="Arial" w:hAnsi="Arial" w:cs="Arial"/>
        </w:rPr>
        <w:t xml:space="preserve"> в Московской области до 7, к концу 2024 года </w:t>
      </w:r>
      <w:r w:rsidRPr="007E2322">
        <w:rPr>
          <w:rFonts w:ascii="Arial" w:eastAsiaTheme="minorEastAsia" w:hAnsi="Arial" w:cs="Arial"/>
          <w:bCs/>
        </w:rPr>
        <w:t>(</w:t>
      </w:r>
      <w:r w:rsidRPr="007E2322">
        <w:rPr>
          <w:rFonts w:ascii="Arial" w:hAnsi="Arial" w:cs="Arial"/>
        </w:rPr>
        <w:t>Федеральный закон  № 44-ФЗ).</w:t>
      </w:r>
    </w:p>
    <w:p w:rsidR="001D6EF2" w:rsidRPr="007E2322" w:rsidRDefault="001D6EF2" w:rsidP="001D6EF2">
      <w:pPr>
        <w:rPr>
          <w:rFonts w:ascii="Arial" w:hAnsi="Arial" w:cs="Arial"/>
          <w:b/>
        </w:rPr>
      </w:pPr>
    </w:p>
    <w:p w:rsidR="00436F3C" w:rsidRPr="007E2322" w:rsidRDefault="00581253" w:rsidP="006E019B">
      <w:pPr>
        <w:pStyle w:val="a8"/>
        <w:ind w:left="0" w:firstLine="567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Подпрограммой 3 «Развитие малого и среднего предпринимательства» предусматривается реализация основного мероприятия </w:t>
      </w:r>
      <w:r w:rsidR="00807849" w:rsidRPr="007E2322">
        <w:rPr>
          <w:rFonts w:ascii="Arial" w:hAnsi="Arial" w:cs="Arial"/>
        </w:rPr>
        <w:t xml:space="preserve"> «Реализация механизмов государственной и муниципальной поддержки субъектов малого и </w:t>
      </w:r>
      <w:r w:rsidR="00436F3C" w:rsidRPr="007E2322">
        <w:rPr>
          <w:rFonts w:ascii="Arial" w:hAnsi="Arial" w:cs="Arial"/>
        </w:rPr>
        <w:t>среднего предпринимательства»  и «Федеральный проект популяризация предпринимательства».    Мероприятия подпрограммы направлены на выполнение основных целей и задач подпрограммы.</w:t>
      </w:r>
    </w:p>
    <w:p w:rsidR="00436F3C" w:rsidRPr="007E2322" w:rsidRDefault="00436F3C" w:rsidP="006E019B">
      <w:pPr>
        <w:pStyle w:val="a8"/>
        <w:ind w:left="0" w:firstLine="567"/>
        <w:rPr>
          <w:rFonts w:ascii="Arial" w:hAnsi="Arial" w:cs="Arial"/>
        </w:rPr>
      </w:pPr>
      <w:r w:rsidRPr="007E2322">
        <w:rPr>
          <w:rFonts w:ascii="Arial" w:hAnsi="Arial" w:cs="Arial"/>
        </w:rPr>
        <w:t>Реализация мероприятий обеспечит достижение показателей:</w:t>
      </w:r>
    </w:p>
    <w:p w:rsidR="00807849" w:rsidRPr="007E2322" w:rsidRDefault="00436F3C" w:rsidP="006E019B">
      <w:pPr>
        <w:pStyle w:val="a8"/>
        <w:ind w:left="0" w:firstLine="567"/>
        <w:rPr>
          <w:rFonts w:ascii="Arial" w:hAnsi="Arial" w:cs="Arial"/>
        </w:rPr>
      </w:pPr>
      <w:r w:rsidRPr="007E2322">
        <w:rPr>
          <w:rFonts w:ascii="Arial" w:hAnsi="Arial" w:cs="Arial"/>
        </w:rPr>
        <w:lastRenderedPageBreak/>
        <w:t xml:space="preserve">- </w:t>
      </w:r>
      <w:r w:rsidR="006E019B" w:rsidRPr="007E2322">
        <w:rPr>
          <w:rFonts w:ascii="Arial" w:hAnsi="Arial" w:cs="Arial"/>
        </w:rPr>
        <w:t>Число субъектов МСП в расчете на 10 тысяч человек населения к концу 2024</w:t>
      </w:r>
      <w:r w:rsidRPr="007E2322">
        <w:rPr>
          <w:rFonts w:ascii="Arial" w:hAnsi="Arial" w:cs="Arial"/>
        </w:rPr>
        <w:t>года составит 570</w:t>
      </w:r>
      <w:r w:rsidR="006E019B" w:rsidRPr="007E2322">
        <w:rPr>
          <w:rFonts w:ascii="Arial" w:hAnsi="Arial" w:cs="Arial"/>
        </w:rPr>
        <w:t>ед</w:t>
      </w:r>
      <w:proofErr w:type="gramStart"/>
      <w:r w:rsidR="006E019B" w:rsidRPr="007E2322">
        <w:rPr>
          <w:rFonts w:ascii="Arial" w:hAnsi="Arial" w:cs="Arial"/>
        </w:rPr>
        <w:t>.У</w:t>
      </w:r>
      <w:proofErr w:type="gramEnd"/>
      <w:r w:rsidR="006E019B" w:rsidRPr="007E2322">
        <w:rPr>
          <w:rFonts w:ascii="Arial" w:hAnsi="Arial" w:cs="Arial"/>
        </w:rPr>
        <w:t>величение доли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 к 2024 году до 54,08%. Малый бизнес большого региона. Прирост количества субъектов малого и среднего предпринимательства на 10 тыс. нас</w:t>
      </w:r>
      <w:r w:rsidRPr="007E2322">
        <w:rPr>
          <w:rFonts w:ascii="Arial" w:hAnsi="Arial" w:cs="Arial"/>
        </w:rPr>
        <w:t xml:space="preserve">еления к концу 2024 года 126,6 </w:t>
      </w:r>
      <w:r w:rsidR="006E019B" w:rsidRPr="007E2322">
        <w:rPr>
          <w:rFonts w:ascii="Arial" w:hAnsi="Arial" w:cs="Arial"/>
        </w:rPr>
        <w:t xml:space="preserve">ед. </w:t>
      </w:r>
    </w:p>
    <w:p w:rsidR="00E96292" w:rsidRPr="007E2322" w:rsidRDefault="00E96292" w:rsidP="00E96292">
      <w:pPr>
        <w:pStyle w:val="a8"/>
        <w:ind w:left="0" w:firstLine="567"/>
        <w:rPr>
          <w:rFonts w:ascii="Arial" w:hAnsi="Arial" w:cs="Arial"/>
        </w:rPr>
      </w:pPr>
      <w:r w:rsidRPr="007E2322">
        <w:rPr>
          <w:rFonts w:ascii="Arial" w:hAnsi="Arial" w:cs="Arial"/>
        </w:rPr>
        <w:t>–Число вновь созданных предприятий МСП в сфере производства или услуг к концу 2024 года составит 410 ед., количество вновь созданных субъектов МСП участниками проекта  в 2024 году 0,011 тыс. ед.</w:t>
      </w:r>
    </w:p>
    <w:p w:rsidR="008767D9" w:rsidRPr="007E2322" w:rsidRDefault="008767D9" w:rsidP="00E96292">
      <w:pPr>
        <w:pStyle w:val="a8"/>
        <w:ind w:left="0" w:firstLine="567"/>
        <w:rPr>
          <w:rFonts w:ascii="Arial" w:hAnsi="Arial" w:cs="Arial"/>
        </w:rPr>
      </w:pPr>
    </w:p>
    <w:p w:rsidR="00436F3C" w:rsidRPr="007E2322" w:rsidRDefault="00436F3C" w:rsidP="00E96292">
      <w:pPr>
        <w:pStyle w:val="a8"/>
        <w:ind w:left="0" w:firstLine="567"/>
        <w:rPr>
          <w:rFonts w:ascii="Arial" w:hAnsi="Arial" w:cs="Arial"/>
        </w:rPr>
      </w:pPr>
      <w:r w:rsidRPr="007E2322">
        <w:rPr>
          <w:rFonts w:ascii="Arial" w:hAnsi="Arial" w:cs="Arial"/>
        </w:rPr>
        <w:t>Подпрограммой 4</w:t>
      </w:r>
      <w:r w:rsidR="00965904" w:rsidRPr="007E2322">
        <w:rPr>
          <w:rFonts w:ascii="Arial" w:hAnsi="Arial" w:cs="Arial"/>
        </w:rPr>
        <w:t xml:space="preserve"> «Развитие потребительского рынка</w:t>
      </w:r>
      <w:r w:rsidR="008767D9" w:rsidRPr="007E2322">
        <w:rPr>
          <w:rFonts w:ascii="Arial" w:hAnsi="Arial" w:cs="Arial"/>
        </w:rPr>
        <w:t xml:space="preserve"> и услуг</w:t>
      </w:r>
      <w:r w:rsidR="00965904" w:rsidRPr="007E2322">
        <w:rPr>
          <w:rFonts w:ascii="Arial" w:hAnsi="Arial" w:cs="Arial"/>
        </w:rPr>
        <w:t xml:space="preserve">» </w:t>
      </w:r>
      <w:r w:rsidR="00803DEE" w:rsidRPr="007E2322">
        <w:rPr>
          <w:rFonts w:ascii="Arial" w:hAnsi="Arial" w:cs="Arial"/>
        </w:rPr>
        <w:t>предусматривается ре</w:t>
      </w:r>
      <w:r w:rsidR="008767D9" w:rsidRPr="007E2322">
        <w:rPr>
          <w:rFonts w:ascii="Arial" w:hAnsi="Arial" w:cs="Arial"/>
        </w:rPr>
        <w:t xml:space="preserve">ализация основного мероприятия </w:t>
      </w:r>
      <w:r w:rsidR="00806337" w:rsidRPr="007E2322">
        <w:rPr>
          <w:rFonts w:ascii="Arial" w:hAnsi="Arial" w:cs="Arial"/>
        </w:rPr>
        <w:t xml:space="preserve">по развитию торговой сферы, сферы бытового обслуживания и общественного питания, а также снижению обращений, поступающих в администрацию городского округа Люберцы по вопросам защиты прав потребителей. Реализация мероприятий ритуальной сферы предусматривает обеспечение содержания мест захоронения в соответствии с </w:t>
      </w:r>
      <w:r w:rsidR="00293462" w:rsidRPr="007E2322">
        <w:rPr>
          <w:rFonts w:ascii="Arial" w:hAnsi="Arial" w:cs="Arial"/>
        </w:rPr>
        <w:t>законодательством</w:t>
      </w:r>
      <w:r w:rsidR="00806337" w:rsidRPr="007E2322">
        <w:rPr>
          <w:rFonts w:ascii="Arial" w:hAnsi="Arial" w:cs="Arial"/>
        </w:rPr>
        <w:t>.</w:t>
      </w:r>
    </w:p>
    <w:p w:rsidR="00806337" w:rsidRPr="007E2322" w:rsidRDefault="00806337" w:rsidP="00E96292">
      <w:pPr>
        <w:pStyle w:val="a8"/>
        <w:ind w:left="0" w:firstLine="567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 Реализация мероприятий обеспечит достижение показателей:</w:t>
      </w:r>
    </w:p>
    <w:p w:rsidR="00806337" w:rsidRPr="007E2322" w:rsidRDefault="00806337" w:rsidP="0098008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7E2322">
        <w:rPr>
          <w:rFonts w:ascii="Arial" w:hAnsi="Arial" w:cs="Arial"/>
        </w:rPr>
        <w:t>- Обеспеченность населения площадью торговых объектов – 1157,0кв</w:t>
      </w:r>
      <w:proofErr w:type="gramStart"/>
      <w:r w:rsidRPr="007E2322">
        <w:rPr>
          <w:rFonts w:ascii="Arial" w:hAnsi="Arial" w:cs="Arial"/>
        </w:rPr>
        <w:t>.м</w:t>
      </w:r>
      <w:proofErr w:type="gramEnd"/>
      <w:r w:rsidRPr="007E2322">
        <w:rPr>
          <w:rFonts w:ascii="Arial" w:hAnsi="Arial" w:cs="Arial"/>
        </w:rPr>
        <w:t>/</w:t>
      </w:r>
      <w:proofErr w:type="spellStart"/>
      <w:r w:rsidRPr="007E2322">
        <w:rPr>
          <w:rFonts w:ascii="Arial" w:hAnsi="Arial" w:cs="Arial"/>
        </w:rPr>
        <w:t>тыс.чел</w:t>
      </w:r>
      <w:proofErr w:type="spellEnd"/>
      <w:r w:rsidRPr="007E2322">
        <w:rPr>
          <w:rFonts w:ascii="Arial" w:hAnsi="Arial" w:cs="Arial"/>
        </w:rPr>
        <w:t>. к концу 2024 года</w:t>
      </w:r>
    </w:p>
    <w:p w:rsidR="00806337" w:rsidRPr="007E2322" w:rsidRDefault="00806337" w:rsidP="00980085">
      <w:pPr>
        <w:ind w:firstLine="709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- Прирост площадей торговых объектов к 2024 году 4,1 </w:t>
      </w:r>
      <w:proofErr w:type="spellStart"/>
      <w:r w:rsidRPr="007E2322">
        <w:rPr>
          <w:rFonts w:ascii="Arial" w:hAnsi="Arial" w:cs="Arial"/>
        </w:rPr>
        <w:t>тыс.кв</w:t>
      </w:r>
      <w:proofErr w:type="spellEnd"/>
      <w:r w:rsidRPr="007E2322">
        <w:rPr>
          <w:rFonts w:ascii="Arial" w:hAnsi="Arial" w:cs="Arial"/>
        </w:rPr>
        <w:t>. м.</w:t>
      </w:r>
    </w:p>
    <w:p w:rsidR="00806337" w:rsidRPr="007E2322" w:rsidRDefault="00806337" w:rsidP="0098008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7E2322">
        <w:rPr>
          <w:rFonts w:ascii="Arial" w:hAnsi="Arial" w:cs="Arial"/>
        </w:rPr>
        <w:t>-  Ликвидация незаконных нестационарных торговых объектов за период  2020 – 2024 годов составит  1200 баллов в год.</w:t>
      </w:r>
    </w:p>
    <w:p w:rsidR="00806337" w:rsidRPr="007E2322" w:rsidRDefault="00806337" w:rsidP="0098008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7E2322">
        <w:rPr>
          <w:rFonts w:ascii="Arial" w:hAnsi="Arial" w:cs="Arial"/>
        </w:rPr>
        <w:t>-   Прирост посадочных мест на объектах общественного питания – 390 посадочных мест на 1000 жителей к концу 2024 года.</w:t>
      </w:r>
    </w:p>
    <w:p w:rsidR="00806337" w:rsidRPr="007E2322" w:rsidRDefault="00806337" w:rsidP="0098008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7E2322">
        <w:rPr>
          <w:rFonts w:ascii="Arial" w:hAnsi="Arial" w:cs="Arial"/>
        </w:rPr>
        <w:t>-   Прирост рабочих мест на объектах бытовых услуг – 165 рабочих мест на 1000 жителей к концу 2024 года.</w:t>
      </w:r>
    </w:p>
    <w:p w:rsidR="00806337" w:rsidRPr="007E2322" w:rsidRDefault="00806337" w:rsidP="0098008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7E2322">
        <w:rPr>
          <w:rFonts w:ascii="Arial" w:hAnsi="Arial" w:cs="Arial"/>
        </w:rPr>
        <w:t>-  Доля обращений по вопросу защиты прав потребителей от общего количества поступивших обращений – 8% к концу 2024 года.</w:t>
      </w:r>
    </w:p>
    <w:p w:rsidR="00806337" w:rsidRPr="007E2322" w:rsidRDefault="00806337" w:rsidP="0098008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7E2322">
        <w:rPr>
          <w:rFonts w:ascii="Arial" w:hAnsi="Arial" w:cs="Arial"/>
        </w:rPr>
        <w:t>- Доля кладбищ, соответствующих требованиям порядка деятельности общественных кладбищ к концу 2024 года составит100%;</w:t>
      </w:r>
    </w:p>
    <w:p w:rsidR="00806337" w:rsidRPr="007E2322" w:rsidRDefault="00806337" w:rsidP="0098008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7E2322">
        <w:rPr>
          <w:rFonts w:ascii="Arial" w:hAnsi="Arial" w:cs="Arial"/>
        </w:rPr>
        <w:t>- Доля муниципальных районов и городских округов Московской области, на территории которых создано муниципальное казенное учреждение в сфере погребения и похоронного дела ( по принципу 1 муниципальный район/городской округ - 1 муниципальное казенное учреждение)</w:t>
      </w:r>
      <w:proofErr w:type="gramStart"/>
      <w:r w:rsidRPr="007E2322">
        <w:rPr>
          <w:rFonts w:ascii="Arial" w:hAnsi="Arial" w:cs="Arial"/>
        </w:rPr>
        <w:t>,к</w:t>
      </w:r>
      <w:proofErr w:type="gramEnd"/>
      <w:r w:rsidRPr="007E2322">
        <w:rPr>
          <w:rFonts w:ascii="Arial" w:hAnsi="Arial" w:cs="Arial"/>
        </w:rPr>
        <w:t xml:space="preserve"> концу 2024 года составит - 1единица;</w:t>
      </w:r>
    </w:p>
    <w:p w:rsidR="00806337" w:rsidRPr="007E2322" w:rsidRDefault="00806337" w:rsidP="0098008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-Инвентаризация мест захоронения к концу 2024 года составит 100%. </w:t>
      </w:r>
    </w:p>
    <w:p w:rsidR="00807849" w:rsidRPr="007E2322" w:rsidRDefault="00807849" w:rsidP="00980085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6. Порядок взаимодействия ответственных за выполнение мероприятий программы с заказчиками муниципальной программы</w:t>
      </w:r>
    </w:p>
    <w:p w:rsidR="00AE43F8" w:rsidRPr="007E2322" w:rsidRDefault="00AE43F8" w:rsidP="00764017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b/>
        </w:rPr>
      </w:pPr>
      <w:r w:rsidRPr="007E2322">
        <w:rPr>
          <w:rFonts w:ascii="Arial" w:hAnsi="Arial" w:cs="Arial"/>
        </w:rPr>
        <w:t>Взаимодействие ответственного за выполнение мероприятия с заказчиком программы осуществляется в соответствии с Порядком принятия решений о</w:t>
      </w:r>
      <w:r w:rsidR="00980085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разработке муниципальных программ городского округа Люберцы, их формирования и реализации, утвержденным Постановлением администрации от 20.09.2018 №3715-ПА (далее – Порядок).</w:t>
      </w:r>
    </w:p>
    <w:p w:rsidR="00AE43F8" w:rsidRPr="007E2322" w:rsidRDefault="00AE43F8" w:rsidP="00AE43F8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Arial" w:hAnsi="Arial" w:cs="Arial"/>
        </w:rPr>
      </w:pPr>
      <w:r w:rsidRPr="007E2322">
        <w:rPr>
          <w:rFonts w:ascii="Arial" w:hAnsi="Arial" w:cs="Arial"/>
        </w:rPr>
        <w:tab/>
        <w:t xml:space="preserve">1. Координатор муниципальной программы организовывает работу, направленную </w:t>
      </w:r>
      <w:proofErr w:type="gramStart"/>
      <w:r w:rsidRPr="007E2322">
        <w:rPr>
          <w:rFonts w:ascii="Arial" w:hAnsi="Arial" w:cs="Arial"/>
        </w:rPr>
        <w:t>на</w:t>
      </w:r>
      <w:proofErr w:type="gramEnd"/>
      <w:r w:rsidRPr="007E2322">
        <w:rPr>
          <w:rFonts w:ascii="Arial" w:hAnsi="Arial" w:cs="Arial"/>
        </w:rPr>
        <w:t>:</w:t>
      </w:r>
    </w:p>
    <w:p w:rsidR="00AE43F8" w:rsidRPr="007E2322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7E2322">
        <w:rPr>
          <w:rFonts w:ascii="Arial" w:hAnsi="Arial" w:cs="Arial"/>
        </w:rPr>
        <w:t>1)</w:t>
      </w:r>
      <w:r w:rsidRPr="007E2322">
        <w:rPr>
          <w:rFonts w:ascii="Arial" w:hAnsi="Arial" w:cs="Arial"/>
        </w:rPr>
        <w:tab/>
        <w:t xml:space="preserve">координацию деятельности заказчика программы и заказчиков подпрограмм в процессе разработки муниципальной программы, обеспечение </w:t>
      </w:r>
      <w:proofErr w:type="gramStart"/>
      <w:r w:rsidRPr="007E2322">
        <w:rPr>
          <w:rFonts w:ascii="Arial" w:hAnsi="Arial" w:cs="Arial"/>
        </w:rPr>
        <w:t>согласования проекта постановления администрации городского округа</w:t>
      </w:r>
      <w:proofErr w:type="gramEnd"/>
      <w:r w:rsidRPr="007E2322">
        <w:rPr>
          <w:rFonts w:ascii="Arial" w:hAnsi="Arial" w:cs="Arial"/>
        </w:rPr>
        <w:t xml:space="preserve"> Люберцы об утверждении муниципальной программы и внесении изменений в нее;</w:t>
      </w:r>
    </w:p>
    <w:p w:rsidR="00AE43F8" w:rsidRPr="007E2322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7E2322">
        <w:rPr>
          <w:rFonts w:ascii="Arial" w:hAnsi="Arial" w:cs="Arial"/>
        </w:rPr>
        <w:t>2)</w:t>
      </w:r>
      <w:r w:rsidRPr="007E2322">
        <w:rPr>
          <w:rFonts w:ascii="Arial" w:hAnsi="Arial" w:cs="Arial"/>
        </w:rPr>
        <w:tab/>
        <w:t>организацию управления муниципальной программой;</w:t>
      </w:r>
    </w:p>
    <w:p w:rsidR="00AE43F8" w:rsidRPr="007E2322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7E2322">
        <w:rPr>
          <w:rFonts w:ascii="Arial" w:hAnsi="Arial" w:cs="Arial"/>
        </w:rPr>
        <w:t>3)</w:t>
      </w:r>
      <w:r w:rsidRPr="007E2322">
        <w:rPr>
          <w:rFonts w:ascii="Arial" w:hAnsi="Arial" w:cs="Arial"/>
        </w:rPr>
        <w:tab/>
        <w:t>реализацию муниципальной программы;</w:t>
      </w:r>
    </w:p>
    <w:p w:rsidR="00AE43F8" w:rsidRPr="007E2322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7E2322">
        <w:rPr>
          <w:rFonts w:ascii="Arial" w:hAnsi="Arial" w:cs="Arial"/>
        </w:rPr>
        <w:lastRenderedPageBreak/>
        <w:t>4)</w:t>
      </w:r>
      <w:r w:rsidRPr="007E2322">
        <w:rPr>
          <w:rFonts w:ascii="Arial" w:hAnsi="Arial" w:cs="Arial"/>
        </w:rPr>
        <w:tab/>
        <w:t>достижение цели и планируемых результатов реализации муниципальной программы.</w:t>
      </w:r>
    </w:p>
    <w:p w:rsidR="00AE43F8" w:rsidRPr="007E2322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7E2322">
        <w:rPr>
          <w:rFonts w:ascii="Arial" w:hAnsi="Arial" w:cs="Arial"/>
        </w:rPr>
        <w:t>2</w:t>
      </w:r>
      <w:r w:rsidRPr="007E2322">
        <w:rPr>
          <w:rFonts w:ascii="Arial" w:hAnsi="Arial" w:cs="Arial"/>
        </w:rPr>
        <w:tab/>
        <w:t>Заказчик программы:</w:t>
      </w:r>
    </w:p>
    <w:p w:rsidR="00AE43F8" w:rsidRPr="007E2322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7E2322">
        <w:rPr>
          <w:rFonts w:ascii="Arial" w:hAnsi="Arial" w:cs="Arial"/>
        </w:rPr>
        <w:t>1)</w:t>
      </w:r>
      <w:r w:rsidRPr="007E2322">
        <w:rPr>
          <w:rFonts w:ascii="Arial" w:hAnsi="Arial" w:cs="Arial"/>
        </w:rPr>
        <w:tab/>
        <w:t>разрабатывает муниципальную программу;</w:t>
      </w:r>
    </w:p>
    <w:p w:rsidR="00AE43F8" w:rsidRPr="007E2322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7E2322">
        <w:rPr>
          <w:rFonts w:ascii="Arial" w:hAnsi="Arial" w:cs="Arial"/>
        </w:rPr>
        <w:t>2)</w:t>
      </w:r>
      <w:r w:rsidRPr="007E2322">
        <w:rPr>
          <w:rFonts w:ascii="Arial" w:hAnsi="Arial" w:cs="Arial"/>
        </w:rPr>
        <w:tab/>
        <w:t>формирует прогноз расходов на реализацию мероприятий и готовит финансовое экономическое обоснование;</w:t>
      </w:r>
    </w:p>
    <w:p w:rsidR="00AE43F8" w:rsidRPr="007E2322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7E2322">
        <w:rPr>
          <w:rFonts w:ascii="Arial" w:hAnsi="Arial" w:cs="Arial"/>
        </w:rPr>
        <w:t>3)</w:t>
      </w:r>
      <w:r w:rsidRPr="007E2322">
        <w:rPr>
          <w:rFonts w:ascii="Arial" w:hAnsi="Arial" w:cs="Arial"/>
        </w:rPr>
        <w:tab/>
        <w:t xml:space="preserve">обеспечивает взаимодействие между </w:t>
      </w:r>
      <w:proofErr w:type="spellStart"/>
      <w:r w:rsidRPr="007E2322">
        <w:rPr>
          <w:rFonts w:ascii="Arial" w:hAnsi="Arial" w:cs="Arial"/>
        </w:rPr>
        <w:t>ответственнымиза</w:t>
      </w:r>
      <w:proofErr w:type="spellEnd"/>
      <w:r w:rsidRPr="007E2322">
        <w:rPr>
          <w:rFonts w:ascii="Arial" w:hAnsi="Arial" w:cs="Arial"/>
        </w:rPr>
        <w:t xml:space="preserve"> выполнение отдельных мероприятий и координацию их действий по реализации;</w:t>
      </w:r>
    </w:p>
    <w:p w:rsidR="00AE43F8" w:rsidRPr="007E2322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7E2322">
        <w:rPr>
          <w:rFonts w:ascii="Arial" w:hAnsi="Arial" w:cs="Arial"/>
        </w:rPr>
        <w:t>4)</w:t>
      </w:r>
      <w:r w:rsidRPr="007E2322">
        <w:rPr>
          <w:rFonts w:ascii="Arial" w:hAnsi="Arial" w:cs="Arial"/>
        </w:rPr>
        <w:tab/>
        <w:t>формирует проекты адресных перечней, предусмотренных пунктом 30  Порядка, а также предложения по внесению в них изменений;</w:t>
      </w:r>
    </w:p>
    <w:p w:rsidR="00AE43F8" w:rsidRPr="007E2322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7E2322">
        <w:rPr>
          <w:rFonts w:ascii="Arial" w:hAnsi="Arial" w:cs="Arial"/>
        </w:rPr>
        <w:t>5)</w:t>
      </w:r>
      <w:r w:rsidRPr="007E2322">
        <w:rPr>
          <w:rFonts w:ascii="Arial" w:hAnsi="Arial" w:cs="Arial"/>
        </w:rPr>
        <w:tab/>
        <w:t>участвует в обсуждении вопросов, связанных с реализацией и финансированием муниципальной программы;</w:t>
      </w:r>
    </w:p>
    <w:p w:rsidR="00AE43F8" w:rsidRPr="007E2322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7E2322">
        <w:rPr>
          <w:rFonts w:ascii="Arial" w:hAnsi="Arial" w:cs="Arial"/>
        </w:rPr>
        <w:t>6)</w:t>
      </w:r>
      <w:r w:rsidRPr="007E2322">
        <w:rPr>
          <w:rFonts w:ascii="Arial" w:hAnsi="Arial" w:cs="Arial"/>
        </w:rPr>
        <w:tab/>
        <w:t>готовит и представляет в управление экономики отчеты о реализации муниципальной программы, предусмотренные пунктом 32 Порядка;</w:t>
      </w:r>
    </w:p>
    <w:p w:rsidR="00AE43F8" w:rsidRPr="007E2322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7E2322">
        <w:rPr>
          <w:rFonts w:ascii="Arial" w:hAnsi="Arial" w:cs="Arial"/>
        </w:rPr>
        <w:t>7)</w:t>
      </w:r>
      <w:r w:rsidRPr="007E2322">
        <w:rPr>
          <w:rFonts w:ascii="Arial" w:hAnsi="Arial" w:cs="Arial"/>
        </w:rPr>
        <w:tab/>
        <w:t>размещает на официальном сайте администрации в сети Интернет утвержденную муниципальную программу и изменения в нее;</w:t>
      </w:r>
    </w:p>
    <w:p w:rsidR="00AE43F8" w:rsidRPr="007E2322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7E2322">
        <w:rPr>
          <w:rFonts w:ascii="Arial" w:hAnsi="Arial" w:cs="Arial"/>
        </w:rPr>
        <w:t>8)</w:t>
      </w:r>
      <w:r w:rsidRPr="007E2322">
        <w:rPr>
          <w:rFonts w:ascii="Arial" w:hAnsi="Arial" w:cs="Arial"/>
        </w:rPr>
        <w:tab/>
        <w:t>обеспечивает выполнение муниципальной программы, а также эффективность и результативность ее реализации.</w:t>
      </w:r>
    </w:p>
    <w:p w:rsidR="00AE43F8" w:rsidRPr="007E2322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7E2322">
        <w:rPr>
          <w:rFonts w:ascii="Arial" w:hAnsi="Arial" w:cs="Arial"/>
        </w:rPr>
        <w:t>3.Заказчик подпрограммы:</w:t>
      </w:r>
    </w:p>
    <w:p w:rsidR="00AE43F8" w:rsidRPr="007E2322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7E2322">
        <w:rPr>
          <w:rFonts w:ascii="Arial" w:hAnsi="Arial" w:cs="Arial"/>
        </w:rPr>
        <w:t>1)</w:t>
      </w:r>
      <w:r w:rsidRPr="007E2322">
        <w:rPr>
          <w:rFonts w:ascii="Arial" w:hAnsi="Arial" w:cs="Arial"/>
        </w:rPr>
        <w:tab/>
        <w:t>разрабатывает подпрограмму;</w:t>
      </w:r>
    </w:p>
    <w:p w:rsidR="00AE43F8" w:rsidRPr="007E2322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7E2322">
        <w:rPr>
          <w:rFonts w:ascii="Arial" w:hAnsi="Arial" w:cs="Arial"/>
        </w:rPr>
        <w:t>2)</w:t>
      </w:r>
      <w:r w:rsidRPr="007E2322">
        <w:rPr>
          <w:rFonts w:ascii="Arial" w:hAnsi="Arial" w:cs="Arial"/>
        </w:rPr>
        <w:tab/>
        <w:t>анализирует прогноз расходов на реализацию мероприятий подпрограммы и готовит финансовое экономическое обоснование;</w:t>
      </w:r>
    </w:p>
    <w:p w:rsidR="00AE43F8" w:rsidRPr="007E2322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7E2322">
        <w:rPr>
          <w:rFonts w:ascii="Arial" w:hAnsi="Arial" w:cs="Arial"/>
        </w:rPr>
        <w:t>3)</w:t>
      </w:r>
      <w:r w:rsidRPr="007E2322">
        <w:rPr>
          <w:rFonts w:ascii="Arial" w:hAnsi="Arial" w:cs="Arial"/>
        </w:rPr>
        <w:tab/>
        <w:t xml:space="preserve"> осуществляет взаимодействие с заказчиком программы и </w:t>
      </w:r>
      <w:proofErr w:type="gramStart"/>
      <w:r w:rsidRPr="007E2322">
        <w:rPr>
          <w:rFonts w:ascii="Arial" w:hAnsi="Arial" w:cs="Arial"/>
        </w:rPr>
        <w:t>ответственными</w:t>
      </w:r>
      <w:proofErr w:type="gramEnd"/>
      <w:r w:rsidRPr="007E2322">
        <w:rPr>
          <w:rFonts w:ascii="Arial" w:hAnsi="Arial" w:cs="Arial"/>
        </w:rPr>
        <w:t xml:space="preserve"> за выполнение мероприятий;</w:t>
      </w:r>
    </w:p>
    <w:p w:rsidR="00AE43F8" w:rsidRPr="007E2322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7E2322">
        <w:rPr>
          <w:rFonts w:ascii="Arial" w:hAnsi="Arial" w:cs="Arial"/>
        </w:rPr>
        <w:t>4)</w:t>
      </w:r>
      <w:r w:rsidRPr="007E2322">
        <w:rPr>
          <w:rFonts w:ascii="Arial" w:hAnsi="Arial" w:cs="Arial"/>
        </w:rPr>
        <w:tab/>
        <w:t xml:space="preserve"> осуществляет координацию деятельности ответственных за выполнение мероприятий при реализации подпрограммы;</w:t>
      </w:r>
    </w:p>
    <w:p w:rsidR="00AE43F8" w:rsidRPr="007E2322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7E2322">
        <w:rPr>
          <w:rFonts w:ascii="Arial" w:hAnsi="Arial" w:cs="Arial"/>
        </w:rPr>
        <w:t>5)</w:t>
      </w:r>
      <w:r w:rsidRPr="007E2322">
        <w:rPr>
          <w:rFonts w:ascii="Arial" w:hAnsi="Arial" w:cs="Arial"/>
        </w:rPr>
        <w:tab/>
        <w:t xml:space="preserve"> участвует в обсуждении вопросов, связанных с реализацией и финансированием подпрограммы;</w:t>
      </w:r>
    </w:p>
    <w:p w:rsidR="00AE43F8" w:rsidRPr="007E2322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7E2322">
        <w:rPr>
          <w:rFonts w:ascii="Arial" w:hAnsi="Arial" w:cs="Arial"/>
        </w:rPr>
        <w:t>6)</w:t>
      </w:r>
      <w:r w:rsidRPr="007E2322">
        <w:rPr>
          <w:rFonts w:ascii="Arial" w:hAnsi="Arial" w:cs="Arial"/>
        </w:rPr>
        <w:tab/>
        <w:t xml:space="preserve"> готовит и представляет заказчику программы предложения по формированию перечней, предусмотренных пунктом 30 Порядка, и внесению в них изменений;</w:t>
      </w:r>
    </w:p>
    <w:p w:rsidR="00AE43F8" w:rsidRPr="007E2322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7E2322">
        <w:rPr>
          <w:rFonts w:ascii="Arial" w:hAnsi="Arial" w:cs="Arial"/>
        </w:rPr>
        <w:t>7)</w:t>
      </w:r>
      <w:r w:rsidRPr="007E2322">
        <w:rPr>
          <w:rFonts w:ascii="Arial" w:hAnsi="Arial" w:cs="Arial"/>
        </w:rPr>
        <w:tab/>
        <w:t>готовит и представляет заказчику муниципальной программы отчет о реализации мероприятий.</w:t>
      </w:r>
    </w:p>
    <w:p w:rsidR="00AE43F8" w:rsidRPr="007E2322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7E2322">
        <w:rPr>
          <w:rFonts w:ascii="Arial" w:hAnsi="Arial" w:cs="Arial"/>
        </w:rPr>
        <w:t>4.</w:t>
      </w:r>
      <w:r w:rsidRPr="007E2322">
        <w:rPr>
          <w:rFonts w:ascii="Arial" w:hAnsi="Arial" w:cs="Arial"/>
        </w:rPr>
        <w:tab/>
      </w:r>
      <w:proofErr w:type="gramStart"/>
      <w:r w:rsidRPr="007E2322">
        <w:rPr>
          <w:rFonts w:ascii="Arial" w:hAnsi="Arial" w:cs="Arial"/>
        </w:rPr>
        <w:t>Ответственный</w:t>
      </w:r>
      <w:proofErr w:type="gramEnd"/>
      <w:r w:rsidRPr="007E2322">
        <w:rPr>
          <w:rFonts w:ascii="Arial" w:hAnsi="Arial" w:cs="Arial"/>
        </w:rPr>
        <w:t xml:space="preserve"> за выполнение мероприятия муниципальной программы (подпрограммы):</w:t>
      </w:r>
    </w:p>
    <w:p w:rsidR="00AE43F8" w:rsidRPr="007E2322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7E2322">
        <w:rPr>
          <w:rFonts w:ascii="Arial" w:hAnsi="Arial" w:cs="Arial"/>
        </w:rPr>
        <w:t>1)</w:t>
      </w:r>
      <w:r w:rsidRPr="007E2322">
        <w:rPr>
          <w:rFonts w:ascii="Arial" w:hAnsi="Arial" w:cs="Arial"/>
        </w:rPr>
        <w:tab/>
        <w:t>формирует прогноз расходов на реализацию мероприятия и направляет его заказчику муниципальной программы (подпрограммы);</w:t>
      </w:r>
    </w:p>
    <w:p w:rsidR="00AE43F8" w:rsidRPr="007E2322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7E2322">
        <w:rPr>
          <w:rFonts w:ascii="Arial" w:hAnsi="Arial" w:cs="Arial"/>
        </w:rPr>
        <w:t>2)</w:t>
      </w:r>
      <w:r w:rsidRPr="007E2322">
        <w:rPr>
          <w:rFonts w:ascii="Arial" w:hAnsi="Arial" w:cs="Arial"/>
        </w:rPr>
        <w:tab/>
        <w:t>участвует в обсуждении вопросов, связанных с реализацией и финансированием муниципальной программы (подпрограммы) в части соответствующего мероприятия;</w:t>
      </w:r>
    </w:p>
    <w:p w:rsidR="00AE43F8" w:rsidRPr="007E2322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7E2322">
        <w:rPr>
          <w:rFonts w:ascii="Arial" w:hAnsi="Arial" w:cs="Arial"/>
        </w:rPr>
        <w:t>3)</w:t>
      </w:r>
      <w:r w:rsidRPr="007E2322">
        <w:rPr>
          <w:rFonts w:ascii="Arial" w:hAnsi="Arial" w:cs="Arial"/>
        </w:rPr>
        <w:tab/>
        <w:t>готовит предложения по формированию перечней, предусмотренных пунктом 30 Порядка, и направляет их заказчику подпрограммы;</w:t>
      </w:r>
    </w:p>
    <w:p w:rsidR="00AE43F8" w:rsidRPr="007E2322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7E2322">
        <w:rPr>
          <w:rFonts w:ascii="Arial" w:hAnsi="Arial" w:cs="Arial"/>
        </w:rPr>
        <w:t>4)</w:t>
      </w:r>
      <w:r w:rsidRPr="007E2322">
        <w:rPr>
          <w:rFonts w:ascii="Arial" w:hAnsi="Arial" w:cs="Arial"/>
        </w:rPr>
        <w:tab/>
        <w:t>готовит и представляет заказчику муниципальной программы (подпрограммы) отчет о реализации мероприятий.</w:t>
      </w:r>
    </w:p>
    <w:p w:rsidR="00AE43F8" w:rsidRPr="007E2322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7E2322">
        <w:rPr>
          <w:rFonts w:ascii="Arial" w:hAnsi="Arial" w:cs="Arial"/>
        </w:rPr>
        <w:t>5.</w:t>
      </w:r>
      <w:r w:rsidRPr="007E2322">
        <w:rPr>
          <w:rFonts w:ascii="Arial" w:hAnsi="Arial" w:cs="Arial"/>
        </w:rPr>
        <w:tab/>
        <w:t>Заказчик муниципальной программы осуществляет координацию деятельности заказчиков подпрограмм по подготовке и реализации программных мероприятий, анализу и рациональному использованию средств бюджета и иных привлекаемых для реализации муниципальной программы источников.</w:t>
      </w:r>
    </w:p>
    <w:p w:rsidR="00807849" w:rsidRPr="007E2322" w:rsidRDefault="00807849" w:rsidP="00980085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7. Состав, форма и сроки представления отчетности о ходе</w:t>
      </w:r>
      <w:r w:rsidR="00980085" w:rsidRPr="007E2322">
        <w:rPr>
          <w:rFonts w:ascii="Arial" w:hAnsi="Arial" w:cs="Arial"/>
          <w:b/>
        </w:rPr>
        <w:t xml:space="preserve"> </w:t>
      </w:r>
      <w:r w:rsidRPr="007E2322">
        <w:rPr>
          <w:rFonts w:ascii="Arial" w:hAnsi="Arial" w:cs="Arial"/>
          <w:b/>
        </w:rPr>
        <w:t>реализации мероприятий муниципальной программы</w:t>
      </w:r>
    </w:p>
    <w:p w:rsidR="00AE43F8" w:rsidRPr="007E2322" w:rsidRDefault="00AE43F8" w:rsidP="00AE43F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outlineLvl w:val="1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С целью </w:t>
      </w:r>
      <w:proofErr w:type="gramStart"/>
      <w:r w:rsidRPr="007E2322">
        <w:rPr>
          <w:rFonts w:ascii="Arial" w:hAnsi="Arial" w:cs="Arial"/>
        </w:rPr>
        <w:t>контроля за</w:t>
      </w:r>
      <w:proofErr w:type="gramEnd"/>
      <w:r w:rsidRPr="007E2322">
        <w:rPr>
          <w:rFonts w:ascii="Arial" w:hAnsi="Arial" w:cs="Arial"/>
        </w:rPr>
        <w:t xml:space="preserve"> реализацией муниципальной программы муниципальный заказчик программы формирует и </w:t>
      </w:r>
      <w:r w:rsidRPr="007E2322">
        <w:rPr>
          <w:rFonts w:ascii="Arial" w:hAnsi="Arial" w:cs="Arial"/>
        </w:rPr>
        <w:lastRenderedPageBreak/>
        <w:t>направляет в управление экономики на</w:t>
      </w:r>
      <w:r w:rsidR="00980085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бумажном носителе:</w:t>
      </w:r>
    </w:p>
    <w:p w:rsidR="00AE43F8" w:rsidRPr="007E2322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7E2322">
        <w:rPr>
          <w:rFonts w:ascii="Arial" w:hAnsi="Arial" w:cs="Arial"/>
        </w:rPr>
        <w:t>1)</w:t>
      </w:r>
      <w:r w:rsidRPr="007E2322">
        <w:rPr>
          <w:rFonts w:ascii="Arial" w:hAnsi="Arial" w:cs="Arial"/>
        </w:rPr>
        <w:tab/>
        <w:t>Ежеквартально до 15 числа месяца, следующего за отчетным кварталом:</w:t>
      </w:r>
    </w:p>
    <w:p w:rsidR="00AE43F8" w:rsidRPr="007E2322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7E2322">
        <w:rPr>
          <w:rFonts w:ascii="Arial" w:hAnsi="Arial" w:cs="Arial"/>
        </w:rPr>
        <w:t>а)</w:t>
      </w:r>
      <w:r w:rsidRPr="007E2322">
        <w:rPr>
          <w:rFonts w:ascii="Arial" w:hAnsi="Arial" w:cs="Arial"/>
        </w:rPr>
        <w:tab/>
        <w:t xml:space="preserve"> оперативный отчет о реализации мероприятий, по форме согласно приложению № 6 к Порядку;</w:t>
      </w:r>
    </w:p>
    <w:p w:rsidR="00AE43F8" w:rsidRPr="007E2322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7E2322">
        <w:rPr>
          <w:rFonts w:ascii="Arial" w:hAnsi="Arial" w:cs="Arial"/>
        </w:rPr>
        <w:t>б)</w:t>
      </w:r>
      <w:r w:rsidRPr="007E2322">
        <w:rPr>
          <w:rFonts w:ascii="Arial" w:hAnsi="Arial" w:cs="Arial"/>
        </w:rPr>
        <w:tab/>
        <w:t>аналитическую записку, в которой указываются:</w:t>
      </w:r>
    </w:p>
    <w:p w:rsidR="00AE43F8" w:rsidRPr="007E2322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7E2322">
        <w:rPr>
          <w:rFonts w:ascii="Arial" w:hAnsi="Arial" w:cs="Arial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AE43F8" w:rsidRPr="007E2322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7E2322">
        <w:rPr>
          <w:rFonts w:ascii="Arial" w:hAnsi="Arial" w:cs="Arial"/>
        </w:rPr>
        <w:t>общий объем фактически произведенных расходов, в том числе по источникам финансирования;</w:t>
      </w:r>
    </w:p>
    <w:p w:rsidR="00AE43F8" w:rsidRPr="007E2322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7E2322">
        <w:rPr>
          <w:rFonts w:ascii="Arial" w:hAnsi="Arial" w:cs="Arial"/>
        </w:rPr>
        <w:t>2)</w:t>
      </w:r>
      <w:r w:rsidRPr="007E2322">
        <w:rPr>
          <w:rFonts w:ascii="Arial" w:hAnsi="Arial" w:cs="Arial"/>
        </w:rPr>
        <w:tab/>
        <w:t xml:space="preserve">Ежегодно в срок до 1 марта года, следующего за </w:t>
      </w:r>
      <w:proofErr w:type="gramStart"/>
      <w:r w:rsidRPr="007E2322">
        <w:rPr>
          <w:rFonts w:ascii="Arial" w:hAnsi="Arial" w:cs="Arial"/>
        </w:rPr>
        <w:t>отчетным</w:t>
      </w:r>
      <w:proofErr w:type="gramEnd"/>
      <w:r w:rsidRPr="007E2322">
        <w:rPr>
          <w:rFonts w:ascii="Arial" w:hAnsi="Arial" w:cs="Arial"/>
        </w:rPr>
        <w:t>:</w:t>
      </w:r>
    </w:p>
    <w:p w:rsidR="00AE43F8" w:rsidRPr="007E2322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7E2322">
        <w:rPr>
          <w:rFonts w:ascii="Arial" w:hAnsi="Arial" w:cs="Arial"/>
        </w:rPr>
        <w:t>а)</w:t>
      </w:r>
      <w:r w:rsidRPr="007E2322">
        <w:rPr>
          <w:rFonts w:ascii="Arial" w:hAnsi="Arial" w:cs="Arial"/>
        </w:rPr>
        <w:tab/>
        <w:t xml:space="preserve">годовой отчет о реализации муниципальной программы, по форме согласно приложению № 7 к Порядку; </w:t>
      </w:r>
    </w:p>
    <w:p w:rsidR="00AE43F8" w:rsidRPr="007E2322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7E2322">
        <w:rPr>
          <w:rFonts w:ascii="Arial" w:hAnsi="Arial" w:cs="Arial"/>
        </w:rPr>
        <w:t>б)</w:t>
      </w:r>
      <w:r w:rsidRPr="007E2322">
        <w:rPr>
          <w:rFonts w:ascii="Arial" w:hAnsi="Arial" w:cs="Arial"/>
        </w:rPr>
        <w:tab/>
        <w:t xml:space="preserve"> аналитическую записку, в которой указываются:</w:t>
      </w:r>
    </w:p>
    <w:p w:rsidR="00AE43F8" w:rsidRPr="007E2322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7E2322">
        <w:rPr>
          <w:rFonts w:ascii="Arial" w:hAnsi="Arial" w:cs="Arial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0B5299" w:rsidRPr="007E2322" w:rsidRDefault="00AE43F8" w:rsidP="00764017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7E2322">
        <w:rPr>
          <w:rFonts w:ascii="Arial" w:hAnsi="Arial" w:cs="Arial"/>
        </w:rPr>
        <w:t>общий объем фактически произведенных расходов, в том числе по источникам финансирования.</w:t>
      </w:r>
    </w:p>
    <w:p w:rsidR="000B5299" w:rsidRPr="007E2322" w:rsidRDefault="000B5299" w:rsidP="004C076C">
      <w:pPr>
        <w:rPr>
          <w:rFonts w:ascii="Arial" w:hAnsi="Arial" w:cs="Arial"/>
        </w:rPr>
      </w:pPr>
    </w:p>
    <w:p w:rsidR="00A3231B" w:rsidRPr="007E2322" w:rsidRDefault="00A3231B" w:rsidP="004C076C">
      <w:pPr>
        <w:rPr>
          <w:rFonts w:ascii="Arial" w:hAnsi="Arial" w:cs="Arial"/>
        </w:rPr>
      </w:pPr>
    </w:p>
    <w:p w:rsidR="009C039A" w:rsidRPr="007E2322" w:rsidRDefault="004C076C" w:rsidP="00F65767">
      <w:pPr>
        <w:spacing w:before="120" w:after="240"/>
        <w:jc w:val="center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Планируемые результаты реализации муниципальной программы</w:t>
      </w:r>
      <w:r w:rsidR="000D0775" w:rsidRPr="007E2322">
        <w:rPr>
          <w:rFonts w:ascii="Arial" w:hAnsi="Arial" w:cs="Arial"/>
          <w:b/>
        </w:rPr>
        <w:t xml:space="preserve"> </w:t>
      </w:r>
      <w:r w:rsidRPr="007E2322">
        <w:rPr>
          <w:rFonts w:ascii="Arial" w:hAnsi="Arial" w:cs="Arial"/>
          <w:b/>
        </w:rPr>
        <w:t>«Предпринимательство</w:t>
      </w:r>
      <w:r w:rsidR="005133A4" w:rsidRPr="007E2322">
        <w:rPr>
          <w:rFonts w:ascii="Arial" w:hAnsi="Arial" w:cs="Arial"/>
          <w:b/>
        </w:rPr>
        <w:t>»</w:t>
      </w:r>
    </w:p>
    <w:tbl>
      <w:tblPr>
        <w:tblW w:w="16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426"/>
        <w:gridCol w:w="2702"/>
        <w:gridCol w:w="2117"/>
        <w:gridCol w:w="1139"/>
        <w:gridCol w:w="1171"/>
        <w:gridCol w:w="1227"/>
        <w:gridCol w:w="709"/>
        <w:gridCol w:w="784"/>
        <w:gridCol w:w="743"/>
        <w:gridCol w:w="709"/>
        <w:gridCol w:w="708"/>
        <w:gridCol w:w="1291"/>
      </w:tblGrid>
      <w:tr w:rsidR="007E2322" w:rsidRPr="007E2322" w:rsidTr="007E2322">
        <w:trPr>
          <w:trHeight w:val="20"/>
          <w:jc w:val="center"/>
        </w:trPr>
        <w:tc>
          <w:tcPr>
            <w:tcW w:w="496" w:type="dxa"/>
            <w:vMerge w:val="restart"/>
            <w:vAlign w:val="center"/>
          </w:tcPr>
          <w:p w:rsidR="004C076C" w:rsidRPr="007E2322" w:rsidRDefault="004C076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№</w:t>
            </w:r>
          </w:p>
          <w:p w:rsidR="004C076C" w:rsidRPr="007E2322" w:rsidRDefault="004C076C" w:rsidP="00F65767">
            <w:pPr>
              <w:jc w:val="center"/>
              <w:rPr>
                <w:rFonts w:ascii="Arial" w:hAnsi="Arial" w:cs="Arial"/>
              </w:rPr>
            </w:pPr>
            <w:proofErr w:type="gramStart"/>
            <w:r w:rsidRPr="007E2322">
              <w:rPr>
                <w:rFonts w:ascii="Arial" w:hAnsi="Arial" w:cs="Arial"/>
              </w:rPr>
              <w:t>п</w:t>
            </w:r>
            <w:proofErr w:type="gramEnd"/>
            <w:r w:rsidRPr="007E2322">
              <w:rPr>
                <w:rFonts w:ascii="Arial" w:hAnsi="Arial" w:cs="Arial"/>
              </w:rPr>
              <w:t>/п</w:t>
            </w:r>
          </w:p>
        </w:tc>
        <w:tc>
          <w:tcPr>
            <w:tcW w:w="2426" w:type="dxa"/>
            <w:vMerge w:val="restart"/>
            <w:vAlign w:val="center"/>
          </w:tcPr>
          <w:p w:rsidR="004C076C" w:rsidRPr="007E2322" w:rsidRDefault="004C076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2702" w:type="dxa"/>
            <w:vMerge w:val="restart"/>
            <w:vAlign w:val="center"/>
          </w:tcPr>
          <w:p w:rsidR="004C076C" w:rsidRPr="007E2322" w:rsidRDefault="004C076C" w:rsidP="00F65767">
            <w:pPr>
              <w:jc w:val="center"/>
              <w:rPr>
                <w:rFonts w:ascii="Arial" w:hAnsi="Arial" w:cs="Arial"/>
              </w:rPr>
            </w:pPr>
            <w:proofErr w:type="gramStart"/>
            <w:r w:rsidRPr="007E2322">
              <w:rPr>
                <w:rFonts w:ascii="Arial" w:hAnsi="Arial" w:cs="Arial"/>
              </w:rPr>
              <w:t>Задачи</w:t>
            </w:r>
            <w:proofErr w:type="gramEnd"/>
            <w:r w:rsidRPr="007E2322">
              <w:rPr>
                <w:rFonts w:ascii="Arial" w:hAnsi="Arial" w:cs="Arial"/>
              </w:rPr>
              <w:t xml:space="preserve"> направленные на</w:t>
            </w:r>
            <w:r w:rsidR="00F65767" w:rsidRPr="007E2322">
              <w:rPr>
                <w:rFonts w:ascii="Arial" w:hAnsi="Arial" w:cs="Arial"/>
              </w:rPr>
              <w:t> </w:t>
            </w:r>
            <w:r w:rsidRPr="007E2322">
              <w:rPr>
                <w:rFonts w:ascii="Arial" w:hAnsi="Arial" w:cs="Arial"/>
              </w:rPr>
              <w:t>достижение цели</w:t>
            </w:r>
          </w:p>
        </w:tc>
        <w:tc>
          <w:tcPr>
            <w:tcW w:w="2117" w:type="dxa"/>
            <w:vMerge w:val="restart"/>
            <w:vAlign w:val="center"/>
          </w:tcPr>
          <w:p w:rsidR="004C076C" w:rsidRPr="007E2322" w:rsidRDefault="004C076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Планируемые результаты реализации муниципальной программы</w:t>
            </w:r>
          </w:p>
        </w:tc>
        <w:tc>
          <w:tcPr>
            <w:tcW w:w="1139" w:type="dxa"/>
            <w:vMerge w:val="restart"/>
            <w:vAlign w:val="center"/>
          </w:tcPr>
          <w:p w:rsidR="004C076C" w:rsidRPr="007E2322" w:rsidRDefault="004C076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Тип показателя</w:t>
            </w:r>
          </w:p>
        </w:tc>
        <w:tc>
          <w:tcPr>
            <w:tcW w:w="1171" w:type="dxa"/>
            <w:vMerge w:val="restart"/>
            <w:vAlign w:val="center"/>
          </w:tcPr>
          <w:p w:rsidR="004C076C" w:rsidRPr="007E2322" w:rsidRDefault="004C076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Единица</w:t>
            </w:r>
          </w:p>
          <w:p w:rsidR="004C076C" w:rsidRPr="007E2322" w:rsidRDefault="004C076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измерения</w:t>
            </w:r>
          </w:p>
        </w:tc>
        <w:tc>
          <w:tcPr>
            <w:tcW w:w="1227" w:type="dxa"/>
            <w:vMerge w:val="restart"/>
            <w:vAlign w:val="center"/>
          </w:tcPr>
          <w:p w:rsidR="004C076C" w:rsidRPr="007E2322" w:rsidRDefault="00077BCA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Базовое значение показателя на начало реализации программы</w:t>
            </w:r>
          </w:p>
        </w:tc>
        <w:tc>
          <w:tcPr>
            <w:tcW w:w="3653" w:type="dxa"/>
            <w:gridSpan w:val="5"/>
            <w:vAlign w:val="center"/>
          </w:tcPr>
          <w:p w:rsidR="004C076C" w:rsidRPr="007E2322" w:rsidRDefault="004C076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Планируемое значение по годам реализации</w:t>
            </w:r>
          </w:p>
        </w:tc>
        <w:tc>
          <w:tcPr>
            <w:tcW w:w="1291" w:type="dxa"/>
            <w:vMerge w:val="restart"/>
            <w:vAlign w:val="center"/>
          </w:tcPr>
          <w:p w:rsidR="004C076C" w:rsidRPr="007E2322" w:rsidRDefault="004C076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Номер основного мероприятия в перечне мероприятий программы</w:t>
            </w:r>
          </w:p>
        </w:tc>
      </w:tr>
      <w:tr w:rsidR="007E2322" w:rsidRPr="007E2322" w:rsidTr="007E2322">
        <w:trPr>
          <w:trHeight w:val="20"/>
          <w:jc w:val="center"/>
        </w:trPr>
        <w:tc>
          <w:tcPr>
            <w:tcW w:w="496" w:type="dxa"/>
            <w:vMerge/>
            <w:vAlign w:val="center"/>
          </w:tcPr>
          <w:p w:rsidR="004C076C" w:rsidRPr="007E2322" w:rsidRDefault="004C076C" w:rsidP="00F657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26" w:type="dxa"/>
            <w:vMerge/>
            <w:vAlign w:val="center"/>
          </w:tcPr>
          <w:p w:rsidR="004C076C" w:rsidRPr="007E2322" w:rsidRDefault="004C076C" w:rsidP="00F65767">
            <w:pPr>
              <w:rPr>
                <w:rFonts w:ascii="Arial" w:hAnsi="Arial" w:cs="Arial"/>
              </w:rPr>
            </w:pPr>
          </w:p>
        </w:tc>
        <w:tc>
          <w:tcPr>
            <w:tcW w:w="2702" w:type="dxa"/>
            <w:vMerge/>
            <w:vAlign w:val="center"/>
          </w:tcPr>
          <w:p w:rsidR="004C076C" w:rsidRPr="007E2322" w:rsidRDefault="004C076C" w:rsidP="00F65767">
            <w:pPr>
              <w:rPr>
                <w:rFonts w:ascii="Arial" w:hAnsi="Arial" w:cs="Arial"/>
              </w:rPr>
            </w:pPr>
          </w:p>
        </w:tc>
        <w:tc>
          <w:tcPr>
            <w:tcW w:w="2117" w:type="dxa"/>
            <w:vMerge/>
            <w:vAlign w:val="center"/>
          </w:tcPr>
          <w:p w:rsidR="004C076C" w:rsidRPr="007E2322" w:rsidRDefault="004C076C" w:rsidP="00F65767">
            <w:pPr>
              <w:rPr>
                <w:rFonts w:ascii="Arial" w:hAnsi="Arial" w:cs="Arial"/>
              </w:rPr>
            </w:pPr>
          </w:p>
        </w:tc>
        <w:tc>
          <w:tcPr>
            <w:tcW w:w="1139" w:type="dxa"/>
            <w:vMerge/>
            <w:vAlign w:val="center"/>
          </w:tcPr>
          <w:p w:rsidR="004C076C" w:rsidRPr="007E2322" w:rsidRDefault="004C076C" w:rsidP="00F657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1" w:type="dxa"/>
            <w:vMerge/>
            <w:vAlign w:val="center"/>
          </w:tcPr>
          <w:p w:rsidR="004C076C" w:rsidRPr="007E2322" w:rsidRDefault="004C076C" w:rsidP="00F657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27" w:type="dxa"/>
            <w:vMerge/>
            <w:vAlign w:val="center"/>
          </w:tcPr>
          <w:p w:rsidR="004C076C" w:rsidRPr="007E2322" w:rsidRDefault="004C076C" w:rsidP="00F657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Align w:val="center"/>
          </w:tcPr>
          <w:p w:rsidR="004C076C" w:rsidRPr="007E2322" w:rsidRDefault="004C076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2020</w:t>
            </w:r>
          </w:p>
        </w:tc>
        <w:tc>
          <w:tcPr>
            <w:tcW w:w="784" w:type="dxa"/>
            <w:vAlign w:val="center"/>
          </w:tcPr>
          <w:p w:rsidR="004C076C" w:rsidRPr="007E2322" w:rsidRDefault="004C076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2021</w:t>
            </w:r>
          </w:p>
        </w:tc>
        <w:tc>
          <w:tcPr>
            <w:tcW w:w="743" w:type="dxa"/>
            <w:vAlign w:val="center"/>
          </w:tcPr>
          <w:p w:rsidR="004C076C" w:rsidRPr="007E2322" w:rsidRDefault="004C076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2022</w:t>
            </w:r>
          </w:p>
        </w:tc>
        <w:tc>
          <w:tcPr>
            <w:tcW w:w="709" w:type="dxa"/>
            <w:vAlign w:val="center"/>
          </w:tcPr>
          <w:p w:rsidR="004C076C" w:rsidRPr="007E2322" w:rsidRDefault="004C076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2023</w:t>
            </w:r>
          </w:p>
        </w:tc>
        <w:tc>
          <w:tcPr>
            <w:tcW w:w="708" w:type="dxa"/>
            <w:vAlign w:val="center"/>
          </w:tcPr>
          <w:p w:rsidR="004C076C" w:rsidRPr="007E2322" w:rsidRDefault="004C076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2024</w:t>
            </w:r>
          </w:p>
        </w:tc>
        <w:tc>
          <w:tcPr>
            <w:tcW w:w="1291" w:type="dxa"/>
            <w:vMerge/>
            <w:vAlign w:val="center"/>
          </w:tcPr>
          <w:p w:rsidR="004C076C" w:rsidRPr="007E2322" w:rsidRDefault="004C076C" w:rsidP="00F65767">
            <w:pPr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  <w:jc w:val="center"/>
        </w:trPr>
        <w:tc>
          <w:tcPr>
            <w:tcW w:w="496" w:type="dxa"/>
            <w:vAlign w:val="center"/>
          </w:tcPr>
          <w:p w:rsidR="004C076C" w:rsidRPr="007E2322" w:rsidRDefault="004C076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</w:t>
            </w:r>
          </w:p>
        </w:tc>
        <w:tc>
          <w:tcPr>
            <w:tcW w:w="2426" w:type="dxa"/>
            <w:vAlign w:val="center"/>
          </w:tcPr>
          <w:p w:rsidR="004C076C" w:rsidRPr="007E2322" w:rsidRDefault="004C076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</w:t>
            </w:r>
          </w:p>
        </w:tc>
        <w:tc>
          <w:tcPr>
            <w:tcW w:w="2702" w:type="dxa"/>
            <w:vAlign w:val="center"/>
          </w:tcPr>
          <w:p w:rsidR="004C076C" w:rsidRPr="007E2322" w:rsidRDefault="004C076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</w:t>
            </w:r>
          </w:p>
        </w:tc>
        <w:tc>
          <w:tcPr>
            <w:tcW w:w="2117" w:type="dxa"/>
            <w:vAlign w:val="center"/>
          </w:tcPr>
          <w:p w:rsidR="004C076C" w:rsidRPr="007E2322" w:rsidRDefault="004C076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</w:t>
            </w:r>
          </w:p>
        </w:tc>
        <w:tc>
          <w:tcPr>
            <w:tcW w:w="1139" w:type="dxa"/>
            <w:vAlign w:val="center"/>
          </w:tcPr>
          <w:p w:rsidR="004C076C" w:rsidRPr="007E2322" w:rsidRDefault="004C076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</w:t>
            </w:r>
          </w:p>
        </w:tc>
        <w:tc>
          <w:tcPr>
            <w:tcW w:w="1171" w:type="dxa"/>
            <w:vAlign w:val="center"/>
          </w:tcPr>
          <w:p w:rsidR="004C076C" w:rsidRPr="007E2322" w:rsidRDefault="004C076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</w:t>
            </w:r>
          </w:p>
        </w:tc>
        <w:tc>
          <w:tcPr>
            <w:tcW w:w="1227" w:type="dxa"/>
            <w:vAlign w:val="center"/>
          </w:tcPr>
          <w:p w:rsidR="004C076C" w:rsidRPr="007E2322" w:rsidRDefault="004C076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</w:t>
            </w:r>
          </w:p>
        </w:tc>
        <w:tc>
          <w:tcPr>
            <w:tcW w:w="709" w:type="dxa"/>
            <w:vAlign w:val="center"/>
          </w:tcPr>
          <w:p w:rsidR="004C076C" w:rsidRPr="007E2322" w:rsidRDefault="004C076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</w:t>
            </w:r>
          </w:p>
        </w:tc>
        <w:tc>
          <w:tcPr>
            <w:tcW w:w="784" w:type="dxa"/>
            <w:vAlign w:val="center"/>
          </w:tcPr>
          <w:p w:rsidR="004C076C" w:rsidRPr="007E2322" w:rsidRDefault="004C076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9</w:t>
            </w:r>
          </w:p>
        </w:tc>
        <w:tc>
          <w:tcPr>
            <w:tcW w:w="743" w:type="dxa"/>
            <w:vAlign w:val="center"/>
          </w:tcPr>
          <w:p w:rsidR="004C076C" w:rsidRPr="007E2322" w:rsidRDefault="004C076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vAlign w:val="center"/>
          </w:tcPr>
          <w:p w:rsidR="004C076C" w:rsidRPr="007E2322" w:rsidRDefault="004C076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11</w:t>
            </w:r>
          </w:p>
        </w:tc>
        <w:tc>
          <w:tcPr>
            <w:tcW w:w="708" w:type="dxa"/>
            <w:vAlign w:val="center"/>
          </w:tcPr>
          <w:p w:rsidR="004C076C" w:rsidRPr="007E2322" w:rsidRDefault="004C076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12</w:t>
            </w:r>
          </w:p>
        </w:tc>
        <w:tc>
          <w:tcPr>
            <w:tcW w:w="1291" w:type="dxa"/>
            <w:vAlign w:val="center"/>
          </w:tcPr>
          <w:p w:rsidR="004C076C" w:rsidRPr="007E2322" w:rsidRDefault="004C076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13</w:t>
            </w:r>
          </w:p>
        </w:tc>
      </w:tr>
      <w:tr w:rsidR="007E2322" w:rsidRPr="007E2322" w:rsidTr="007E2322">
        <w:trPr>
          <w:trHeight w:val="20"/>
          <w:jc w:val="center"/>
        </w:trPr>
        <w:tc>
          <w:tcPr>
            <w:tcW w:w="496" w:type="dxa"/>
            <w:vAlign w:val="center"/>
          </w:tcPr>
          <w:p w:rsidR="004C076C" w:rsidRPr="007E2322" w:rsidRDefault="004C076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1.</w:t>
            </w:r>
          </w:p>
        </w:tc>
        <w:tc>
          <w:tcPr>
            <w:tcW w:w="15726" w:type="dxa"/>
            <w:gridSpan w:val="12"/>
            <w:vAlign w:val="center"/>
          </w:tcPr>
          <w:p w:rsidR="004C076C" w:rsidRPr="007E2322" w:rsidRDefault="004C076C" w:rsidP="00F65767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  <w:b/>
              </w:rPr>
              <w:t>Подпрограмма 1 «Инвестиции»</w:t>
            </w:r>
          </w:p>
        </w:tc>
      </w:tr>
      <w:tr w:rsidR="007E2322" w:rsidRPr="007E2322" w:rsidTr="007E2322">
        <w:trPr>
          <w:trHeight w:val="20"/>
          <w:jc w:val="center"/>
        </w:trPr>
        <w:tc>
          <w:tcPr>
            <w:tcW w:w="496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1.1</w:t>
            </w:r>
          </w:p>
        </w:tc>
        <w:tc>
          <w:tcPr>
            <w:tcW w:w="2426" w:type="dxa"/>
            <w:vMerge w:val="restart"/>
            <w:vAlign w:val="center"/>
          </w:tcPr>
          <w:p w:rsidR="000D0775" w:rsidRPr="007E2322" w:rsidRDefault="000D0775" w:rsidP="00F65767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</w:t>
            </w:r>
            <w:r w:rsidRPr="007E2322">
              <w:rPr>
                <w:rFonts w:ascii="Arial" w:hAnsi="Arial" w:cs="Arial"/>
              </w:rPr>
              <w:lastRenderedPageBreak/>
              <w:t>эффективному развитию рынка труда и занятости населения.</w:t>
            </w:r>
          </w:p>
        </w:tc>
        <w:tc>
          <w:tcPr>
            <w:tcW w:w="2702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Развитие механизмов реализации единой государственной инвестиционной  политики на территории городского округа Люберцы.</w:t>
            </w:r>
          </w:p>
        </w:tc>
        <w:tc>
          <w:tcPr>
            <w:tcW w:w="2117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Количество созданных рабочих мест</w:t>
            </w:r>
          </w:p>
        </w:tc>
        <w:tc>
          <w:tcPr>
            <w:tcW w:w="1139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1171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единица</w:t>
            </w:r>
          </w:p>
        </w:tc>
        <w:tc>
          <w:tcPr>
            <w:tcW w:w="1227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1779</w:t>
            </w:r>
          </w:p>
        </w:tc>
        <w:tc>
          <w:tcPr>
            <w:tcW w:w="709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1782</w:t>
            </w:r>
          </w:p>
        </w:tc>
        <w:tc>
          <w:tcPr>
            <w:tcW w:w="784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1783</w:t>
            </w:r>
          </w:p>
        </w:tc>
        <w:tc>
          <w:tcPr>
            <w:tcW w:w="743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1784</w:t>
            </w:r>
          </w:p>
        </w:tc>
        <w:tc>
          <w:tcPr>
            <w:tcW w:w="709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1785</w:t>
            </w:r>
          </w:p>
        </w:tc>
        <w:tc>
          <w:tcPr>
            <w:tcW w:w="708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1787</w:t>
            </w:r>
          </w:p>
        </w:tc>
        <w:tc>
          <w:tcPr>
            <w:tcW w:w="1291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</w:t>
            </w:r>
          </w:p>
        </w:tc>
      </w:tr>
      <w:tr w:rsidR="007E2322" w:rsidRPr="007E2322" w:rsidTr="007E2322">
        <w:trPr>
          <w:trHeight w:val="20"/>
          <w:jc w:val="center"/>
        </w:trPr>
        <w:tc>
          <w:tcPr>
            <w:tcW w:w="496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1.2</w:t>
            </w:r>
          </w:p>
        </w:tc>
        <w:tc>
          <w:tcPr>
            <w:tcW w:w="2426" w:type="dxa"/>
            <w:vMerge/>
            <w:vAlign w:val="center"/>
          </w:tcPr>
          <w:p w:rsidR="000D0775" w:rsidRPr="007E2322" w:rsidRDefault="000D0775" w:rsidP="00F65767">
            <w:pPr>
              <w:rPr>
                <w:rFonts w:ascii="Arial" w:hAnsi="Arial" w:cs="Arial"/>
              </w:rPr>
            </w:pPr>
          </w:p>
        </w:tc>
        <w:tc>
          <w:tcPr>
            <w:tcW w:w="2702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Формирование благоприятной среды для развития </w:t>
            </w:r>
            <w:r w:rsidRPr="007E2322">
              <w:rPr>
                <w:rFonts w:ascii="Arial" w:hAnsi="Arial" w:cs="Arial"/>
              </w:rPr>
              <w:lastRenderedPageBreak/>
              <w:t>предпринимательства. Информационное и научно-методическое обеспечение малого и среднего предпринимательства</w:t>
            </w:r>
          </w:p>
        </w:tc>
        <w:tc>
          <w:tcPr>
            <w:tcW w:w="2117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 xml:space="preserve">Увеличение среднемесячной заработной </w:t>
            </w:r>
            <w:r w:rsidRPr="007E2322">
              <w:rPr>
                <w:rFonts w:ascii="Arial" w:hAnsi="Arial" w:cs="Arial"/>
              </w:rPr>
              <w:lastRenderedPageBreak/>
              <w:t>платы работников организаций, не относящихся к субъектам малого предпринимательства</w:t>
            </w:r>
          </w:p>
        </w:tc>
        <w:tc>
          <w:tcPr>
            <w:tcW w:w="1139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Целевой показатель</w:t>
            </w:r>
          </w:p>
        </w:tc>
        <w:tc>
          <w:tcPr>
            <w:tcW w:w="1171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процент</w:t>
            </w:r>
          </w:p>
        </w:tc>
        <w:tc>
          <w:tcPr>
            <w:tcW w:w="1227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100</w:t>
            </w:r>
          </w:p>
        </w:tc>
        <w:tc>
          <w:tcPr>
            <w:tcW w:w="709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102,8</w:t>
            </w:r>
          </w:p>
        </w:tc>
        <w:tc>
          <w:tcPr>
            <w:tcW w:w="784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102,8</w:t>
            </w:r>
          </w:p>
        </w:tc>
        <w:tc>
          <w:tcPr>
            <w:tcW w:w="743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103,0</w:t>
            </w:r>
          </w:p>
        </w:tc>
        <w:tc>
          <w:tcPr>
            <w:tcW w:w="709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103,0</w:t>
            </w:r>
          </w:p>
        </w:tc>
        <w:tc>
          <w:tcPr>
            <w:tcW w:w="708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103,1</w:t>
            </w:r>
          </w:p>
        </w:tc>
        <w:tc>
          <w:tcPr>
            <w:tcW w:w="1291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</w:t>
            </w:r>
          </w:p>
        </w:tc>
      </w:tr>
      <w:tr w:rsidR="007E2322" w:rsidRPr="007E2322" w:rsidTr="007E2322">
        <w:trPr>
          <w:trHeight w:val="20"/>
          <w:jc w:val="center"/>
        </w:trPr>
        <w:tc>
          <w:tcPr>
            <w:tcW w:w="496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1.3</w:t>
            </w:r>
          </w:p>
        </w:tc>
        <w:tc>
          <w:tcPr>
            <w:tcW w:w="2426" w:type="dxa"/>
            <w:vMerge/>
            <w:vAlign w:val="center"/>
          </w:tcPr>
          <w:p w:rsidR="000D0775" w:rsidRPr="007E2322" w:rsidRDefault="000D0775" w:rsidP="00F65767">
            <w:pPr>
              <w:rPr>
                <w:rFonts w:ascii="Arial" w:hAnsi="Arial" w:cs="Arial"/>
              </w:rPr>
            </w:pPr>
          </w:p>
        </w:tc>
        <w:tc>
          <w:tcPr>
            <w:tcW w:w="2702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Формирование благоприятной среды для развития предпринимательства. Информационное и научно-методическое обеспечение малого и среднего предпринимательства</w:t>
            </w:r>
          </w:p>
        </w:tc>
        <w:tc>
          <w:tcPr>
            <w:tcW w:w="2117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Инвестируй в Подмосковье  - Объем инвестиций, привлеченных в основной капитал (без учета бюджетных инвестиций), на душу населения</w:t>
            </w:r>
          </w:p>
        </w:tc>
        <w:tc>
          <w:tcPr>
            <w:tcW w:w="1139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1171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тысяча</w:t>
            </w:r>
          </w:p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рублей</w:t>
            </w:r>
          </w:p>
        </w:tc>
        <w:tc>
          <w:tcPr>
            <w:tcW w:w="1227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39,64</w:t>
            </w:r>
          </w:p>
        </w:tc>
        <w:tc>
          <w:tcPr>
            <w:tcW w:w="709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39,67</w:t>
            </w:r>
          </w:p>
        </w:tc>
        <w:tc>
          <w:tcPr>
            <w:tcW w:w="784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39,69</w:t>
            </w:r>
          </w:p>
        </w:tc>
        <w:tc>
          <w:tcPr>
            <w:tcW w:w="743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39,80</w:t>
            </w:r>
          </w:p>
        </w:tc>
        <w:tc>
          <w:tcPr>
            <w:tcW w:w="709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39,85</w:t>
            </w:r>
          </w:p>
        </w:tc>
        <w:tc>
          <w:tcPr>
            <w:tcW w:w="708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39,91</w:t>
            </w:r>
          </w:p>
        </w:tc>
        <w:tc>
          <w:tcPr>
            <w:tcW w:w="1291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</w:t>
            </w:r>
          </w:p>
        </w:tc>
      </w:tr>
      <w:tr w:rsidR="007E2322" w:rsidRPr="007E2322" w:rsidTr="007E2322">
        <w:trPr>
          <w:trHeight w:val="20"/>
          <w:jc w:val="center"/>
        </w:trPr>
        <w:tc>
          <w:tcPr>
            <w:tcW w:w="496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1.4</w:t>
            </w:r>
          </w:p>
        </w:tc>
        <w:tc>
          <w:tcPr>
            <w:tcW w:w="2426" w:type="dxa"/>
            <w:vMerge/>
            <w:vAlign w:val="center"/>
          </w:tcPr>
          <w:p w:rsidR="000D0775" w:rsidRPr="007E2322" w:rsidRDefault="000D0775" w:rsidP="00F65767">
            <w:pPr>
              <w:rPr>
                <w:rFonts w:ascii="Arial" w:hAnsi="Arial" w:cs="Arial"/>
              </w:rPr>
            </w:pPr>
          </w:p>
        </w:tc>
        <w:tc>
          <w:tcPr>
            <w:tcW w:w="2702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</w:p>
        </w:tc>
        <w:tc>
          <w:tcPr>
            <w:tcW w:w="2117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Процент заполняемости индустриального парка</w:t>
            </w:r>
          </w:p>
        </w:tc>
        <w:tc>
          <w:tcPr>
            <w:tcW w:w="1139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1171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процент</w:t>
            </w:r>
          </w:p>
        </w:tc>
        <w:tc>
          <w:tcPr>
            <w:tcW w:w="1227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35,3</w:t>
            </w:r>
          </w:p>
        </w:tc>
        <w:tc>
          <w:tcPr>
            <w:tcW w:w="709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40,0</w:t>
            </w:r>
          </w:p>
        </w:tc>
        <w:tc>
          <w:tcPr>
            <w:tcW w:w="784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57,2</w:t>
            </w:r>
          </w:p>
        </w:tc>
        <w:tc>
          <w:tcPr>
            <w:tcW w:w="743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73,4</w:t>
            </w:r>
          </w:p>
        </w:tc>
        <w:tc>
          <w:tcPr>
            <w:tcW w:w="709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84,3</w:t>
            </w:r>
          </w:p>
        </w:tc>
        <w:tc>
          <w:tcPr>
            <w:tcW w:w="708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92,1</w:t>
            </w:r>
          </w:p>
        </w:tc>
        <w:tc>
          <w:tcPr>
            <w:tcW w:w="1291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</w:t>
            </w:r>
          </w:p>
        </w:tc>
      </w:tr>
      <w:tr w:rsidR="007E2322" w:rsidRPr="007E2322" w:rsidTr="007E2322">
        <w:trPr>
          <w:trHeight w:val="20"/>
          <w:jc w:val="center"/>
        </w:trPr>
        <w:tc>
          <w:tcPr>
            <w:tcW w:w="496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1.5</w:t>
            </w:r>
          </w:p>
        </w:tc>
        <w:tc>
          <w:tcPr>
            <w:tcW w:w="2426" w:type="dxa"/>
            <w:vMerge w:val="restart"/>
            <w:vAlign w:val="center"/>
          </w:tcPr>
          <w:p w:rsidR="000D0775" w:rsidRPr="007E2322" w:rsidRDefault="000D0775" w:rsidP="00F65767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</w:t>
            </w:r>
            <w:r w:rsidRPr="007E2322">
              <w:rPr>
                <w:rFonts w:ascii="Arial" w:hAnsi="Arial" w:cs="Arial"/>
              </w:rPr>
              <w:lastRenderedPageBreak/>
              <w:t>эффективному развитию рынка труда и занятости населения.</w:t>
            </w:r>
          </w:p>
        </w:tc>
        <w:tc>
          <w:tcPr>
            <w:tcW w:w="2702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Развитие механизмов реализации единой государственной инвестиционной  политики на территории городского округа Люберцы.</w:t>
            </w:r>
          </w:p>
        </w:tc>
        <w:tc>
          <w:tcPr>
            <w:tcW w:w="2117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Количество резидентов индустриальных парков, технопарков, промышленных площадок начавших производство</w:t>
            </w:r>
          </w:p>
        </w:tc>
        <w:tc>
          <w:tcPr>
            <w:tcW w:w="1139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1171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единиц</w:t>
            </w:r>
          </w:p>
        </w:tc>
        <w:tc>
          <w:tcPr>
            <w:tcW w:w="1227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</w:t>
            </w:r>
          </w:p>
        </w:tc>
        <w:tc>
          <w:tcPr>
            <w:tcW w:w="784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</w:t>
            </w:r>
          </w:p>
        </w:tc>
        <w:tc>
          <w:tcPr>
            <w:tcW w:w="743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</w:t>
            </w:r>
          </w:p>
        </w:tc>
        <w:tc>
          <w:tcPr>
            <w:tcW w:w="708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</w:t>
            </w:r>
          </w:p>
        </w:tc>
        <w:tc>
          <w:tcPr>
            <w:tcW w:w="1291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</w:t>
            </w:r>
          </w:p>
        </w:tc>
      </w:tr>
      <w:tr w:rsidR="007E2322" w:rsidRPr="007E2322" w:rsidTr="007E2322">
        <w:trPr>
          <w:trHeight w:val="20"/>
          <w:jc w:val="center"/>
        </w:trPr>
        <w:tc>
          <w:tcPr>
            <w:tcW w:w="496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1.6</w:t>
            </w:r>
          </w:p>
        </w:tc>
        <w:tc>
          <w:tcPr>
            <w:tcW w:w="2426" w:type="dxa"/>
            <w:vMerge/>
            <w:vAlign w:val="center"/>
          </w:tcPr>
          <w:p w:rsidR="000D0775" w:rsidRPr="007E2322" w:rsidRDefault="000D0775" w:rsidP="00F65767">
            <w:pPr>
              <w:rPr>
                <w:rFonts w:ascii="Arial" w:hAnsi="Arial" w:cs="Arial"/>
              </w:rPr>
            </w:pPr>
          </w:p>
        </w:tc>
        <w:tc>
          <w:tcPr>
            <w:tcW w:w="2702" w:type="dxa"/>
            <w:vMerge w:val="restart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Создание благоприятных </w:t>
            </w:r>
            <w:r w:rsidRPr="007E2322">
              <w:rPr>
                <w:rFonts w:ascii="Arial" w:hAnsi="Arial" w:cs="Arial"/>
              </w:rPr>
              <w:lastRenderedPageBreak/>
              <w:t>условий для реализации инвестиционных проектов в области промышленности, транспорта и  прочих отраслей в городском округе Люберцы.</w:t>
            </w:r>
          </w:p>
        </w:tc>
        <w:tc>
          <w:tcPr>
            <w:tcW w:w="2117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 xml:space="preserve">Количество привлеченных </w:t>
            </w:r>
            <w:r w:rsidRPr="007E2322">
              <w:rPr>
                <w:rFonts w:ascii="Arial" w:hAnsi="Arial" w:cs="Arial"/>
              </w:rPr>
              <w:lastRenderedPageBreak/>
              <w:t>резидентов индустриальных парков, технопарков, промышленных площадок</w:t>
            </w:r>
          </w:p>
        </w:tc>
        <w:tc>
          <w:tcPr>
            <w:tcW w:w="1139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Целевой показате</w:t>
            </w:r>
            <w:r w:rsidRPr="007E2322">
              <w:rPr>
                <w:rFonts w:ascii="Arial" w:hAnsi="Arial" w:cs="Arial"/>
              </w:rPr>
              <w:lastRenderedPageBreak/>
              <w:t>ль</w:t>
            </w:r>
          </w:p>
        </w:tc>
        <w:tc>
          <w:tcPr>
            <w:tcW w:w="1171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единиц</w:t>
            </w:r>
          </w:p>
        </w:tc>
        <w:tc>
          <w:tcPr>
            <w:tcW w:w="1227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</w:t>
            </w:r>
          </w:p>
        </w:tc>
        <w:tc>
          <w:tcPr>
            <w:tcW w:w="784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</w:t>
            </w:r>
          </w:p>
        </w:tc>
        <w:tc>
          <w:tcPr>
            <w:tcW w:w="743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</w:t>
            </w:r>
          </w:p>
        </w:tc>
        <w:tc>
          <w:tcPr>
            <w:tcW w:w="708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</w:t>
            </w:r>
          </w:p>
        </w:tc>
        <w:tc>
          <w:tcPr>
            <w:tcW w:w="1291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</w:t>
            </w:r>
          </w:p>
        </w:tc>
      </w:tr>
      <w:tr w:rsidR="007E2322" w:rsidRPr="007E2322" w:rsidTr="007E2322">
        <w:trPr>
          <w:trHeight w:val="20"/>
          <w:jc w:val="center"/>
        </w:trPr>
        <w:tc>
          <w:tcPr>
            <w:tcW w:w="496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1.7</w:t>
            </w:r>
          </w:p>
        </w:tc>
        <w:tc>
          <w:tcPr>
            <w:tcW w:w="2426" w:type="dxa"/>
            <w:vMerge/>
            <w:vAlign w:val="center"/>
          </w:tcPr>
          <w:p w:rsidR="000D0775" w:rsidRPr="007E2322" w:rsidRDefault="000D0775" w:rsidP="00F65767">
            <w:pPr>
              <w:rPr>
                <w:rFonts w:ascii="Arial" w:hAnsi="Arial" w:cs="Arial"/>
              </w:rPr>
            </w:pPr>
          </w:p>
        </w:tc>
        <w:tc>
          <w:tcPr>
            <w:tcW w:w="2702" w:type="dxa"/>
            <w:vMerge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</w:p>
        </w:tc>
        <w:tc>
          <w:tcPr>
            <w:tcW w:w="2117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Количество многопрофильных индустриальных парков, технологических парков, промышленных площадок</w:t>
            </w:r>
          </w:p>
        </w:tc>
        <w:tc>
          <w:tcPr>
            <w:tcW w:w="1139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1171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единиц</w:t>
            </w:r>
          </w:p>
        </w:tc>
        <w:tc>
          <w:tcPr>
            <w:tcW w:w="1227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</w:t>
            </w:r>
          </w:p>
        </w:tc>
        <w:tc>
          <w:tcPr>
            <w:tcW w:w="784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43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1291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</w:t>
            </w:r>
          </w:p>
        </w:tc>
      </w:tr>
      <w:tr w:rsidR="007E2322" w:rsidRPr="007E2322" w:rsidTr="007E2322">
        <w:trPr>
          <w:trHeight w:val="20"/>
          <w:jc w:val="center"/>
        </w:trPr>
        <w:tc>
          <w:tcPr>
            <w:tcW w:w="496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1.8</w:t>
            </w:r>
          </w:p>
        </w:tc>
        <w:tc>
          <w:tcPr>
            <w:tcW w:w="2426" w:type="dxa"/>
            <w:vMerge/>
            <w:vAlign w:val="center"/>
          </w:tcPr>
          <w:p w:rsidR="000D0775" w:rsidRPr="007E2322" w:rsidRDefault="000D0775" w:rsidP="00F65767">
            <w:pPr>
              <w:rPr>
                <w:rFonts w:ascii="Arial" w:hAnsi="Arial" w:cs="Arial"/>
              </w:rPr>
            </w:pPr>
          </w:p>
        </w:tc>
        <w:tc>
          <w:tcPr>
            <w:tcW w:w="2702" w:type="dxa"/>
            <w:vMerge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</w:p>
        </w:tc>
        <w:tc>
          <w:tcPr>
            <w:tcW w:w="2117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Задолженность по выплате заработной платы «Зарплата без долгов»</w:t>
            </w:r>
          </w:p>
        </w:tc>
        <w:tc>
          <w:tcPr>
            <w:tcW w:w="1139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1171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рублей</w:t>
            </w:r>
          </w:p>
        </w:tc>
        <w:tc>
          <w:tcPr>
            <w:tcW w:w="1227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20337789,08</w:t>
            </w:r>
          </w:p>
        </w:tc>
        <w:tc>
          <w:tcPr>
            <w:tcW w:w="709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84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43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1291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7,10</w:t>
            </w:r>
          </w:p>
        </w:tc>
      </w:tr>
      <w:tr w:rsidR="007E2322" w:rsidRPr="007E2322" w:rsidTr="007E2322">
        <w:trPr>
          <w:trHeight w:val="20"/>
          <w:jc w:val="center"/>
        </w:trPr>
        <w:tc>
          <w:tcPr>
            <w:tcW w:w="496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1.9</w:t>
            </w:r>
          </w:p>
        </w:tc>
        <w:tc>
          <w:tcPr>
            <w:tcW w:w="2426" w:type="dxa"/>
            <w:vMerge/>
            <w:vAlign w:val="center"/>
          </w:tcPr>
          <w:p w:rsidR="000D0775" w:rsidRPr="007E2322" w:rsidRDefault="000D0775" w:rsidP="00F65767">
            <w:pPr>
              <w:rPr>
                <w:rFonts w:ascii="Arial" w:hAnsi="Arial" w:cs="Arial"/>
              </w:rPr>
            </w:pPr>
          </w:p>
        </w:tc>
        <w:tc>
          <w:tcPr>
            <w:tcW w:w="2702" w:type="dxa"/>
            <w:vMerge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</w:p>
        </w:tc>
        <w:tc>
          <w:tcPr>
            <w:tcW w:w="2117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Количество высокопроизводительных рабочих мест во внебюджетном секторе</w:t>
            </w:r>
          </w:p>
        </w:tc>
        <w:tc>
          <w:tcPr>
            <w:tcW w:w="1139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1171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единиц</w:t>
            </w:r>
          </w:p>
        </w:tc>
        <w:tc>
          <w:tcPr>
            <w:tcW w:w="1227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610</w:t>
            </w:r>
          </w:p>
        </w:tc>
        <w:tc>
          <w:tcPr>
            <w:tcW w:w="784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644</w:t>
            </w:r>
          </w:p>
        </w:tc>
        <w:tc>
          <w:tcPr>
            <w:tcW w:w="743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705</w:t>
            </w:r>
          </w:p>
        </w:tc>
        <w:tc>
          <w:tcPr>
            <w:tcW w:w="709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781</w:t>
            </w:r>
          </w:p>
        </w:tc>
        <w:tc>
          <w:tcPr>
            <w:tcW w:w="708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807</w:t>
            </w:r>
          </w:p>
        </w:tc>
        <w:tc>
          <w:tcPr>
            <w:tcW w:w="1291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</w:t>
            </w:r>
          </w:p>
        </w:tc>
      </w:tr>
      <w:tr w:rsidR="007E2322" w:rsidRPr="007E2322" w:rsidTr="007E2322">
        <w:trPr>
          <w:trHeight w:val="20"/>
          <w:jc w:val="center"/>
        </w:trPr>
        <w:tc>
          <w:tcPr>
            <w:tcW w:w="496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1.10</w:t>
            </w:r>
          </w:p>
        </w:tc>
        <w:tc>
          <w:tcPr>
            <w:tcW w:w="2426" w:type="dxa"/>
            <w:vMerge/>
            <w:vAlign w:val="center"/>
          </w:tcPr>
          <w:p w:rsidR="000D0775" w:rsidRPr="007E2322" w:rsidRDefault="000D0775" w:rsidP="00F65767">
            <w:pPr>
              <w:rPr>
                <w:rFonts w:ascii="Arial" w:hAnsi="Arial" w:cs="Arial"/>
              </w:rPr>
            </w:pPr>
          </w:p>
        </w:tc>
        <w:tc>
          <w:tcPr>
            <w:tcW w:w="2702" w:type="dxa"/>
            <w:vMerge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</w:p>
        </w:tc>
        <w:tc>
          <w:tcPr>
            <w:tcW w:w="2117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Производительность труда в базовых </w:t>
            </w:r>
            <w:proofErr w:type="spellStart"/>
            <w:r w:rsidRPr="007E2322">
              <w:rPr>
                <w:rFonts w:ascii="Arial" w:hAnsi="Arial" w:cs="Arial"/>
              </w:rPr>
              <w:t>несырьевых</w:t>
            </w:r>
            <w:proofErr w:type="spellEnd"/>
            <w:r w:rsidRPr="007E2322">
              <w:rPr>
                <w:rFonts w:ascii="Arial" w:hAnsi="Arial" w:cs="Arial"/>
              </w:rPr>
              <w:t xml:space="preserve"> отраслях</w:t>
            </w:r>
          </w:p>
        </w:tc>
        <w:tc>
          <w:tcPr>
            <w:tcW w:w="1139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1171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процент</w:t>
            </w:r>
          </w:p>
        </w:tc>
        <w:tc>
          <w:tcPr>
            <w:tcW w:w="1227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100</w:t>
            </w:r>
          </w:p>
        </w:tc>
        <w:tc>
          <w:tcPr>
            <w:tcW w:w="784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101,5</w:t>
            </w:r>
          </w:p>
        </w:tc>
        <w:tc>
          <w:tcPr>
            <w:tcW w:w="743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102,7</w:t>
            </w:r>
          </w:p>
        </w:tc>
        <w:tc>
          <w:tcPr>
            <w:tcW w:w="709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103,9</w:t>
            </w:r>
          </w:p>
        </w:tc>
        <w:tc>
          <w:tcPr>
            <w:tcW w:w="708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105,1</w:t>
            </w:r>
          </w:p>
        </w:tc>
        <w:tc>
          <w:tcPr>
            <w:tcW w:w="1291" w:type="dxa"/>
            <w:vAlign w:val="center"/>
          </w:tcPr>
          <w:p w:rsidR="000D0775" w:rsidRPr="007E2322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</w:t>
            </w:r>
          </w:p>
        </w:tc>
      </w:tr>
      <w:tr w:rsidR="007E2322" w:rsidRPr="007E2322" w:rsidTr="007E2322">
        <w:trPr>
          <w:trHeight w:val="20"/>
          <w:jc w:val="center"/>
        </w:trPr>
        <w:tc>
          <w:tcPr>
            <w:tcW w:w="496" w:type="dxa"/>
            <w:vAlign w:val="center"/>
          </w:tcPr>
          <w:p w:rsidR="00477565" w:rsidRPr="007E2322" w:rsidRDefault="0047756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2.</w:t>
            </w:r>
          </w:p>
        </w:tc>
        <w:tc>
          <w:tcPr>
            <w:tcW w:w="15726" w:type="dxa"/>
            <w:gridSpan w:val="12"/>
            <w:vAlign w:val="center"/>
          </w:tcPr>
          <w:p w:rsidR="00477565" w:rsidRPr="007E2322" w:rsidRDefault="0047756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b/>
              </w:rPr>
            </w:pPr>
            <w:r w:rsidRPr="007E2322">
              <w:rPr>
                <w:rFonts w:ascii="Arial" w:hAnsi="Arial" w:cs="Arial"/>
                <w:b/>
              </w:rPr>
              <w:t>Подпрограмма 2</w:t>
            </w:r>
            <w:r w:rsidR="005963DF" w:rsidRPr="007E2322">
              <w:rPr>
                <w:rFonts w:ascii="Arial" w:hAnsi="Arial" w:cs="Arial"/>
                <w:b/>
              </w:rPr>
              <w:t>.</w:t>
            </w:r>
            <w:r w:rsidRPr="007E2322">
              <w:rPr>
                <w:rFonts w:ascii="Arial" w:hAnsi="Arial" w:cs="Arial"/>
                <w:b/>
              </w:rPr>
              <w:t xml:space="preserve"> «</w:t>
            </w:r>
            <w:r w:rsidRPr="007E2322">
              <w:rPr>
                <w:rFonts w:ascii="Arial" w:hAnsi="Arial" w:cs="Arial"/>
                <w:b/>
                <w:bCs/>
                <w:shd w:val="clear" w:color="auto" w:fill="FFFFFF"/>
              </w:rPr>
              <w:t>Развитие конкуренции»</w:t>
            </w:r>
          </w:p>
        </w:tc>
      </w:tr>
      <w:tr w:rsidR="007E2322" w:rsidRPr="007E2322" w:rsidTr="007E2322">
        <w:trPr>
          <w:trHeight w:val="20"/>
          <w:jc w:val="center"/>
        </w:trPr>
        <w:tc>
          <w:tcPr>
            <w:tcW w:w="496" w:type="dxa"/>
            <w:vAlign w:val="center"/>
          </w:tcPr>
          <w:p w:rsidR="00B03E0C" w:rsidRPr="007E2322" w:rsidRDefault="00B03E0C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2.1</w:t>
            </w:r>
          </w:p>
        </w:tc>
        <w:tc>
          <w:tcPr>
            <w:tcW w:w="2426" w:type="dxa"/>
            <w:vMerge w:val="restart"/>
            <w:vAlign w:val="center"/>
          </w:tcPr>
          <w:p w:rsidR="00B03E0C" w:rsidRPr="007E2322" w:rsidRDefault="00B03E0C" w:rsidP="00F65767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Развитие конкуренции в городском округе Люберцы путем повышения активизации существующих </w:t>
            </w:r>
            <w:r w:rsidRPr="007E2322">
              <w:rPr>
                <w:rFonts w:ascii="Arial" w:hAnsi="Arial" w:cs="Arial"/>
              </w:rPr>
              <w:lastRenderedPageBreak/>
              <w:t>участников рынка и для появления новых хозяйствующих субъектов на рынке городского округа Люберцы.</w:t>
            </w:r>
          </w:p>
        </w:tc>
        <w:tc>
          <w:tcPr>
            <w:tcW w:w="2702" w:type="dxa"/>
            <w:vMerge w:val="restart"/>
            <w:vAlign w:val="center"/>
          </w:tcPr>
          <w:p w:rsidR="00B03E0C" w:rsidRPr="007E2322" w:rsidRDefault="00B03E0C" w:rsidP="00B03E0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 xml:space="preserve">Содействие росту конкурентоспособности и продвижению продукции субъектов малого и среднего предпринимательства, развитие </w:t>
            </w:r>
            <w:r w:rsidRPr="007E2322">
              <w:rPr>
                <w:rFonts w:ascii="Arial" w:hAnsi="Arial" w:cs="Arial"/>
              </w:rPr>
              <w:lastRenderedPageBreak/>
              <w:t>инвестиционной активности предпринимательства</w:t>
            </w:r>
          </w:p>
        </w:tc>
        <w:tc>
          <w:tcPr>
            <w:tcW w:w="2117" w:type="dxa"/>
            <w:vAlign w:val="center"/>
          </w:tcPr>
          <w:p w:rsidR="00B03E0C" w:rsidRPr="007E2322" w:rsidRDefault="00B03E0C" w:rsidP="00F6576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 xml:space="preserve">Количество реализованных требований Стандарта развития конкуренции в Московской </w:t>
            </w:r>
            <w:r w:rsidRPr="007E2322"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1139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Целевой показатель</w:t>
            </w:r>
          </w:p>
        </w:tc>
        <w:tc>
          <w:tcPr>
            <w:tcW w:w="1171" w:type="dxa"/>
            <w:vAlign w:val="center"/>
          </w:tcPr>
          <w:p w:rsidR="00B03E0C" w:rsidRPr="007E2322" w:rsidRDefault="00B03E0C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322"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1227" w:type="dxa"/>
            <w:vAlign w:val="center"/>
          </w:tcPr>
          <w:p w:rsidR="00B03E0C" w:rsidRPr="007E2322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</w:t>
            </w:r>
          </w:p>
        </w:tc>
        <w:tc>
          <w:tcPr>
            <w:tcW w:w="709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</w:t>
            </w:r>
          </w:p>
        </w:tc>
        <w:tc>
          <w:tcPr>
            <w:tcW w:w="784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</w:t>
            </w:r>
          </w:p>
        </w:tc>
        <w:tc>
          <w:tcPr>
            <w:tcW w:w="743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</w:t>
            </w:r>
          </w:p>
        </w:tc>
        <w:tc>
          <w:tcPr>
            <w:tcW w:w="709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</w:t>
            </w:r>
          </w:p>
        </w:tc>
        <w:tc>
          <w:tcPr>
            <w:tcW w:w="708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</w:t>
            </w:r>
          </w:p>
        </w:tc>
        <w:tc>
          <w:tcPr>
            <w:tcW w:w="1291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1,4</w:t>
            </w:r>
          </w:p>
        </w:tc>
      </w:tr>
      <w:tr w:rsidR="007E2322" w:rsidRPr="007E2322" w:rsidTr="007E2322">
        <w:trPr>
          <w:trHeight w:val="20"/>
          <w:jc w:val="center"/>
        </w:trPr>
        <w:tc>
          <w:tcPr>
            <w:tcW w:w="496" w:type="dxa"/>
            <w:vAlign w:val="center"/>
          </w:tcPr>
          <w:p w:rsidR="00B03E0C" w:rsidRPr="007E2322" w:rsidRDefault="00B03E0C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2.2</w:t>
            </w:r>
          </w:p>
        </w:tc>
        <w:tc>
          <w:tcPr>
            <w:tcW w:w="2426" w:type="dxa"/>
            <w:vMerge/>
            <w:vAlign w:val="center"/>
          </w:tcPr>
          <w:p w:rsidR="00B03E0C" w:rsidRPr="007E2322" w:rsidRDefault="00B03E0C" w:rsidP="00F65767">
            <w:pPr>
              <w:rPr>
                <w:rFonts w:ascii="Arial" w:hAnsi="Arial" w:cs="Arial"/>
              </w:rPr>
            </w:pPr>
          </w:p>
        </w:tc>
        <w:tc>
          <w:tcPr>
            <w:tcW w:w="2702" w:type="dxa"/>
            <w:vMerge/>
            <w:vAlign w:val="center"/>
          </w:tcPr>
          <w:p w:rsidR="00B03E0C" w:rsidRPr="007E2322" w:rsidRDefault="00B03E0C" w:rsidP="00F6576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17" w:type="dxa"/>
            <w:vAlign w:val="center"/>
          </w:tcPr>
          <w:p w:rsidR="00B03E0C" w:rsidRPr="007E2322" w:rsidRDefault="00B03E0C" w:rsidP="00F6576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Доля обоснованных, частично обоснованных жалоб в Федеральную антимонопольную службу (ФАС России) (от общего количества опубликованных торгов)</w:t>
            </w:r>
          </w:p>
        </w:tc>
        <w:tc>
          <w:tcPr>
            <w:tcW w:w="1139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1171" w:type="dxa"/>
            <w:vAlign w:val="center"/>
          </w:tcPr>
          <w:p w:rsidR="00B03E0C" w:rsidRPr="007E2322" w:rsidRDefault="00B03E0C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322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227" w:type="dxa"/>
            <w:vAlign w:val="center"/>
          </w:tcPr>
          <w:p w:rsidR="00B03E0C" w:rsidRPr="007E2322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1,2</w:t>
            </w:r>
          </w:p>
        </w:tc>
        <w:tc>
          <w:tcPr>
            <w:tcW w:w="709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1,2</w:t>
            </w:r>
          </w:p>
        </w:tc>
        <w:tc>
          <w:tcPr>
            <w:tcW w:w="784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1,2</w:t>
            </w:r>
          </w:p>
        </w:tc>
        <w:tc>
          <w:tcPr>
            <w:tcW w:w="743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1,2</w:t>
            </w:r>
          </w:p>
        </w:tc>
        <w:tc>
          <w:tcPr>
            <w:tcW w:w="709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1,2</w:t>
            </w:r>
          </w:p>
        </w:tc>
        <w:tc>
          <w:tcPr>
            <w:tcW w:w="708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1,2</w:t>
            </w:r>
          </w:p>
        </w:tc>
        <w:tc>
          <w:tcPr>
            <w:tcW w:w="1291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</w:t>
            </w:r>
          </w:p>
        </w:tc>
      </w:tr>
      <w:tr w:rsidR="007E2322" w:rsidRPr="007E2322" w:rsidTr="007E2322">
        <w:trPr>
          <w:trHeight w:val="20"/>
          <w:jc w:val="center"/>
        </w:trPr>
        <w:tc>
          <w:tcPr>
            <w:tcW w:w="496" w:type="dxa"/>
            <w:vAlign w:val="center"/>
          </w:tcPr>
          <w:p w:rsidR="00B03E0C" w:rsidRPr="007E2322" w:rsidRDefault="00B03E0C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2.3</w:t>
            </w:r>
          </w:p>
        </w:tc>
        <w:tc>
          <w:tcPr>
            <w:tcW w:w="2426" w:type="dxa"/>
            <w:vMerge/>
            <w:vAlign w:val="center"/>
          </w:tcPr>
          <w:p w:rsidR="00B03E0C" w:rsidRPr="007E2322" w:rsidRDefault="00B03E0C" w:rsidP="00F65767">
            <w:pPr>
              <w:rPr>
                <w:rFonts w:ascii="Arial" w:hAnsi="Arial" w:cs="Arial"/>
              </w:rPr>
            </w:pPr>
          </w:p>
        </w:tc>
        <w:tc>
          <w:tcPr>
            <w:tcW w:w="2702" w:type="dxa"/>
            <w:vMerge/>
            <w:vAlign w:val="center"/>
          </w:tcPr>
          <w:p w:rsidR="00B03E0C" w:rsidRPr="007E2322" w:rsidRDefault="00B03E0C" w:rsidP="00F65767">
            <w:pPr>
              <w:rPr>
                <w:rFonts w:ascii="Arial" w:hAnsi="Arial" w:cs="Arial"/>
              </w:rPr>
            </w:pPr>
          </w:p>
        </w:tc>
        <w:tc>
          <w:tcPr>
            <w:tcW w:w="2117" w:type="dxa"/>
            <w:vAlign w:val="center"/>
          </w:tcPr>
          <w:p w:rsidR="00B03E0C" w:rsidRPr="007E2322" w:rsidRDefault="00B03E0C" w:rsidP="00F6576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Доля несостоявшихся торгов от общего количества объявленных торгов</w:t>
            </w:r>
          </w:p>
        </w:tc>
        <w:tc>
          <w:tcPr>
            <w:tcW w:w="1139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1171" w:type="dxa"/>
            <w:vAlign w:val="center"/>
          </w:tcPr>
          <w:p w:rsidR="00B03E0C" w:rsidRPr="007E2322" w:rsidRDefault="00B03E0C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322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227" w:type="dxa"/>
            <w:vAlign w:val="center"/>
          </w:tcPr>
          <w:p w:rsidR="00B03E0C" w:rsidRPr="007E2322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16</w:t>
            </w:r>
          </w:p>
        </w:tc>
        <w:tc>
          <w:tcPr>
            <w:tcW w:w="709" w:type="dxa"/>
            <w:vAlign w:val="center"/>
          </w:tcPr>
          <w:p w:rsidR="00B03E0C" w:rsidRPr="007E2322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16</w:t>
            </w:r>
          </w:p>
        </w:tc>
        <w:tc>
          <w:tcPr>
            <w:tcW w:w="784" w:type="dxa"/>
            <w:vAlign w:val="center"/>
          </w:tcPr>
          <w:p w:rsidR="00B03E0C" w:rsidRPr="007E2322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16</w:t>
            </w:r>
          </w:p>
        </w:tc>
        <w:tc>
          <w:tcPr>
            <w:tcW w:w="743" w:type="dxa"/>
            <w:vAlign w:val="center"/>
          </w:tcPr>
          <w:p w:rsidR="00B03E0C" w:rsidRPr="007E2322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16</w:t>
            </w:r>
          </w:p>
        </w:tc>
        <w:tc>
          <w:tcPr>
            <w:tcW w:w="709" w:type="dxa"/>
            <w:vAlign w:val="center"/>
          </w:tcPr>
          <w:p w:rsidR="00B03E0C" w:rsidRPr="007E2322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16</w:t>
            </w:r>
          </w:p>
        </w:tc>
        <w:tc>
          <w:tcPr>
            <w:tcW w:w="708" w:type="dxa"/>
            <w:vAlign w:val="center"/>
          </w:tcPr>
          <w:p w:rsidR="00B03E0C" w:rsidRPr="007E2322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16</w:t>
            </w:r>
          </w:p>
        </w:tc>
        <w:tc>
          <w:tcPr>
            <w:tcW w:w="1291" w:type="dxa"/>
            <w:vAlign w:val="center"/>
          </w:tcPr>
          <w:p w:rsidR="00B03E0C" w:rsidRPr="007E2322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</w:t>
            </w:r>
          </w:p>
        </w:tc>
      </w:tr>
      <w:tr w:rsidR="007E2322" w:rsidRPr="007E2322" w:rsidTr="007E2322">
        <w:trPr>
          <w:trHeight w:val="20"/>
          <w:jc w:val="center"/>
        </w:trPr>
        <w:tc>
          <w:tcPr>
            <w:tcW w:w="496" w:type="dxa"/>
            <w:vAlign w:val="center"/>
          </w:tcPr>
          <w:p w:rsidR="00B03E0C" w:rsidRPr="007E2322" w:rsidRDefault="00B03E0C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2.4</w:t>
            </w:r>
          </w:p>
        </w:tc>
        <w:tc>
          <w:tcPr>
            <w:tcW w:w="2426" w:type="dxa"/>
            <w:vMerge/>
            <w:vAlign w:val="center"/>
          </w:tcPr>
          <w:p w:rsidR="00B03E0C" w:rsidRPr="007E2322" w:rsidRDefault="00B03E0C" w:rsidP="00F65767">
            <w:pPr>
              <w:rPr>
                <w:rFonts w:ascii="Arial" w:hAnsi="Arial" w:cs="Arial"/>
              </w:rPr>
            </w:pPr>
          </w:p>
        </w:tc>
        <w:tc>
          <w:tcPr>
            <w:tcW w:w="2702" w:type="dxa"/>
            <w:vMerge/>
            <w:vAlign w:val="center"/>
          </w:tcPr>
          <w:p w:rsidR="00B03E0C" w:rsidRPr="007E2322" w:rsidRDefault="00B03E0C" w:rsidP="00F65767">
            <w:pPr>
              <w:rPr>
                <w:rFonts w:ascii="Arial" w:hAnsi="Arial" w:cs="Arial"/>
              </w:rPr>
            </w:pPr>
          </w:p>
        </w:tc>
        <w:tc>
          <w:tcPr>
            <w:tcW w:w="2117" w:type="dxa"/>
            <w:vAlign w:val="center"/>
          </w:tcPr>
          <w:p w:rsidR="00B03E0C" w:rsidRPr="007E2322" w:rsidRDefault="00B03E0C" w:rsidP="00F6576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Среднее количество участников на торгах, количество участников в одной процедуры</w:t>
            </w:r>
          </w:p>
        </w:tc>
        <w:tc>
          <w:tcPr>
            <w:tcW w:w="1139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1171" w:type="dxa"/>
            <w:vAlign w:val="center"/>
          </w:tcPr>
          <w:p w:rsidR="00B03E0C" w:rsidRPr="007E2322" w:rsidRDefault="00B03E0C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322">
              <w:rPr>
                <w:rFonts w:ascii="Arial" w:hAnsi="Arial" w:cs="Arial"/>
                <w:sz w:val="24"/>
                <w:szCs w:val="24"/>
              </w:rPr>
              <w:t>количество</w:t>
            </w:r>
          </w:p>
        </w:tc>
        <w:tc>
          <w:tcPr>
            <w:tcW w:w="1227" w:type="dxa"/>
            <w:vAlign w:val="center"/>
          </w:tcPr>
          <w:p w:rsidR="00B03E0C" w:rsidRPr="007E2322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4,2</w:t>
            </w:r>
          </w:p>
        </w:tc>
        <w:tc>
          <w:tcPr>
            <w:tcW w:w="709" w:type="dxa"/>
            <w:vAlign w:val="center"/>
          </w:tcPr>
          <w:p w:rsidR="00B03E0C" w:rsidRPr="007E2322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4,4</w:t>
            </w:r>
          </w:p>
        </w:tc>
        <w:tc>
          <w:tcPr>
            <w:tcW w:w="784" w:type="dxa"/>
            <w:vAlign w:val="center"/>
          </w:tcPr>
          <w:p w:rsidR="00B03E0C" w:rsidRPr="007E2322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4,4</w:t>
            </w:r>
          </w:p>
        </w:tc>
        <w:tc>
          <w:tcPr>
            <w:tcW w:w="743" w:type="dxa"/>
            <w:vAlign w:val="center"/>
          </w:tcPr>
          <w:p w:rsidR="00B03E0C" w:rsidRPr="007E2322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4,4</w:t>
            </w:r>
          </w:p>
        </w:tc>
        <w:tc>
          <w:tcPr>
            <w:tcW w:w="709" w:type="dxa"/>
            <w:vAlign w:val="center"/>
          </w:tcPr>
          <w:p w:rsidR="00B03E0C" w:rsidRPr="007E2322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4,4</w:t>
            </w:r>
          </w:p>
        </w:tc>
        <w:tc>
          <w:tcPr>
            <w:tcW w:w="708" w:type="dxa"/>
            <w:vAlign w:val="center"/>
          </w:tcPr>
          <w:p w:rsidR="00B03E0C" w:rsidRPr="007E2322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4,4</w:t>
            </w:r>
          </w:p>
        </w:tc>
        <w:tc>
          <w:tcPr>
            <w:tcW w:w="1291" w:type="dxa"/>
            <w:vAlign w:val="center"/>
          </w:tcPr>
          <w:p w:rsidR="00B03E0C" w:rsidRPr="007E2322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</w:t>
            </w:r>
          </w:p>
        </w:tc>
      </w:tr>
      <w:tr w:rsidR="007E2322" w:rsidRPr="007E2322" w:rsidTr="007E2322">
        <w:trPr>
          <w:trHeight w:val="20"/>
          <w:jc w:val="center"/>
        </w:trPr>
        <w:tc>
          <w:tcPr>
            <w:tcW w:w="496" w:type="dxa"/>
            <w:vAlign w:val="center"/>
          </w:tcPr>
          <w:p w:rsidR="00B03E0C" w:rsidRPr="007E2322" w:rsidRDefault="00B03E0C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2.5</w:t>
            </w:r>
          </w:p>
        </w:tc>
        <w:tc>
          <w:tcPr>
            <w:tcW w:w="2426" w:type="dxa"/>
            <w:vMerge/>
            <w:vAlign w:val="center"/>
          </w:tcPr>
          <w:p w:rsidR="00B03E0C" w:rsidRPr="007E2322" w:rsidRDefault="00B03E0C" w:rsidP="00F65767">
            <w:pPr>
              <w:rPr>
                <w:rFonts w:ascii="Arial" w:hAnsi="Arial" w:cs="Arial"/>
              </w:rPr>
            </w:pPr>
          </w:p>
        </w:tc>
        <w:tc>
          <w:tcPr>
            <w:tcW w:w="2702" w:type="dxa"/>
            <w:vMerge/>
            <w:vAlign w:val="center"/>
          </w:tcPr>
          <w:p w:rsidR="00B03E0C" w:rsidRPr="007E2322" w:rsidRDefault="00B03E0C" w:rsidP="00F65767">
            <w:pPr>
              <w:rPr>
                <w:rFonts w:ascii="Arial" w:hAnsi="Arial" w:cs="Arial"/>
              </w:rPr>
            </w:pPr>
          </w:p>
        </w:tc>
        <w:tc>
          <w:tcPr>
            <w:tcW w:w="2117" w:type="dxa"/>
            <w:vAlign w:val="center"/>
          </w:tcPr>
          <w:p w:rsidR="00B03E0C" w:rsidRPr="007E2322" w:rsidRDefault="00B03E0C" w:rsidP="00F6576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Доля </w:t>
            </w:r>
            <w:proofErr w:type="gramStart"/>
            <w:r w:rsidRPr="007E2322">
              <w:rPr>
                <w:rFonts w:ascii="Arial" w:hAnsi="Arial" w:cs="Arial"/>
              </w:rPr>
              <w:t>общей экономии денежных средств от общей суммы объявленных торгов</w:t>
            </w:r>
            <w:proofErr w:type="gramEnd"/>
          </w:p>
        </w:tc>
        <w:tc>
          <w:tcPr>
            <w:tcW w:w="1139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1171" w:type="dxa"/>
            <w:vAlign w:val="center"/>
          </w:tcPr>
          <w:p w:rsidR="00B03E0C" w:rsidRPr="007E2322" w:rsidRDefault="00B03E0C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322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227" w:type="dxa"/>
            <w:vAlign w:val="center"/>
          </w:tcPr>
          <w:p w:rsidR="00B03E0C" w:rsidRPr="007E2322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9</w:t>
            </w:r>
          </w:p>
        </w:tc>
        <w:tc>
          <w:tcPr>
            <w:tcW w:w="709" w:type="dxa"/>
            <w:vAlign w:val="center"/>
          </w:tcPr>
          <w:p w:rsidR="00B03E0C" w:rsidRPr="007E2322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11</w:t>
            </w:r>
          </w:p>
        </w:tc>
        <w:tc>
          <w:tcPr>
            <w:tcW w:w="784" w:type="dxa"/>
            <w:vAlign w:val="center"/>
          </w:tcPr>
          <w:p w:rsidR="00B03E0C" w:rsidRPr="007E2322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11</w:t>
            </w:r>
          </w:p>
        </w:tc>
        <w:tc>
          <w:tcPr>
            <w:tcW w:w="743" w:type="dxa"/>
            <w:vAlign w:val="center"/>
          </w:tcPr>
          <w:p w:rsidR="00B03E0C" w:rsidRPr="007E2322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</w:t>
            </w:r>
          </w:p>
        </w:tc>
        <w:tc>
          <w:tcPr>
            <w:tcW w:w="709" w:type="dxa"/>
            <w:vAlign w:val="center"/>
          </w:tcPr>
          <w:p w:rsidR="00B03E0C" w:rsidRPr="007E2322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</w:t>
            </w:r>
          </w:p>
        </w:tc>
        <w:tc>
          <w:tcPr>
            <w:tcW w:w="708" w:type="dxa"/>
            <w:vAlign w:val="center"/>
          </w:tcPr>
          <w:p w:rsidR="00B03E0C" w:rsidRPr="007E2322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</w:t>
            </w:r>
          </w:p>
        </w:tc>
        <w:tc>
          <w:tcPr>
            <w:tcW w:w="1291" w:type="dxa"/>
            <w:vAlign w:val="center"/>
          </w:tcPr>
          <w:p w:rsidR="00B03E0C" w:rsidRPr="007E2322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</w:t>
            </w:r>
          </w:p>
        </w:tc>
      </w:tr>
      <w:tr w:rsidR="007E2322" w:rsidRPr="007E2322" w:rsidTr="007E2322">
        <w:trPr>
          <w:trHeight w:val="20"/>
          <w:jc w:val="center"/>
        </w:trPr>
        <w:tc>
          <w:tcPr>
            <w:tcW w:w="496" w:type="dxa"/>
            <w:vAlign w:val="center"/>
          </w:tcPr>
          <w:p w:rsidR="00B03E0C" w:rsidRPr="007E2322" w:rsidRDefault="00B03E0C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2.6</w:t>
            </w:r>
          </w:p>
        </w:tc>
        <w:tc>
          <w:tcPr>
            <w:tcW w:w="2426" w:type="dxa"/>
            <w:vMerge/>
            <w:vAlign w:val="center"/>
          </w:tcPr>
          <w:p w:rsidR="00B03E0C" w:rsidRPr="007E2322" w:rsidRDefault="00B03E0C" w:rsidP="00F65767">
            <w:pPr>
              <w:rPr>
                <w:rFonts w:ascii="Arial" w:hAnsi="Arial" w:cs="Arial"/>
              </w:rPr>
            </w:pPr>
          </w:p>
        </w:tc>
        <w:tc>
          <w:tcPr>
            <w:tcW w:w="2702" w:type="dxa"/>
            <w:vMerge/>
            <w:vAlign w:val="center"/>
          </w:tcPr>
          <w:p w:rsidR="00B03E0C" w:rsidRPr="007E2322" w:rsidRDefault="00B03E0C" w:rsidP="00F65767">
            <w:pPr>
              <w:rPr>
                <w:rFonts w:ascii="Arial" w:hAnsi="Arial" w:cs="Arial"/>
              </w:rPr>
            </w:pPr>
          </w:p>
        </w:tc>
        <w:tc>
          <w:tcPr>
            <w:tcW w:w="2117" w:type="dxa"/>
            <w:vAlign w:val="center"/>
          </w:tcPr>
          <w:p w:rsidR="00B03E0C" w:rsidRPr="007E2322" w:rsidRDefault="00B03E0C" w:rsidP="00F6576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Доля закупок среди субъектов малого предпринимательства, социально </w:t>
            </w:r>
            <w:r w:rsidRPr="007E2322">
              <w:rPr>
                <w:rFonts w:ascii="Arial" w:hAnsi="Arial" w:cs="Arial"/>
              </w:rPr>
              <w:lastRenderedPageBreak/>
              <w:t>ориентированных некоммерческих организаций, осуществляемых в соответствии с Федеральным законом №44-ФЗ</w:t>
            </w:r>
          </w:p>
        </w:tc>
        <w:tc>
          <w:tcPr>
            <w:tcW w:w="1139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Целевой показатель</w:t>
            </w:r>
          </w:p>
        </w:tc>
        <w:tc>
          <w:tcPr>
            <w:tcW w:w="1171" w:type="dxa"/>
            <w:vAlign w:val="center"/>
          </w:tcPr>
          <w:p w:rsidR="00B03E0C" w:rsidRPr="007E2322" w:rsidRDefault="00B03E0C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322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227" w:type="dxa"/>
            <w:vAlign w:val="center"/>
          </w:tcPr>
          <w:p w:rsidR="00B03E0C" w:rsidRPr="007E2322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27</w:t>
            </w:r>
          </w:p>
        </w:tc>
        <w:tc>
          <w:tcPr>
            <w:tcW w:w="709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30</w:t>
            </w:r>
          </w:p>
        </w:tc>
        <w:tc>
          <w:tcPr>
            <w:tcW w:w="784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31</w:t>
            </w:r>
          </w:p>
        </w:tc>
        <w:tc>
          <w:tcPr>
            <w:tcW w:w="743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32</w:t>
            </w:r>
          </w:p>
        </w:tc>
        <w:tc>
          <w:tcPr>
            <w:tcW w:w="709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33</w:t>
            </w:r>
          </w:p>
        </w:tc>
        <w:tc>
          <w:tcPr>
            <w:tcW w:w="708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33</w:t>
            </w:r>
          </w:p>
        </w:tc>
        <w:tc>
          <w:tcPr>
            <w:tcW w:w="1291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</w:t>
            </w:r>
          </w:p>
        </w:tc>
      </w:tr>
      <w:tr w:rsidR="007E2322" w:rsidRPr="007E2322" w:rsidTr="007E2322">
        <w:trPr>
          <w:trHeight w:val="20"/>
          <w:jc w:val="center"/>
        </w:trPr>
        <w:tc>
          <w:tcPr>
            <w:tcW w:w="496" w:type="dxa"/>
            <w:vAlign w:val="center"/>
          </w:tcPr>
          <w:p w:rsidR="009565E7" w:rsidRPr="007E2322" w:rsidRDefault="009565E7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2.7</w:t>
            </w:r>
          </w:p>
        </w:tc>
        <w:tc>
          <w:tcPr>
            <w:tcW w:w="2426" w:type="dxa"/>
            <w:vAlign w:val="center"/>
          </w:tcPr>
          <w:p w:rsidR="009565E7" w:rsidRPr="007E2322" w:rsidRDefault="009565E7" w:rsidP="00F65767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</w:tc>
        <w:tc>
          <w:tcPr>
            <w:tcW w:w="2702" w:type="dxa"/>
            <w:vAlign w:val="center"/>
          </w:tcPr>
          <w:p w:rsidR="009565E7" w:rsidRPr="007E2322" w:rsidRDefault="00AE43F8" w:rsidP="00E162E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7E2322">
              <w:rPr>
                <w:rFonts w:ascii="Arial" w:hAnsi="Arial" w:cs="Arial"/>
              </w:rPr>
              <w:t>Развитие конкурентной среды в рамках Федерального закона от 05.04.2013 № 44-ФЗ "О контрактной системе в сфере закупок товаров, работ, услуг для обеспечения государственных и муниципальных нужд" (далее - Федеральный закон  № 44-ФЗ) и Федерального закона  от 18.07.2011  № 223-ФЗ "О</w:t>
            </w:r>
            <w:r w:rsidR="00E162E1" w:rsidRPr="007E2322">
              <w:rPr>
                <w:rFonts w:ascii="Arial" w:hAnsi="Arial" w:cs="Arial"/>
              </w:rPr>
              <w:t> </w:t>
            </w:r>
            <w:r w:rsidRPr="007E2322">
              <w:rPr>
                <w:rFonts w:ascii="Arial" w:hAnsi="Arial" w:cs="Arial"/>
              </w:rPr>
              <w:t>закупках товаров, работ, услуг отдельными видами юридических лиц" (далее - Федеральный закон  № 223-ФЗ)  реализация комплекса мер по содействию развитию конкуренции.</w:t>
            </w:r>
            <w:proofErr w:type="gramEnd"/>
          </w:p>
        </w:tc>
        <w:tc>
          <w:tcPr>
            <w:tcW w:w="2117" w:type="dxa"/>
            <w:vAlign w:val="center"/>
          </w:tcPr>
          <w:p w:rsidR="009565E7" w:rsidRPr="007E2322" w:rsidRDefault="009565E7" w:rsidP="00F6576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Процент годового объема закупок у СМП</w:t>
            </w:r>
          </w:p>
        </w:tc>
        <w:tc>
          <w:tcPr>
            <w:tcW w:w="1139" w:type="dxa"/>
            <w:vAlign w:val="center"/>
          </w:tcPr>
          <w:p w:rsidR="009565E7" w:rsidRPr="007E2322" w:rsidRDefault="00CF413E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1171" w:type="dxa"/>
            <w:vAlign w:val="center"/>
          </w:tcPr>
          <w:p w:rsidR="009565E7" w:rsidRPr="007E2322" w:rsidRDefault="009565E7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322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227" w:type="dxa"/>
            <w:vAlign w:val="center"/>
          </w:tcPr>
          <w:p w:rsidR="009565E7" w:rsidRPr="007E2322" w:rsidRDefault="009565E7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18</w:t>
            </w:r>
          </w:p>
        </w:tc>
        <w:tc>
          <w:tcPr>
            <w:tcW w:w="709" w:type="dxa"/>
            <w:vAlign w:val="center"/>
          </w:tcPr>
          <w:p w:rsidR="009565E7" w:rsidRPr="007E2322" w:rsidRDefault="009565E7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</w:t>
            </w:r>
          </w:p>
        </w:tc>
        <w:tc>
          <w:tcPr>
            <w:tcW w:w="784" w:type="dxa"/>
            <w:vAlign w:val="center"/>
          </w:tcPr>
          <w:p w:rsidR="009565E7" w:rsidRPr="007E2322" w:rsidRDefault="009565E7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</w:t>
            </w:r>
          </w:p>
        </w:tc>
        <w:tc>
          <w:tcPr>
            <w:tcW w:w="743" w:type="dxa"/>
            <w:vAlign w:val="center"/>
          </w:tcPr>
          <w:p w:rsidR="009565E7" w:rsidRPr="007E2322" w:rsidRDefault="009565E7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</w:t>
            </w:r>
          </w:p>
        </w:tc>
        <w:tc>
          <w:tcPr>
            <w:tcW w:w="709" w:type="dxa"/>
            <w:vAlign w:val="center"/>
          </w:tcPr>
          <w:p w:rsidR="009565E7" w:rsidRPr="007E2322" w:rsidRDefault="009565E7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</w:t>
            </w:r>
          </w:p>
        </w:tc>
        <w:tc>
          <w:tcPr>
            <w:tcW w:w="708" w:type="dxa"/>
            <w:vAlign w:val="center"/>
          </w:tcPr>
          <w:p w:rsidR="009565E7" w:rsidRPr="007E2322" w:rsidRDefault="009565E7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</w:t>
            </w:r>
          </w:p>
        </w:tc>
        <w:tc>
          <w:tcPr>
            <w:tcW w:w="1291" w:type="dxa"/>
            <w:vAlign w:val="center"/>
          </w:tcPr>
          <w:p w:rsidR="009565E7" w:rsidRPr="007E2322" w:rsidRDefault="00D10E2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</w:t>
            </w:r>
          </w:p>
        </w:tc>
      </w:tr>
      <w:tr w:rsidR="007E2322" w:rsidRPr="007E2322" w:rsidTr="007E2322">
        <w:trPr>
          <w:trHeight w:val="20"/>
          <w:jc w:val="center"/>
        </w:trPr>
        <w:tc>
          <w:tcPr>
            <w:tcW w:w="496" w:type="dxa"/>
            <w:vAlign w:val="center"/>
          </w:tcPr>
          <w:p w:rsidR="0020364C" w:rsidRPr="007E2322" w:rsidRDefault="005963D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</w:t>
            </w:r>
            <w:r w:rsidR="0020364C" w:rsidRPr="007E2322">
              <w:rPr>
                <w:rFonts w:ascii="Arial" w:hAnsi="Arial" w:cs="Arial"/>
              </w:rPr>
              <w:t>.</w:t>
            </w:r>
          </w:p>
        </w:tc>
        <w:tc>
          <w:tcPr>
            <w:tcW w:w="15726" w:type="dxa"/>
            <w:gridSpan w:val="12"/>
            <w:vAlign w:val="center"/>
          </w:tcPr>
          <w:p w:rsidR="0020364C" w:rsidRPr="007E2322" w:rsidRDefault="0020364C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b/>
              </w:rPr>
            </w:pPr>
            <w:r w:rsidRPr="007E2322">
              <w:rPr>
                <w:rFonts w:ascii="Arial" w:hAnsi="Arial" w:cs="Arial"/>
                <w:b/>
              </w:rPr>
              <w:t>Подпрограмма</w:t>
            </w:r>
            <w:r w:rsidR="00477565" w:rsidRPr="007E2322">
              <w:rPr>
                <w:rFonts w:ascii="Arial" w:hAnsi="Arial" w:cs="Arial"/>
                <w:b/>
              </w:rPr>
              <w:t xml:space="preserve"> 3</w:t>
            </w:r>
            <w:r w:rsidRPr="007E2322">
              <w:rPr>
                <w:rFonts w:ascii="Arial" w:hAnsi="Arial" w:cs="Arial"/>
                <w:b/>
              </w:rPr>
              <w:t xml:space="preserve"> «Развитие малого и среднего предпринимательства»</w:t>
            </w:r>
          </w:p>
        </w:tc>
      </w:tr>
      <w:tr w:rsidR="007E2322" w:rsidRPr="007E2322" w:rsidTr="007E2322">
        <w:trPr>
          <w:trHeight w:val="20"/>
          <w:jc w:val="center"/>
        </w:trPr>
        <w:tc>
          <w:tcPr>
            <w:tcW w:w="496" w:type="dxa"/>
            <w:vAlign w:val="center"/>
          </w:tcPr>
          <w:p w:rsidR="000D0775" w:rsidRPr="007E2322" w:rsidRDefault="000D077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3.1.</w:t>
            </w:r>
          </w:p>
        </w:tc>
        <w:tc>
          <w:tcPr>
            <w:tcW w:w="2426" w:type="dxa"/>
            <w:vMerge w:val="restart"/>
            <w:vAlign w:val="center"/>
          </w:tcPr>
          <w:p w:rsidR="000D0775" w:rsidRPr="007E2322" w:rsidRDefault="000D0775" w:rsidP="00F65767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Формирование благоприятных условий для устойчивого функционирования </w:t>
            </w:r>
            <w:r w:rsidRPr="007E2322">
              <w:rPr>
                <w:rFonts w:ascii="Arial" w:hAnsi="Arial" w:cs="Arial"/>
              </w:rPr>
              <w:lastRenderedPageBreak/>
              <w:t>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702" w:type="dxa"/>
            <w:vAlign w:val="center"/>
          </w:tcPr>
          <w:p w:rsidR="000D0775" w:rsidRPr="007E2322" w:rsidRDefault="000D0775" w:rsidP="00F65767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 xml:space="preserve">Формирование благоприятной среды для развития предпринимательства; Информационное </w:t>
            </w:r>
            <w:r w:rsidRPr="007E2322">
              <w:rPr>
                <w:rFonts w:ascii="Arial" w:hAnsi="Arial" w:cs="Arial"/>
              </w:rPr>
              <w:lastRenderedPageBreak/>
              <w:t>и научно-методическое обеспечение малого и среднего предпринимательства</w:t>
            </w:r>
          </w:p>
        </w:tc>
        <w:tc>
          <w:tcPr>
            <w:tcW w:w="2117" w:type="dxa"/>
            <w:vAlign w:val="center"/>
          </w:tcPr>
          <w:p w:rsidR="000D0775" w:rsidRPr="007E2322" w:rsidRDefault="000D0775" w:rsidP="00F65767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Число субъектов МСП в расчете на 10 тысяч  человек населения</w:t>
            </w:r>
          </w:p>
        </w:tc>
        <w:tc>
          <w:tcPr>
            <w:tcW w:w="1139" w:type="dxa"/>
            <w:vAlign w:val="center"/>
          </w:tcPr>
          <w:p w:rsidR="000D0775" w:rsidRPr="007E2322" w:rsidRDefault="000D077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1171" w:type="dxa"/>
            <w:vAlign w:val="center"/>
          </w:tcPr>
          <w:p w:rsidR="000D0775" w:rsidRPr="007E2322" w:rsidRDefault="000D077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единица</w:t>
            </w:r>
          </w:p>
        </w:tc>
        <w:tc>
          <w:tcPr>
            <w:tcW w:w="1227" w:type="dxa"/>
            <w:vAlign w:val="center"/>
          </w:tcPr>
          <w:p w:rsidR="000D0775" w:rsidRPr="007E2322" w:rsidRDefault="000D077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500</w:t>
            </w:r>
          </w:p>
        </w:tc>
        <w:tc>
          <w:tcPr>
            <w:tcW w:w="709" w:type="dxa"/>
            <w:vAlign w:val="center"/>
          </w:tcPr>
          <w:p w:rsidR="000D0775" w:rsidRPr="007E2322" w:rsidRDefault="000D077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520</w:t>
            </w:r>
          </w:p>
        </w:tc>
        <w:tc>
          <w:tcPr>
            <w:tcW w:w="784" w:type="dxa"/>
            <w:vAlign w:val="center"/>
          </w:tcPr>
          <w:p w:rsidR="000D0775" w:rsidRPr="007E2322" w:rsidRDefault="000D077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541</w:t>
            </w:r>
          </w:p>
        </w:tc>
        <w:tc>
          <w:tcPr>
            <w:tcW w:w="743" w:type="dxa"/>
            <w:vAlign w:val="center"/>
          </w:tcPr>
          <w:p w:rsidR="000D0775" w:rsidRPr="007E2322" w:rsidRDefault="000D077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553</w:t>
            </w:r>
          </w:p>
        </w:tc>
        <w:tc>
          <w:tcPr>
            <w:tcW w:w="709" w:type="dxa"/>
            <w:vAlign w:val="center"/>
          </w:tcPr>
          <w:p w:rsidR="000D0775" w:rsidRPr="007E2322" w:rsidRDefault="000D077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561</w:t>
            </w:r>
          </w:p>
        </w:tc>
        <w:tc>
          <w:tcPr>
            <w:tcW w:w="708" w:type="dxa"/>
            <w:vAlign w:val="center"/>
          </w:tcPr>
          <w:p w:rsidR="000D0775" w:rsidRPr="007E2322" w:rsidRDefault="000D077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570</w:t>
            </w:r>
          </w:p>
        </w:tc>
        <w:tc>
          <w:tcPr>
            <w:tcW w:w="1291" w:type="dxa"/>
            <w:vAlign w:val="center"/>
          </w:tcPr>
          <w:p w:rsidR="000D0775" w:rsidRPr="007E2322" w:rsidRDefault="000D077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</w:t>
            </w:r>
          </w:p>
        </w:tc>
      </w:tr>
      <w:tr w:rsidR="007E2322" w:rsidRPr="007E2322" w:rsidTr="007E2322">
        <w:trPr>
          <w:trHeight w:val="20"/>
          <w:jc w:val="center"/>
        </w:trPr>
        <w:tc>
          <w:tcPr>
            <w:tcW w:w="496" w:type="dxa"/>
            <w:vAlign w:val="center"/>
          </w:tcPr>
          <w:p w:rsidR="000D0775" w:rsidRPr="007E2322" w:rsidRDefault="000D077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3.2.</w:t>
            </w:r>
          </w:p>
        </w:tc>
        <w:tc>
          <w:tcPr>
            <w:tcW w:w="2426" w:type="dxa"/>
            <w:vMerge/>
            <w:vAlign w:val="center"/>
          </w:tcPr>
          <w:p w:rsidR="000D0775" w:rsidRPr="007E2322" w:rsidRDefault="000D0775" w:rsidP="00F65767">
            <w:pPr>
              <w:rPr>
                <w:rFonts w:ascii="Arial" w:hAnsi="Arial" w:cs="Arial"/>
              </w:rPr>
            </w:pPr>
          </w:p>
        </w:tc>
        <w:tc>
          <w:tcPr>
            <w:tcW w:w="2702" w:type="dxa"/>
            <w:vAlign w:val="center"/>
          </w:tcPr>
          <w:p w:rsidR="000D0775" w:rsidRPr="007E2322" w:rsidRDefault="000D0775" w:rsidP="00F65767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</w:t>
            </w:r>
          </w:p>
        </w:tc>
        <w:tc>
          <w:tcPr>
            <w:tcW w:w="2117" w:type="dxa"/>
            <w:vAlign w:val="center"/>
          </w:tcPr>
          <w:p w:rsidR="000D0775" w:rsidRPr="007E2322" w:rsidRDefault="000D0775" w:rsidP="00F65767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Вновь созданные предприятия МСП в сфере производства или услуг</w:t>
            </w:r>
          </w:p>
        </w:tc>
        <w:tc>
          <w:tcPr>
            <w:tcW w:w="1139" w:type="dxa"/>
            <w:vAlign w:val="center"/>
          </w:tcPr>
          <w:p w:rsidR="000D0775" w:rsidRPr="007E2322" w:rsidRDefault="000D077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1171" w:type="dxa"/>
            <w:vAlign w:val="center"/>
          </w:tcPr>
          <w:p w:rsidR="000D0775" w:rsidRPr="007E2322" w:rsidRDefault="000D077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единица</w:t>
            </w:r>
          </w:p>
        </w:tc>
        <w:tc>
          <w:tcPr>
            <w:tcW w:w="1227" w:type="dxa"/>
            <w:vAlign w:val="center"/>
          </w:tcPr>
          <w:p w:rsidR="000D0775" w:rsidRPr="007E2322" w:rsidRDefault="000D077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394</w:t>
            </w:r>
          </w:p>
        </w:tc>
        <w:tc>
          <w:tcPr>
            <w:tcW w:w="709" w:type="dxa"/>
            <w:vAlign w:val="center"/>
          </w:tcPr>
          <w:p w:rsidR="000D0775" w:rsidRPr="007E2322" w:rsidRDefault="000D077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397</w:t>
            </w:r>
          </w:p>
        </w:tc>
        <w:tc>
          <w:tcPr>
            <w:tcW w:w="784" w:type="dxa"/>
            <w:vAlign w:val="center"/>
          </w:tcPr>
          <w:p w:rsidR="000D0775" w:rsidRPr="007E2322" w:rsidRDefault="000D077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400</w:t>
            </w:r>
          </w:p>
        </w:tc>
        <w:tc>
          <w:tcPr>
            <w:tcW w:w="743" w:type="dxa"/>
            <w:vAlign w:val="center"/>
          </w:tcPr>
          <w:p w:rsidR="000D0775" w:rsidRPr="007E2322" w:rsidRDefault="000D077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403</w:t>
            </w:r>
          </w:p>
        </w:tc>
        <w:tc>
          <w:tcPr>
            <w:tcW w:w="709" w:type="dxa"/>
            <w:vAlign w:val="center"/>
          </w:tcPr>
          <w:p w:rsidR="000D0775" w:rsidRPr="007E2322" w:rsidRDefault="000D077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405</w:t>
            </w:r>
          </w:p>
        </w:tc>
        <w:tc>
          <w:tcPr>
            <w:tcW w:w="708" w:type="dxa"/>
            <w:vAlign w:val="center"/>
          </w:tcPr>
          <w:p w:rsidR="000D0775" w:rsidRPr="007E2322" w:rsidRDefault="000D077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410</w:t>
            </w:r>
          </w:p>
        </w:tc>
        <w:tc>
          <w:tcPr>
            <w:tcW w:w="1291" w:type="dxa"/>
            <w:vAlign w:val="center"/>
          </w:tcPr>
          <w:p w:rsidR="000D0775" w:rsidRPr="007E2322" w:rsidRDefault="000D077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  <w:lang w:val="en-US"/>
              </w:rPr>
              <w:t>I</w:t>
            </w:r>
            <w:r w:rsidRPr="007E2322">
              <w:rPr>
                <w:rFonts w:ascii="Arial" w:hAnsi="Arial" w:cs="Arial"/>
              </w:rPr>
              <w:t>8</w:t>
            </w:r>
          </w:p>
        </w:tc>
      </w:tr>
      <w:tr w:rsidR="007E2322" w:rsidRPr="007E2322" w:rsidTr="007E2322">
        <w:trPr>
          <w:trHeight w:val="20"/>
          <w:jc w:val="center"/>
        </w:trPr>
        <w:tc>
          <w:tcPr>
            <w:tcW w:w="496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3.3</w:t>
            </w:r>
          </w:p>
        </w:tc>
        <w:tc>
          <w:tcPr>
            <w:tcW w:w="2426" w:type="dxa"/>
            <w:vMerge w:val="restart"/>
            <w:vAlign w:val="center"/>
          </w:tcPr>
          <w:p w:rsidR="00B03E0C" w:rsidRPr="007E2322" w:rsidRDefault="00B03E0C" w:rsidP="00F65767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702" w:type="dxa"/>
            <w:vAlign w:val="center"/>
          </w:tcPr>
          <w:p w:rsidR="00B03E0C" w:rsidRPr="007E2322" w:rsidRDefault="00B03E0C" w:rsidP="00F65767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Увеличение вклада субъектов малого и среднего предприни</w:t>
            </w:r>
            <w:r w:rsidRPr="007E2322">
              <w:rPr>
                <w:rFonts w:ascii="Arial" w:hAnsi="Arial" w:cs="Arial"/>
              </w:rPr>
              <w:softHyphen/>
              <w:t>мательства в экономику городского округа Люберцы</w:t>
            </w:r>
          </w:p>
        </w:tc>
        <w:tc>
          <w:tcPr>
            <w:tcW w:w="2117" w:type="dxa"/>
            <w:vAlign w:val="center"/>
          </w:tcPr>
          <w:p w:rsidR="00B03E0C" w:rsidRPr="007E2322" w:rsidRDefault="00B03E0C" w:rsidP="00F65767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Количество вновь созданных субъектов МСП участниками проекта</w:t>
            </w:r>
          </w:p>
        </w:tc>
        <w:tc>
          <w:tcPr>
            <w:tcW w:w="1139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1171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тысяча единиц</w:t>
            </w:r>
          </w:p>
        </w:tc>
        <w:tc>
          <w:tcPr>
            <w:tcW w:w="1227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0,014</w:t>
            </w:r>
          </w:p>
        </w:tc>
        <w:tc>
          <w:tcPr>
            <w:tcW w:w="709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0,021</w:t>
            </w:r>
          </w:p>
        </w:tc>
        <w:tc>
          <w:tcPr>
            <w:tcW w:w="784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0,021</w:t>
            </w:r>
          </w:p>
        </w:tc>
        <w:tc>
          <w:tcPr>
            <w:tcW w:w="743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0,016</w:t>
            </w:r>
          </w:p>
        </w:tc>
        <w:tc>
          <w:tcPr>
            <w:tcW w:w="709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0,014</w:t>
            </w:r>
          </w:p>
        </w:tc>
        <w:tc>
          <w:tcPr>
            <w:tcW w:w="708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0,011</w:t>
            </w:r>
          </w:p>
        </w:tc>
        <w:tc>
          <w:tcPr>
            <w:tcW w:w="1291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  <w:lang w:val="en-US"/>
              </w:rPr>
              <w:t>I</w:t>
            </w:r>
            <w:r w:rsidRPr="007E2322">
              <w:rPr>
                <w:rFonts w:ascii="Arial" w:hAnsi="Arial" w:cs="Arial"/>
              </w:rPr>
              <w:t>8</w:t>
            </w:r>
          </w:p>
        </w:tc>
      </w:tr>
      <w:tr w:rsidR="007E2322" w:rsidRPr="007E2322" w:rsidTr="007E2322">
        <w:trPr>
          <w:trHeight w:val="20"/>
          <w:jc w:val="center"/>
        </w:trPr>
        <w:tc>
          <w:tcPr>
            <w:tcW w:w="496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3.4</w:t>
            </w:r>
          </w:p>
        </w:tc>
        <w:tc>
          <w:tcPr>
            <w:tcW w:w="2426" w:type="dxa"/>
            <w:vMerge/>
            <w:vAlign w:val="center"/>
          </w:tcPr>
          <w:p w:rsidR="00B03E0C" w:rsidRPr="007E2322" w:rsidRDefault="00B03E0C" w:rsidP="00F65767">
            <w:pPr>
              <w:rPr>
                <w:rFonts w:ascii="Arial" w:hAnsi="Arial" w:cs="Arial"/>
              </w:rPr>
            </w:pPr>
          </w:p>
        </w:tc>
        <w:tc>
          <w:tcPr>
            <w:tcW w:w="2702" w:type="dxa"/>
            <w:vAlign w:val="center"/>
          </w:tcPr>
          <w:p w:rsidR="00B03E0C" w:rsidRPr="007E2322" w:rsidRDefault="00B03E0C" w:rsidP="00F65767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Финансовая и имущественная поддержка субъектов малого и среднего предпринимательства</w:t>
            </w:r>
          </w:p>
        </w:tc>
        <w:tc>
          <w:tcPr>
            <w:tcW w:w="2117" w:type="dxa"/>
            <w:vAlign w:val="center"/>
          </w:tcPr>
          <w:p w:rsidR="00B03E0C" w:rsidRPr="007E2322" w:rsidRDefault="00B03E0C" w:rsidP="00F65767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Малый бизнес большого региона. Прирост количества субъектов малого и среднего предпринимательства на 10 тыс. населения</w:t>
            </w:r>
          </w:p>
        </w:tc>
        <w:tc>
          <w:tcPr>
            <w:tcW w:w="1139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1171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единица</w:t>
            </w:r>
          </w:p>
        </w:tc>
        <w:tc>
          <w:tcPr>
            <w:tcW w:w="1227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126,0</w:t>
            </w:r>
          </w:p>
        </w:tc>
        <w:tc>
          <w:tcPr>
            <w:tcW w:w="709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126,2</w:t>
            </w:r>
          </w:p>
        </w:tc>
        <w:tc>
          <w:tcPr>
            <w:tcW w:w="784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126,3</w:t>
            </w:r>
          </w:p>
        </w:tc>
        <w:tc>
          <w:tcPr>
            <w:tcW w:w="743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126,4</w:t>
            </w:r>
          </w:p>
        </w:tc>
        <w:tc>
          <w:tcPr>
            <w:tcW w:w="709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126,54</w:t>
            </w:r>
          </w:p>
        </w:tc>
        <w:tc>
          <w:tcPr>
            <w:tcW w:w="708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126,6</w:t>
            </w:r>
          </w:p>
        </w:tc>
        <w:tc>
          <w:tcPr>
            <w:tcW w:w="1291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</w:t>
            </w:r>
          </w:p>
        </w:tc>
      </w:tr>
      <w:tr w:rsidR="007E2322" w:rsidRPr="007E2322" w:rsidTr="007E2322">
        <w:trPr>
          <w:trHeight w:val="20"/>
          <w:jc w:val="center"/>
        </w:trPr>
        <w:tc>
          <w:tcPr>
            <w:tcW w:w="496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3.5</w:t>
            </w:r>
          </w:p>
        </w:tc>
        <w:tc>
          <w:tcPr>
            <w:tcW w:w="2426" w:type="dxa"/>
            <w:vMerge/>
            <w:vAlign w:val="center"/>
          </w:tcPr>
          <w:p w:rsidR="00B03E0C" w:rsidRPr="007E2322" w:rsidRDefault="00B03E0C" w:rsidP="00F6576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702" w:type="dxa"/>
            <w:vAlign w:val="center"/>
          </w:tcPr>
          <w:p w:rsidR="00B03E0C" w:rsidRPr="007E2322" w:rsidRDefault="00B03E0C" w:rsidP="00F65767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Формирование благоприятной среды для развития предпринимательства; Информационное и научно-методическое обеспечение малого и среднего </w:t>
            </w:r>
            <w:r w:rsidRPr="007E2322">
              <w:rPr>
                <w:rFonts w:ascii="Arial" w:hAnsi="Arial" w:cs="Arial"/>
              </w:rPr>
              <w:lastRenderedPageBreak/>
              <w:t>предпринимательства</w:t>
            </w:r>
          </w:p>
        </w:tc>
        <w:tc>
          <w:tcPr>
            <w:tcW w:w="2117" w:type="dxa"/>
            <w:vAlign w:val="center"/>
          </w:tcPr>
          <w:p w:rsidR="00B03E0C" w:rsidRPr="007E2322" w:rsidRDefault="00B03E0C" w:rsidP="00F65767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7E2322">
              <w:rPr>
                <w:rFonts w:ascii="Arial" w:hAnsi="Arial" w:cs="Arial"/>
                <w:sz w:val="24"/>
                <w:szCs w:val="24"/>
              </w:rPr>
              <w:lastRenderedPageBreak/>
              <w:t xml:space="preserve">Доля среднесписочной численности работников (без внешних совместителей) малых и средних предприятий в </w:t>
            </w:r>
            <w:r w:rsidRPr="007E2322">
              <w:rPr>
                <w:rFonts w:ascii="Arial" w:hAnsi="Arial" w:cs="Arial"/>
                <w:sz w:val="24"/>
                <w:szCs w:val="24"/>
              </w:rPr>
              <w:lastRenderedPageBreak/>
              <w:t>среднесписочной численности работников (без внешних совместителей) всех предприятий и организаций, процент</w:t>
            </w:r>
          </w:p>
        </w:tc>
        <w:tc>
          <w:tcPr>
            <w:tcW w:w="1139" w:type="dxa"/>
            <w:vAlign w:val="center"/>
          </w:tcPr>
          <w:p w:rsidR="00B03E0C" w:rsidRPr="007E2322" w:rsidRDefault="00B03E0C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322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1171" w:type="dxa"/>
            <w:vAlign w:val="center"/>
          </w:tcPr>
          <w:p w:rsidR="00B03E0C" w:rsidRPr="007E2322" w:rsidRDefault="00B03E0C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322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227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47,0</w:t>
            </w:r>
          </w:p>
        </w:tc>
        <w:tc>
          <w:tcPr>
            <w:tcW w:w="709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49,46</w:t>
            </w:r>
          </w:p>
        </w:tc>
        <w:tc>
          <w:tcPr>
            <w:tcW w:w="784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51,03</w:t>
            </w:r>
          </w:p>
        </w:tc>
        <w:tc>
          <w:tcPr>
            <w:tcW w:w="743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52,8</w:t>
            </w:r>
          </w:p>
        </w:tc>
        <w:tc>
          <w:tcPr>
            <w:tcW w:w="709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53,05</w:t>
            </w:r>
          </w:p>
        </w:tc>
        <w:tc>
          <w:tcPr>
            <w:tcW w:w="708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54,08</w:t>
            </w:r>
          </w:p>
        </w:tc>
        <w:tc>
          <w:tcPr>
            <w:tcW w:w="1291" w:type="dxa"/>
            <w:vAlign w:val="center"/>
          </w:tcPr>
          <w:p w:rsidR="00B03E0C" w:rsidRPr="007E2322" w:rsidRDefault="00B03E0C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</w:t>
            </w:r>
          </w:p>
        </w:tc>
      </w:tr>
      <w:tr w:rsidR="007E2322" w:rsidRPr="007E2322" w:rsidTr="007E2322">
        <w:trPr>
          <w:trHeight w:val="20"/>
          <w:jc w:val="center"/>
        </w:trPr>
        <w:tc>
          <w:tcPr>
            <w:tcW w:w="496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3.6</w:t>
            </w:r>
          </w:p>
        </w:tc>
        <w:tc>
          <w:tcPr>
            <w:tcW w:w="2426" w:type="dxa"/>
            <w:vAlign w:val="center"/>
          </w:tcPr>
          <w:p w:rsidR="0044595F" w:rsidRPr="007E2322" w:rsidRDefault="0044595F" w:rsidP="007E4F74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702" w:type="dxa"/>
            <w:vAlign w:val="center"/>
          </w:tcPr>
          <w:p w:rsidR="0044595F" w:rsidRPr="007E2322" w:rsidRDefault="0044595F" w:rsidP="00F65767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Реализация механизмов поддержки субъектов малого и среднего бизнеса</w:t>
            </w:r>
          </w:p>
        </w:tc>
        <w:tc>
          <w:tcPr>
            <w:tcW w:w="2117" w:type="dxa"/>
            <w:vAlign w:val="center"/>
          </w:tcPr>
          <w:p w:rsidR="0044595F" w:rsidRPr="007E2322" w:rsidRDefault="0044595F" w:rsidP="00F65767">
            <w:pPr>
              <w:pStyle w:val="ConsPlusNonformat"/>
              <w:widowControl/>
              <w:rPr>
                <w:rFonts w:ascii="Arial" w:hAnsi="Arial" w:cs="Arial"/>
                <w:bCs/>
                <w:sz w:val="24"/>
                <w:szCs w:val="24"/>
              </w:rPr>
            </w:pPr>
            <w:r w:rsidRPr="007E2322">
              <w:rPr>
                <w:rFonts w:ascii="Arial" w:hAnsi="Arial" w:cs="Arial"/>
                <w:bCs/>
                <w:sz w:val="24"/>
                <w:szCs w:val="24"/>
              </w:rPr>
              <w:t>Количество субъектов малого и среднего предпринимательства, получивших государственную поддержку</w:t>
            </w:r>
          </w:p>
        </w:tc>
        <w:tc>
          <w:tcPr>
            <w:tcW w:w="1139" w:type="dxa"/>
            <w:vAlign w:val="center"/>
          </w:tcPr>
          <w:p w:rsidR="0044595F" w:rsidRPr="007E2322" w:rsidRDefault="0044595F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322">
              <w:rPr>
                <w:rFonts w:ascii="Arial" w:hAnsi="Arial" w:cs="Arial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1171" w:type="dxa"/>
            <w:vAlign w:val="center"/>
          </w:tcPr>
          <w:p w:rsidR="0044595F" w:rsidRPr="007E2322" w:rsidRDefault="0044595F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322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1227" w:type="dxa"/>
            <w:vAlign w:val="center"/>
          </w:tcPr>
          <w:p w:rsidR="0044595F" w:rsidRPr="007E2322" w:rsidRDefault="0044595F" w:rsidP="00F65767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E2322">
              <w:rPr>
                <w:rFonts w:ascii="Arial" w:hAnsi="Arial" w:cs="Arial"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44595F" w:rsidRPr="007E2322" w:rsidRDefault="0044595F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32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784" w:type="dxa"/>
            <w:vAlign w:val="center"/>
          </w:tcPr>
          <w:p w:rsidR="0044595F" w:rsidRPr="007E2322" w:rsidRDefault="0044595F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32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743" w:type="dxa"/>
            <w:vAlign w:val="center"/>
          </w:tcPr>
          <w:p w:rsidR="0044595F" w:rsidRPr="007E2322" w:rsidRDefault="0044595F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32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44595F" w:rsidRPr="007E2322" w:rsidRDefault="0044595F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32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08" w:type="dxa"/>
            <w:vAlign w:val="center"/>
          </w:tcPr>
          <w:p w:rsidR="0044595F" w:rsidRPr="007E2322" w:rsidRDefault="0044595F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322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291" w:type="dxa"/>
            <w:vAlign w:val="center"/>
          </w:tcPr>
          <w:p w:rsidR="0044595F" w:rsidRPr="007E2322" w:rsidRDefault="0044595F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232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E2322" w:rsidRPr="007E2322" w:rsidTr="007E2322">
        <w:trPr>
          <w:trHeight w:val="20"/>
          <w:jc w:val="center"/>
        </w:trPr>
        <w:tc>
          <w:tcPr>
            <w:tcW w:w="496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4.</w:t>
            </w:r>
          </w:p>
        </w:tc>
        <w:tc>
          <w:tcPr>
            <w:tcW w:w="15726" w:type="dxa"/>
            <w:gridSpan w:val="12"/>
            <w:vAlign w:val="center"/>
          </w:tcPr>
          <w:p w:rsidR="0044595F" w:rsidRPr="007E2322" w:rsidRDefault="0044595F" w:rsidP="00F65767">
            <w:pPr>
              <w:rPr>
                <w:rFonts w:ascii="Arial" w:hAnsi="Arial" w:cs="Arial"/>
                <w:b/>
              </w:rPr>
            </w:pPr>
            <w:r w:rsidRPr="007E2322">
              <w:rPr>
                <w:rFonts w:ascii="Arial" w:hAnsi="Arial" w:cs="Arial"/>
                <w:b/>
              </w:rPr>
              <w:t>Подпрограмма 4 «Развитие потребительского рынка и сферы услуг»</w:t>
            </w:r>
          </w:p>
        </w:tc>
      </w:tr>
      <w:tr w:rsidR="007E2322" w:rsidRPr="007E2322" w:rsidTr="007E2322">
        <w:trPr>
          <w:trHeight w:val="20"/>
          <w:jc w:val="center"/>
        </w:trPr>
        <w:tc>
          <w:tcPr>
            <w:tcW w:w="496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4.1</w:t>
            </w:r>
          </w:p>
        </w:tc>
        <w:tc>
          <w:tcPr>
            <w:tcW w:w="2426" w:type="dxa"/>
            <w:vMerge w:val="restart"/>
            <w:vAlign w:val="center"/>
          </w:tcPr>
          <w:p w:rsidR="0044595F" w:rsidRPr="007E2322" w:rsidRDefault="0044595F" w:rsidP="00F65767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</w:t>
            </w:r>
            <w:r w:rsidRPr="007E2322">
              <w:rPr>
                <w:rFonts w:ascii="Arial" w:hAnsi="Arial" w:cs="Arial"/>
              </w:rPr>
              <w:lastRenderedPageBreak/>
              <w:t>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</w:t>
            </w:r>
          </w:p>
        </w:tc>
        <w:tc>
          <w:tcPr>
            <w:tcW w:w="2702" w:type="dxa"/>
            <w:vAlign w:val="center"/>
          </w:tcPr>
          <w:p w:rsidR="0044595F" w:rsidRPr="007E2322" w:rsidRDefault="0044595F" w:rsidP="00F65767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Развитие инфраструктуры потребительского рынка и услуг на территории городского округа Люберцы Московской области</w:t>
            </w:r>
          </w:p>
        </w:tc>
        <w:tc>
          <w:tcPr>
            <w:tcW w:w="2117" w:type="dxa"/>
            <w:vAlign w:val="center"/>
          </w:tcPr>
          <w:p w:rsidR="0044595F" w:rsidRPr="007E2322" w:rsidRDefault="0044595F" w:rsidP="00F65767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Обеспеченность населения площадью торговых</w:t>
            </w:r>
            <w:r w:rsidR="00E162E1" w:rsidRPr="007E2322">
              <w:rPr>
                <w:rFonts w:ascii="Arial" w:hAnsi="Arial" w:cs="Arial"/>
              </w:rPr>
              <w:t xml:space="preserve"> </w:t>
            </w:r>
            <w:r w:rsidRPr="007E2322">
              <w:rPr>
                <w:rFonts w:ascii="Arial" w:hAnsi="Arial" w:cs="Arial"/>
              </w:rPr>
              <w:t>объектов</w:t>
            </w:r>
          </w:p>
          <w:p w:rsidR="0044595F" w:rsidRPr="007E2322" w:rsidRDefault="0044595F" w:rsidP="00F65767">
            <w:pPr>
              <w:rPr>
                <w:rFonts w:ascii="Arial" w:hAnsi="Arial" w:cs="Arial"/>
              </w:rPr>
            </w:pPr>
          </w:p>
        </w:tc>
        <w:tc>
          <w:tcPr>
            <w:tcW w:w="1139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1171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квадратных метров на 1000 человек</w:t>
            </w:r>
          </w:p>
        </w:tc>
        <w:tc>
          <w:tcPr>
            <w:tcW w:w="1227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1070,0</w:t>
            </w:r>
          </w:p>
        </w:tc>
        <w:tc>
          <w:tcPr>
            <w:tcW w:w="709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1077,4</w:t>
            </w:r>
          </w:p>
        </w:tc>
        <w:tc>
          <w:tcPr>
            <w:tcW w:w="784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1081,1</w:t>
            </w:r>
          </w:p>
        </w:tc>
        <w:tc>
          <w:tcPr>
            <w:tcW w:w="743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1083,8</w:t>
            </w:r>
          </w:p>
        </w:tc>
        <w:tc>
          <w:tcPr>
            <w:tcW w:w="709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1085,5</w:t>
            </w:r>
          </w:p>
        </w:tc>
        <w:tc>
          <w:tcPr>
            <w:tcW w:w="708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1087,6</w:t>
            </w:r>
          </w:p>
        </w:tc>
        <w:tc>
          <w:tcPr>
            <w:tcW w:w="1291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</w:t>
            </w:r>
          </w:p>
        </w:tc>
      </w:tr>
      <w:tr w:rsidR="007E2322" w:rsidRPr="007E2322" w:rsidTr="007E2322">
        <w:trPr>
          <w:trHeight w:val="20"/>
          <w:jc w:val="center"/>
        </w:trPr>
        <w:tc>
          <w:tcPr>
            <w:tcW w:w="496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4.2.</w:t>
            </w:r>
          </w:p>
        </w:tc>
        <w:tc>
          <w:tcPr>
            <w:tcW w:w="2426" w:type="dxa"/>
            <w:vMerge/>
            <w:vAlign w:val="center"/>
          </w:tcPr>
          <w:p w:rsidR="0044595F" w:rsidRPr="007E2322" w:rsidRDefault="0044595F" w:rsidP="00F65767">
            <w:pPr>
              <w:rPr>
                <w:rFonts w:ascii="Arial" w:hAnsi="Arial" w:cs="Arial"/>
              </w:rPr>
            </w:pPr>
          </w:p>
        </w:tc>
        <w:tc>
          <w:tcPr>
            <w:tcW w:w="2702" w:type="dxa"/>
            <w:vAlign w:val="center"/>
          </w:tcPr>
          <w:p w:rsidR="0044595F" w:rsidRPr="007E2322" w:rsidRDefault="0044595F" w:rsidP="00F65767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Развитие инфраструктуры потребительского рынка и услуг на территории </w:t>
            </w:r>
            <w:r w:rsidRPr="007E2322">
              <w:rPr>
                <w:rFonts w:ascii="Arial" w:hAnsi="Arial" w:cs="Arial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117" w:type="dxa"/>
            <w:vAlign w:val="center"/>
          </w:tcPr>
          <w:p w:rsidR="0044595F" w:rsidRPr="007E2322" w:rsidRDefault="0044595F" w:rsidP="00F65767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Прирост площадей торговых объектов</w:t>
            </w:r>
          </w:p>
        </w:tc>
        <w:tc>
          <w:tcPr>
            <w:tcW w:w="1139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1171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proofErr w:type="spellStart"/>
            <w:r w:rsidRPr="007E2322">
              <w:rPr>
                <w:rFonts w:ascii="Arial" w:hAnsi="Arial" w:cs="Arial"/>
              </w:rPr>
              <w:t>тыс.кв</w:t>
            </w:r>
            <w:proofErr w:type="spellEnd"/>
            <w:r w:rsidRPr="007E2322">
              <w:rPr>
                <w:rFonts w:ascii="Arial" w:hAnsi="Arial" w:cs="Arial"/>
              </w:rPr>
              <w:t>. метров</w:t>
            </w:r>
          </w:p>
        </w:tc>
        <w:tc>
          <w:tcPr>
            <w:tcW w:w="1227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4,1</w:t>
            </w:r>
          </w:p>
        </w:tc>
        <w:tc>
          <w:tcPr>
            <w:tcW w:w="784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4,1</w:t>
            </w:r>
          </w:p>
        </w:tc>
        <w:tc>
          <w:tcPr>
            <w:tcW w:w="743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4,1</w:t>
            </w:r>
          </w:p>
        </w:tc>
        <w:tc>
          <w:tcPr>
            <w:tcW w:w="709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4,1</w:t>
            </w:r>
          </w:p>
        </w:tc>
        <w:tc>
          <w:tcPr>
            <w:tcW w:w="708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4,1</w:t>
            </w:r>
          </w:p>
        </w:tc>
        <w:tc>
          <w:tcPr>
            <w:tcW w:w="1291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</w:t>
            </w:r>
          </w:p>
        </w:tc>
      </w:tr>
      <w:tr w:rsidR="007E2322" w:rsidRPr="007E2322" w:rsidTr="007E2322">
        <w:trPr>
          <w:trHeight w:val="20"/>
          <w:jc w:val="center"/>
        </w:trPr>
        <w:tc>
          <w:tcPr>
            <w:tcW w:w="496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4.3.</w:t>
            </w:r>
          </w:p>
        </w:tc>
        <w:tc>
          <w:tcPr>
            <w:tcW w:w="2426" w:type="dxa"/>
            <w:vMerge/>
            <w:vAlign w:val="center"/>
          </w:tcPr>
          <w:p w:rsidR="0044595F" w:rsidRPr="007E2322" w:rsidRDefault="0044595F" w:rsidP="00F65767">
            <w:pPr>
              <w:rPr>
                <w:rFonts w:ascii="Arial" w:hAnsi="Arial" w:cs="Arial"/>
              </w:rPr>
            </w:pPr>
          </w:p>
        </w:tc>
        <w:tc>
          <w:tcPr>
            <w:tcW w:w="2702" w:type="dxa"/>
            <w:vAlign w:val="center"/>
          </w:tcPr>
          <w:p w:rsidR="0044595F" w:rsidRPr="007E2322" w:rsidRDefault="0044595F" w:rsidP="00F65767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Развитие инфраструктуры потребительского рынка и услуг на территории городского округа Люберцы Московской области</w:t>
            </w:r>
          </w:p>
        </w:tc>
        <w:tc>
          <w:tcPr>
            <w:tcW w:w="2117" w:type="dxa"/>
            <w:vAlign w:val="center"/>
          </w:tcPr>
          <w:p w:rsidR="0044595F" w:rsidRPr="007E2322" w:rsidRDefault="0044595F" w:rsidP="00F65767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Ликвидация незаконных нестационарных торговых объектов</w:t>
            </w:r>
          </w:p>
        </w:tc>
        <w:tc>
          <w:tcPr>
            <w:tcW w:w="1139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1171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балл</w:t>
            </w:r>
          </w:p>
        </w:tc>
        <w:tc>
          <w:tcPr>
            <w:tcW w:w="1227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1020</w:t>
            </w:r>
          </w:p>
        </w:tc>
        <w:tc>
          <w:tcPr>
            <w:tcW w:w="709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1200</w:t>
            </w:r>
          </w:p>
        </w:tc>
        <w:tc>
          <w:tcPr>
            <w:tcW w:w="784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1200</w:t>
            </w:r>
          </w:p>
        </w:tc>
        <w:tc>
          <w:tcPr>
            <w:tcW w:w="743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1200</w:t>
            </w:r>
          </w:p>
        </w:tc>
        <w:tc>
          <w:tcPr>
            <w:tcW w:w="709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1200</w:t>
            </w:r>
          </w:p>
        </w:tc>
        <w:tc>
          <w:tcPr>
            <w:tcW w:w="708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1200</w:t>
            </w:r>
          </w:p>
        </w:tc>
        <w:tc>
          <w:tcPr>
            <w:tcW w:w="1291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</w:t>
            </w:r>
          </w:p>
        </w:tc>
      </w:tr>
      <w:tr w:rsidR="007E2322" w:rsidRPr="007E2322" w:rsidTr="007E2322">
        <w:trPr>
          <w:trHeight w:val="20"/>
          <w:jc w:val="center"/>
        </w:trPr>
        <w:tc>
          <w:tcPr>
            <w:tcW w:w="496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4.4.</w:t>
            </w:r>
          </w:p>
        </w:tc>
        <w:tc>
          <w:tcPr>
            <w:tcW w:w="2426" w:type="dxa"/>
            <w:vMerge/>
            <w:vAlign w:val="center"/>
          </w:tcPr>
          <w:p w:rsidR="0044595F" w:rsidRPr="007E2322" w:rsidRDefault="0044595F" w:rsidP="00F65767">
            <w:pPr>
              <w:rPr>
                <w:rFonts w:ascii="Arial" w:hAnsi="Arial" w:cs="Arial"/>
              </w:rPr>
            </w:pPr>
          </w:p>
        </w:tc>
        <w:tc>
          <w:tcPr>
            <w:tcW w:w="2702" w:type="dxa"/>
            <w:vAlign w:val="center"/>
          </w:tcPr>
          <w:p w:rsidR="0044595F" w:rsidRPr="007E2322" w:rsidRDefault="0044595F" w:rsidP="00F65767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Развитие инфраструктуры потребительского рынка и услуг на территории городского округа Люберцы Московской области</w:t>
            </w:r>
          </w:p>
        </w:tc>
        <w:tc>
          <w:tcPr>
            <w:tcW w:w="2117" w:type="dxa"/>
            <w:vAlign w:val="center"/>
          </w:tcPr>
          <w:p w:rsidR="0044595F" w:rsidRPr="007E2322" w:rsidRDefault="0044595F" w:rsidP="00F65767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Прирост посадочных мест на объектах общественного питания</w:t>
            </w:r>
          </w:p>
        </w:tc>
        <w:tc>
          <w:tcPr>
            <w:tcW w:w="1139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1171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посадочное место</w:t>
            </w:r>
          </w:p>
        </w:tc>
        <w:tc>
          <w:tcPr>
            <w:tcW w:w="1227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270</w:t>
            </w:r>
          </w:p>
        </w:tc>
        <w:tc>
          <w:tcPr>
            <w:tcW w:w="709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350</w:t>
            </w:r>
          </w:p>
        </w:tc>
        <w:tc>
          <w:tcPr>
            <w:tcW w:w="784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360</w:t>
            </w:r>
          </w:p>
        </w:tc>
        <w:tc>
          <w:tcPr>
            <w:tcW w:w="743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370</w:t>
            </w:r>
          </w:p>
        </w:tc>
        <w:tc>
          <w:tcPr>
            <w:tcW w:w="709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380</w:t>
            </w:r>
          </w:p>
        </w:tc>
        <w:tc>
          <w:tcPr>
            <w:tcW w:w="708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390</w:t>
            </w:r>
          </w:p>
        </w:tc>
        <w:tc>
          <w:tcPr>
            <w:tcW w:w="1291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</w:t>
            </w:r>
          </w:p>
        </w:tc>
      </w:tr>
      <w:tr w:rsidR="007E2322" w:rsidRPr="007E2322" w:rsidTr="007E2322">
        <w:trPr>
          <w:trHeight w:val="20"/>
          <w:jc w:val="center"/>
        </w:trPr>
        <w:tc>
          <w:tcPr>
            <w:tcW w:w="496" w:type="dxa"/>
            <w:vAlign w:val="center"/>
          </w:tcPr>
          <w:p w:rsidR="00464D95" w:rsidRPr="007E2322" w:rsidRDefault="00464D9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4.5.</w:t>
            </w:r>
          </w:p>
        </w:tc>
        <w:tc>
          <w:tcPr>
            <w:tcW w:w="2426" w:type="dxa"/>
            <w:vMerge w:val="restart"/>
            <w:vAlign w:val="center"/>
          </w:tcPr>
          <w:p w:rsidR="00464D95" w:rsidRPr="007E2322" w:rsidRDefault="00464D95" w:rsidP="00F65767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</w:t>
            </w:r>
            <w:r w:rsidRPr="007E2322">
              <w:rPr>
                <w:rFonts w:ascii="Arial" w:hAnsi="Arial" w:cs="Arial"/>
              </w:rPr>
              <w:lastRenderedPageBreak/>
              <w:t>сбалансированного развития различных видов, типов и способов торговли</w:t>
            </w:r>
          </w:p>
        </w:tc>
        <w:tc>
          <w:tcPr>
            <w:tcW w:w="2702" w:type="dxa"/>
            <w:vMerge w:val="restart"/>
            <w:vAlign w:val="center"/>
          </w:tcPr>
          <w:p w:rsidR="00464D95" w:rsidRPr="007E2322" w:rsidRDefault="00464D95" w:rsidP="00F65767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Развитие инфраструктуры потребительского рынка и услуг на территории городского округа Люберцы Московской области</w:t>
            </w:r>
          </w:p>
        </w:tc>
        <w:tc>
          <w:tcPr>
            <w:tcW w:w="2117" w:type="dxa"/>
            <w:vAlign w:val="center"/>
          </w:tcPr>
          <w:p w:rsidR="00464D95" w:rsidRPr="007E2322" w:rsidRDefault="00464D95" w:rsidP="00F65767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Прирост рабочих мест на объектах бытовых услуг</w:t>
            </w:r>
          </w:p>
        </w:tc>
        <w:tc>
          <w:tcPr>
            <w:tcW w:w="1139" w:type="dxa"/>
            <w:vAlign w:val="center"/>
          </w:tcPr>
          <w:p w:rsidR="00464D95" w:rsidRPr="007E2322" w:rsidRDefault="00464D9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1171" w:type="dxa"/>
            <w:vAlign w:val="center"/>
          </w:tcPr>
          <w:p w:rsidR="00464D95" w:rsidRPr="007E2322" w:rsidRDefault="00464D9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рабочее место</w:t>
            </w:r>
          </w:p>
        </w:tc>
        <w:tc>
          <w:tcPr>
            <w:tcW w:w="1227" w:type="dxa"/>
            <w:vAlign w:val="center"/>
          </w:tcPr>
          <w:p w:rsidR="00464D95" w:rsidRPr="007E2322" w:rsidRDefault="00464D9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111</w:t>
            </w:r>
          </w:p>
        </w:tc>
        <w:tc>
          <w:tcPr>
            <w:tcW w:w="709" w:type="dxa"/>
            <w:vAlign w:val="center"/>
          </w:tcPr>
          <w:p w:rsidR="00464D95" w:rsidRPr="007E2322" w:rsidRDefault="00464D9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125</w:t>
            </w:r>
          </w:p>
        </w:tc>
        <w:tc>
          <w:tcPr>
            <w:tcW w:w="784" w:type="dxa"/>
            <w:vAlign w:val="center"/>
          </w:tcPr>
          <w:p w:rsidR="00464D95" w:rsidRPr="007E2322" w:rsidRDefault="00464D9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135</w:t>
            </w:r>
          </w:p>
        </w:tc>
        <w:tc>
          <w:tcPr>
            <w:tcW w:w="743" w:type="dxa"/>
            <w:vAlign w:val="center"/>
          </w:tcPr>
          <w:p w:rsidR="00464D95" w:rsidRPr="007E2322" w:rsidRDefault="00464D9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145</w:t>
            </w:r>
          </w:p>
        </w:tc>
        <w:tc>
          <w:tcPr>
            <w:tcW w:w="709" w:type="dxa"/>
            <w:vAlign w:val="center"/>
          </w:tcPr>
          <w:p w:rsidR="00464D95" w:rsidRPr="007E2322" w:rsidRDefault="00464D9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155</w:t>
            </w:r>
          </w:p>
        </w:tc>
        <w:tc>
          <w:tcPr>
            <w:tcW w:w="708" w:type="dxa"/>
            <w:vAlign w:val="center"/>
          </w:tcPr>
          <w:p w:rsidR="00464D95" w:rsidRPr="007E2322" w:rsidRDefault="00464D9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165</w:t>
            </w:r>
          </w:p>
        </w:tc>
        <w:tc>
          <w:tcPr>
            <w:tcW w:w="1291" w:type="dxa"/>
            <w:vAlign w:val="center"/>
          </w:tcPr>
          <w:p w:rsidR="00464D95" w:rsidRPr="007E2322" w:rsidRDefault="00464D9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</w:t>
            </w:r>
          </w:p>
        </w:tc>
      </w:tr>
      <w:tr w:rsidR="007E2322" w:rsidRPr="007E2322" w:rsidTr="007E2322">
        <w:trPr>
          <w:trHeight w:val="20"/>
          <w:jc w:val="center"/>
        </w:trPr>
        <w:tc>
          <w:tcPr>
            <w:tcW w:w="496" w:type="dxa"/>
            <w:vAlign w:val="center"/>
          </w:tcPr>
          <w:p w:rsidR="00464D95" w:rsidRPr="007E2322" w:rsidRDefault="00464D9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4.6.</w:t>
            </w:r>
          </w:p>
        </w:tc>
        <w:tc>
          <w:tcPr>
            <w:tcW w:w="2426" w:type="dxa"/>
            <w:vMerge/>
            <w:vAlign w:val="center"/>
          </w:tcPr>
          <w:p w:rsidR="00464D95" w:rsidRPr="007E2322" w:rsidRDefault="00464D95" w:rsidP="00F65767">
            <w:pPr>
              <w:rPr>
                <w:rFonts w:ascii="Arial" w:hAnsi="Arial" w:cs="Arial"/>
              </w:rPr>
            </w:pPr>
          </w:p>
        </w:tc>
        <w:tc>
          <w:tcPr>
            <w:tcW w:w="2702" w:type="dxa"/>
            <w:vMerge/>
            <w:vAlign w:val="center"/>
          </w:tcPr>
          <w:p w:rsidR="00464D95" w:rsidRPr="007E2322" w:rsidRDefault="00464D95" w:rsidP="00464D95">
            <w:pPr>
              <w:rPr>
                <w:rFonts w:ascii="Arial" w:hAnsi="Arial" w:cs="Arial"/>
              </w:rPr>
            </w:pPr>
          </w:p>
        </w:tc>
        <w:tc>
          <w:tcPr>
            <w:tcW w:w="2117" w:type="dxa"/>
            <w:vAlign w:val="center"/>
          </w:tcPr>
          <w:p w:rsidR="00464D95" w:rsidRPr="007E2322" w:rsidRDefault="00464D95" w:rsidP="00F65767">
            <w:pPr>
              <w:rPr>
                <w:rFonts w:ascii="Arial" w:hAnsi="Arial" w:cs="Arial"/>
                <w:highlight w:val="green"/>
              </w:rPr>
            </w:pPr>
            <w:r w:rsidRPr="007E2322">
              <w:rPr>
                <w:rFonts w:ascii="Arial" w:hAnsi="Arial" w:cs="Arial"/>
              </w:rPr>
              <w:t>Доля обращений по вопросу защиты прав потребителей от общего количества поступивших обращений</w:t>
            </w:r>
          </w:p>
        </w:tc>
        <w:tc>
          <w:tcPr>
            <w:tcW w:w="1139" w:type="dxa"/>
            <w:vAlign w:val="center"/>
          </w:tcPr>
          <w:p w:rsidR="00464D95" w:rsidRPr="007E2322" w:rsidRDefault="00464D95" w:rsidP="00F65767">
            <w:pPr>
              <w:jc w:val="center"/>
              <w:rPr>
                <w:rFonts w:ascii="Arial" w:hAnsi="Arial" w:cs="Arial"/>
                <w:highlight w:val="green"/>
              </w:rPr>
            </w:pPr>
            <w:r w:rsidRPr="007E2322">
              <w:rPr>
                <w:rFonts w:ascii="Arial" w:hAnsi="Arial" w:cs="Arial"/>
              </w:rPr>
              <w:t>Показатель муниципальной программы</w:t>
            </w:r>
          </w:p>
        </w:tc>
        <w:tc>
          <w:tcPr>
            <w:tcW w:w="1171" w:type="dxa"/>
            <w:vAlign w:val="center"/>
          </w:tcPr>
          <w:p w:rsidR="00464D95" w:rsidRPr="007E2322" w:rsidRDefault="00464D9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процент</w:t>
            </w:r>
          </w:p>
        </w:tc>
        <w:tc>
          <w:tcPr>
            <w:tcW w:w="1227" w:type="dxa"/>
            <w:vAlign w:val="center"/>
          </w:tcPr>
          <w:p w:rsidR="00464D95" w:rsidRPr="007E2322" w:rsidRDefault="00464D9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25</w:t>
            </w:r>
          </w:p>
        </w:tc>
        <w:tc>
          <w:tcPr>
            <w:tcW w:w="709" w:type="dxa"/>
            <w:vAlign w:val="center"/>
          </w:tcPr>
          <w:p w:rsidR="00464D95" w:rsidRPr="007E2322" w:rsidRDefault="00464D9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</w:t>
            </w:r>
          </w:p>
        </w:tc>
        <w:tc>
          <w:tcPr>
            <w:tcW w:w="784" w:type="dxa"/>
            <w:vAlign w:val="center"/>
          </w:tcPr>
          <w:p w:rsidR="00464D95" w:rsidRPr="007E2322" w:rsidRDefault="00464D9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16</w:t>
            </w:r>
          </w:p>
        </w:tc>
        <w:tc>
          <w:tcPr>
            <w:tcW w:w="743" w:type="dxa"/>
            <w:vAlign w:val="center"/>
          </w:tcPr>
          <w:p w:rsidR="00464D95" w:rsidRPr="007E2322" w:rsidRDefault="00464D9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12</w:t>
            </w:r>
          </w:p>
        </w:tc>
        <w:tc>
          <w:tcPr>
            <w:tcW w:w="709" w:type="dxa"/>
            <w:vAlign w:val="center"/>
          </w:tcPr>
          <w:p w:rsidR="00464D95" w:rsidRPr="007E2322" w:rsidRDefault="00464D9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10</w:t>
            </w:r>
          </w:p>
        </w:tc>
        <w:tc>
          <w:tcPr>
            <w:tcW w:w="708" w:type="dxa"/>
            <w:vAlign w:val="center"/>
          </w:tcPr>
          <w:p w:rsidR="00464D95" w:rsidRPr="007E2322" w:rsidRDefault="00464D9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</w:t>
            </w:r>
          </w:p>
        </w:tc>
        <w:tc>
          <w:tcPr>
            <w:tcW w:w="1291" w:type="dxa"/>
            <w:vAlign w:val="center"/>
          </w:tcPr>
          <w:p w:rsidR="00464D95" w:rsidRPr="007E2322" w:rsidRDefault="00464D9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</w:t>
            </w:r>
          </w:p>
        </w:tc>
      </w:tr>
      <w:tr w:rsidR="007E2322" w:rsidRPr="007E2322" w:rsidTr="007E2322">
        <w:trPr>
          <w:trHeight w:val="20"/>
          <w:jc w:val="center"/>
        </w:trPr>
        <w:tc>
          <w:tcPr>
            <w:tcW w:w="496" w:type="dxa"/>
            <w:vAlign w:val="center"/>
          </w:tcPr>
          <w:p w:rsidR="00464D95" w:rsidRPr="007E2322" w:rsidRDefault="00464D9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4.7.</w:t>
            </w:r>
          </w:p>
        </w:tc>
        <w:tc>
          <w:tcPr>
            <w:tcW w:w="2426" w:type="dxa"/>
            <w:vMerge w:val="restart"/>
            <w:vAlign w:val="center"/>
          </w:tcPr>
          <w:p w:rsidR="00464D95" w:rsidRPr="007E2322" w:rsidRDefault="00464D95" w:rsidP="00F65767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Совершенствование организации похоронного дела на территории городского округа Люберцы Московской области</w:t>
            </w:r>
          </w:p>
        </w:tc>
        <w:tc>
          <w:tcPr>
            <w:tcW w:w="2702" w:type="dxa"/>
            <w:vMerge w:val="restart"/>
            <w:vAlign w:val="center"/>
          </w:tcPr>
          <w:p w:rsidR="00464D95" w:rsidRPr="007E2322" w:rsidRDefault="00464D95" w:rsidP="00F65767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Развитие похоронного дела на территории городского округа Люберцы Московской области</w:t>
            </w:r>
          </w:p>
        </w:tc>
        <w:tc>
          <w:tcPr>
            <w:tcW w:w="2117" w:type="dxa"/>
            <w:vAlign w:val="center"/>
          </w:tcPr>
          <w:p w:rsidR="00464D95" w:rsidRPr="007E2322" w:rsidRDefault="00335AD5" w:rsidP="00F65767">
            <w:pPr>
              <w:rPr>
                <w:rFonts w:ascii="Arial" w:hAnsi="Arial" w:cs="Arial"/>
              </w:rPr>
            </w:pPr>
            <w:hyperlink r:id="rId9" w:history="1">
              <w:r w:rsidR="00464D95" w:rsidRPr="007E2322">
                <w:rPr>
                  <w:rStyle w:val="aa"/>
                  <w:rFonts w:ascii="Arial" w:hAnsi="Arial" w:cs="Arial"/>
                  <w:color w:val="auto"/>
                  <w:u w:val="none"/>
                </w:rPr>
                <w:t>Доля кладбищ, соответствующих требованиям Порядка деятельности общественных кладбищ</w:t>
              </w:r>
            </w:hyperlink>
          </w:p>
        </w:tc>
        <w:tc>
          <w:tcPr>
            <w:tcW w:w="1139" w:type="dxa"/>
            <w:vAlign w:val="center"/>
          </w:tcPr>
          <w:p w:rsidR="00464D95" w:rsidRPr="007E2322" w:rsidRDefault="00464D9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1171" w:type="dxa"/>
            <w:vAlign w:val="center"/>
          </w:tcPr>
          <w:p w:rsidR="00464D95" w:rsidRPr="007E2322" w:rsidRDefault="00464D9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процент</w:t>
            </w:r>
          </w:p>
        </w:tc>
        <w:tc>
          <w:tcPr>
            <w:tcW w:w="1227" w:type="dxa"/>
            <w:vAlign w:val="center"/>
          </w:tcPr>
          <w:p w:rsidR="00464D95" w:rsidRPr="007E2322" w:rsidRDefault="00464D9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72,22</w:t>
            </w:r>
          </w:p>
        </w:tc>
        <w:tc>
          <w:tcPr>
            <w:tcW w:w="709" w:type="dxa"/>
            <w:vAlign w:val="center"/>
          </w:tcPr>
          <w:p w:rsidR="00464D95" w:rsidRPr="007E2322" w:rsidRDefault="00464D9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100</w:t>
            </w:r>
          </w:p>
        </w:tc>
        <w:tc>
          <w:tcPr>
            <w:tcW w:w="784" w:type="dxa"/>
            <w:vAlign w:val="center"/>
          </w:tcPr>
          <w:p w:rsidR="00464D95" w:rsidRPr="007E2322" w:rsidRDefault="00464D9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100</w:t>
            </w:r>
          </w:p>
        </w:tc>
        <w:tc>
          <w:tcPr>
            <w:tcW w:w="743" w:type="dxa"/>
            <w:vAlign w:val="center"/>
          </w:tcPr>
          <w:p w:rsidR="00464D95" w:rsidRPr="007E2322" w:rsidRDefault="00464D9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100</w:t>
            </w:r>
          </w:p>
        </w:tc>
        <w:tc>
          <w:tcPr>
            <w:tcW w:w="709" w:type="dxa"/>
            <w:vAlign w:val="center"/>
          </w:tcPr>
          <w:p w:rsidR="00464D95" w:rsidRPr="007E2322" w:rsidRDefault="00464D9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100</w:t>
            </w:r>
          </w:p>
        </w:tc>
        <w:tc>
          <w:tcPr>
            <w:tcW w:w="708" w:type="dxa"/>
            <w:vAlign w:val="center"/>
          </w:tcPr>
          <w:p w:rsidR="00464D95" w:rsidRPr="007E2322" w:rsidRDefault="00464D9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100</w:t>
            </w:r>
          </w:p>
        </w:tc>
        <w:tc>
          <w:tcPr>
            <w:tcW w:w="1291" w:type="dxa"/>
            <w:vAlign w:val="center"/>
          </w:tcPr>
          <w:p w:rsidR="00464D95" w:rsidRPr="007E2322" w:rsidRDefault="00464D9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</w:t>
            </w:r>
          </w:p>
        </w:tc>
      </w:tr>
      <w:tr w:rsidR="007E2322" w:rsidRPr="007E2322" w:rsidTr="007E2322">
        <w:trPr>
          <w:trHeight w:val="20"/>
          <w:jc w:val="center"/>
        </w:trPr>
        <w:tc>
          <w:tcPr>
            <w:tcW w:w="496" w:type="dxa"/>
            <w:vAlign w:val="center"/>
          </w:tcPr>
          <w:p w:rsidR="00464D95" w:rsidRPr="007E2322" w:rsidRDefault="00464D9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4.8.</w:t>
            </w:r>
          </w:p>
        </w:tc>
        <w:tc>
          <w:tcPr>
            <w:tcW w:w="2426" w:type="dxa"/>
            <w:vMerge/>
            <w:vAlign w:val="center"/>
          </w:tcPr>
          <w:p w:rsidR="00464D95" w:rsidRPr="007E2322" w:rsidRDefault="00464D95" w:rsidP="00F65767">
            <w:pPr>
              <w:rPr>
                <w:rFonts w:ascii="Arial" w:hAnsi="Arial" w:cs="Arial"/>
              </w:rPr>
            </w:pPr>
          </w:p>
        </w:tc>
        <w:tc>
          <w:tcPr>
            <w:tcW w:w="2702" w:type="dxa"/>
            <w:vMerge/>
            <w:vAlign w:val="center"/>
          </w:tcPr>
          <w:p w:rsidR="00464D95" w:rsidRPr="007E2322" w:rsidRDefault="00464D95" w:rsidP="00F65767">
            <w:pPr>
              <w:rPr>
                <w:rFonts w:ascii="Arial" w:hAnsi="Arial" w:cs="Arial"/>
              </w:rPr>
            </w:pPr>
          </w:p>
        </w:tc>
        <w:tc>
          <w:tcPr>
            <w:tcW w:w="2117" w:type="dxa"/>
            <w:vAlign w:val="center"/>
          </w:tcPr>
          <w:p w:rsidR="00464D95" w:rsidRPr="007E2322" w:rsidRDefault="00335AD5" w:rsidP="00F65767">
            <w:pPr>
              <w:rPr>
                <w:rFonts w:ascii="Arial" w:hAnsi="Arial" w:cs="Arial"/>
              </w:rPr>
            </w:pPr>
            <w:hyperlink r:id="rId10" w:history="1">
              <w:r w:rsidR="00464D95" w:rsidRPr="007E2322">
                <w:rPr>
                  <w:rFonts w:ascii="Arial" w:hAnsi="Arial" w:cs="Arial"/>
                </w:rPr>
                <w:t xml:space="preserve">Доля муниципальных районов и городских округов Московской области, на территории которых создано муниципальное казенное учреждение в сфере погребения и похоронного дела </w:t>
              </w:r>
              <w:proofErr w:type="gramStart"/>
              <w:r w:rsidR="00464D95" w:rsidRPr="007E2322">
                <w:rPr>
                  <w:rFonts w:ascii="Arial" w:hAnsi="Arial" w:cs="Arial"/>
                </w:rPr>
                <w:t xml:space="preserve">( </w:t>
              </w:r>
              <w:proofErr w:type="gramEnd"/>
              <w:r w:rsidR="00464D95" w:rsidRPr="007E2322">
                <w:rPr>
                  <w:rFonts w:ascii="Arial" w:hAnsi="Arial" w:cs="Arial"/>
                </w:rPr>
                <w:t>по принципу 1 муниципальный район/городской округ - 1 муниципальное казенное учреждение)</w:t>
              </w:r>
            </w:hyperlink>
          </w:p>
          <w:p w:rsidR="00464D95" w:rsidRPr="007E2322" w:rsidRDefault="00464D95" w:rsidP="00F65767">
            <w:pPr>
              <w:rPr>
                <w:rFonts w:ascii="Arial" w:hAnsi="Arial" w:cs="Arial"/>
              </w:rPr>
            </w:pPr>
          </w:p>
        </w:tc>
        <w:tc>
          <w:tcPr>
            <w:tcW w:w="1139" w:type="dxa"/>
            <w:vAlign w:val="center"/>
          </w:tcPr>
          <w:p w:rsidR="00464D95" w:rsidRPr="007E2322" w:rsidRDefault="00464D9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1171" w:type="dxa"/>
            <w:vAlign w:val="center"/>
          </w:tcPr>
          <w:p w:rsidR="00464D95" w:rsidRPr="007E2322" w:rsidRDefault="00464D9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единиц</w:t>
            </w:r>
          </w:p>
        </w:tc>
        <w:tc>
          <w:tcPr>
            <w:tcW w:w="1227" w:type="dxa"/>
            <w:vAlign w:val="center"/>
          </w:tcPr>
          <w:p w:rsidR="00464D95" w:rsidRPr="007E2322" w:rsidRDefault="00464D9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vAlign w:val="center"/>
          </w:tcPr>
          <w:p w:rsidR="00464D95" w:rsidRPr="007E2322" w:rsidRDefault="00464D9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</w:t>
            </w:r>
          </w:p>
        </w:tc>
        <w:tc>
          <w:tcPr>
            <w:tcW w:w="784" w:type="dxa"/>
            <w:vAlign w:val="center"/>
          </w:tcPr>
          <w:p w:rsidR="00464D95" w:rsidRPr="007E2322" w:rsidRDefault="00464D9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</w:t>
            </w:r>
          </w:p>
        </w:tc>
        <w:tc>
          <w:tcPr>
            <w:tcW w:w="743" w:type="dxa"/>
            <w:vAlign w:val="center"/>
          </w:tcPr>
          <w:p w:rsidR="00464D95" w:rsidRPr="007E2322" w:rsidRDefault="00464D9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vAlign w:val="center"/>
          </w:tcPr>
          <w:p w:rsidR="00464D95" w:rsidRPr="007E2322" w:rsidRDefault="00464D9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vAlign w:val="center"/>
          </w:tcPr>
          <w:p w:rsidR="00464D95" w:rsidRPr="007E2322" w:rsidRDefault="00464D9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</w:t>
            </w:r>
          </w:p>
        </w:tc>
        <w:tc>
          <w:tcPr>
            <w:tcW w:w="1291" w:type="dxa"/>
            <w:vAlign w:val="center"/>
          </w:tcPr>
          <w:p w:rsidR="00464D95" w:rsidRPr="007E2322" w:rsidRDefault="00464D95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</w:t>
            </w:r>
          </w:p>
        </w:tc>
      </w:tr>
      <w:tr w:rsidR="007E2322" w:rsidRPr="007E2322" w:rsidTr="007E2322">
        <w:trPr>
          <w:trHeight w:val="20"/>
          <w:jc w:val="center"/>
        </w:trPr>
        <w:tc>
          <w:tcPr>
            <w:tcW w:w="496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4.9.</w:t>
            </w:r>
          </w:p>
        </w:tc>
        <w:tc>
          <w:tcPr>
            <w:tcW w:w="2426" w:type="dxa"/>
            <w:vAlign w:val="center"/>
          </w:tcPr>
          <w:p w:rsidR="0044595F" w:rsidRPr="007E2322" w:rsidRDefault="0044595F" w:rsidP="00F65767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Совершенствование организации похоронного дела на территории </w:t>
            </w:r>
            <w:r w:rsidRPr="007E2322">
              <w:rPr>
                <w:rFonts w:ascii="Arial" w:hAnsi="Arial" w:cs="Arial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702" w:type="dxa"/>
            <w:vAlign w:val="center"/>
          </w:tcPr>
          <w:p w:rsidR="0044595F" w:rsidRPr="007E2322" w:rsidRDefault="0044595F" w:rsidP="00F65767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 xml:space="preserve">Развитие похоронного дела на территории городского округа Люберцы Московской </w:t>
            </w:r>
            <w:r w:rsidRPr="007E2322"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2117" w:type="dxa"/>
            <w:vAlign w:val="center"/>
          </w:tcPr>
          <w:p w:rsidR="0044595F" w:rsidRPr="007E2322" w:rsidRDefault="00335AD5" w:rsidP="00F65767">
            <w:pPr>
              <w:rPr>
                <w:rFonts w:ascii="Arial" w:hAnsi="Arial" w:cs="Arial"/>
              </w:rPr>
            </w:pPr>
            <w:hyperlink r:id="rId11" w:history="1">
              <w:r w:rsidR="0044595F" w:rsidRPr="007E2322">
                <w:rPr>
                  <w:rFonts w:ascii="Arial" w:hAnsi="Arial" w:cs="Arial"/>
                </w:rPr>
                <w:t>Инвентаризация мест захоронения</w:t>
              </w:r>
            </w:hyperlink>
          </w:p>
        </w:tc>
        <w:tc>
          <w:tcPr>
            <w:tcW w:w="1139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1171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процент</w:t>
            </w:r>
          </w:p>
        </w:tc>
        <w:tc>
          <w:tcPr>
            <w:tcW w:w="1227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100</w:t>
            </w:r>
          </w:p>
        </w:tc>
        <w:tc>
          <w:tcPr>
            <w:tcW w:w="709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100</w:t>
            </w:r>
          </w:p>
        </w:tc>
        <w:tc>
          <w:tcPr>
            <w:tcW w:w="784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100</w:t>
            </w:r>
          </w:p>
        </w:tc>
        <w:tc>
          <w:tcPr>
            <w:tcW w:w="743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100</w:t>
            </w:r>
          </w:p>
        </w:tc>
        <w:tc>
          <w:tcPr>
            <w:tcW w:w="709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100</w:t>
            </w:r>
          </w:p>
        </w:tc>
        <w:tc>
          <w:tcPr>
            <w:tcW w:w="708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100</w:t>
            </w:r>
          </w:p>
        </w:tc>
        <w:tc>
          <w:tcPr>
            <w:tcW w:w="1291" w:type="dxa"/>
            <w:vAlign w:val="center"/>
          </w:tcPr>
          <w:p w:rsidR="0044595F" w:rsidRPr="007E2322" w:rsidRDefault="0044595F" w:rsidP="00F65767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</w:t>
            </w:r>
          </w:p>
        </w:tc>
      </w:tr>
    </w:tbl>
    <w:p w:rsidR="00477565" w:rsidRPr="007E2322" w:rsidRDefault="00477565" w:rsidP="004C076C">
      <w:pPr>
        <w:rPr>
          <w:rFonts w:ascii="Arial" w:hAnsi="Arial" w:cs="Arial"/>
          <w:b/>
          <w:bCs/>
        </w:rPr>
      </w:pPr>
    </w:p>
    <w:p w:rsidR="007E144F" w:rsidRPr="007E2322" w:rsidRDefault="007E144F" w:rsidP="00704323">
      <w:pPr>
        <w:shd w:val="clear" w:color="auto" w:fill="FFFFFF"/>
        <w:spacing w:before="120" w:after="240"/>
        <w:ind w:firstLine="567"/>
        <w:jc w:val="center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 xml:space="preserve">Методика </w:t>
      </w:r>
      <w:proofErr w:type="gramStart"/>
      <w:r w:rsidRPr="007E2322">
        <w:rPr>
          <w:rFonts w:ascii="Arial" w:hAnsi="Arial" w:cs="Arial"/>
          <w:b/>
        </w:rPr>
        <w:t xml:space="preserve">расчета </w:t>
      </w:r>
      <w:r w:rsidR="008060F5" w:rsidRPr="007E2322">
        <w:rPr>
          <w:rFonts w:ascii="Arial" w:hAnsi="Arial" w:cs="Arial"/>
          <w:b/>
        </w:rPr>
        <w:t xml:space="preserve">значений </w:t>
      </w:r>
      <w:r w:rsidRPr="007E2322">
        <w:rPr>
          <w:rFonts w:ascii="Arial" w:hAnsi="Arial" w:cs="Arial"/>
          <w:b/>
        </w:rPr>
        <w:t>показателей</w:t>
      </w:r>
      <w:r w:rsidR="008060F5" w:rsidRPr="007E2322">
        <w:rPr>
          <w:rFonts w:ascii="Arial" w:hAnsi="Arial" w:cs="Arial"/>
          <w:b/>
        </w:rPr>
        <w:t xml:space="preserve"> реализации программы</w:t>
      </w:r>
      <w:proofErr w:type="gramEnd"/>
    </w:p>
    <w:p w:rsidR="009E4E82" w:rsidRPr="007E2322" w:rsidRDefault="009E4E82" w:rsidP="009E4E82">
      <w:pPr>
        <w:pStyle w:val="a8"/>
        <w:spacing w:before="120" w:after="120"/>
        <w:ind w:left="0"/>
        <w:contextualSpacing w:val="0"/>
        <w:jc w:val="both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Подпрограмма 1 «Инвестиции»</w:t>
      </w:r>
      <w:r w:rsidR="009B72EF" w:rsidRPr="007E2322">
        <w:rPr>
          <w:rFonts w:ascii="Arial" w:hAnsi="Arial" w:cs="Arial"/>
          <w:b/>
        </w:rPr>
        <w:t>:</w:t>
      </w:r>
    </w:p>
    <w:p w:rsidR="00C523D3" w:rsidRPr="007E2322" w:rsidRDefault="00596F6C" w:rsidP="00596F6C">
      <w:pPr>
        <w:pStyle w:val="a8"/>
        <w:spacing w:before="120" w:after="120"/>
        <w:ind w:left="0"/>
        <w:contextualSpacing w:val="0"/>
        <w:jc w:val="both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1.</w:t>
      </w:r>
      <w:r w:rsidR="00704323" w:rsidRPr="007E2322">
        <w:rPr>
          <w:rFonts w:ascii="Arial" w:hAnsi="Arial" w:cs="Arial"/>
          <w:b/>
        </w:rPr>
        <w:t> </w:t>
      </w:r>
      <w:r w:rsidR="00EA6ABE" w:rsidRPr="007E2322">
        <w:rPr>
          <w:rFonts w:ascii="Arial" w:hAnsi="Arial" w:cs="Arial"/>
          <w:b/>
        </w:rPr>
        <w:t>Количество созданных рабочих мест</w:t>
      </w:r>
    </w:p>
    <w:p w:rsidR="0056447D" w:rsidRPr="007E2322" w:rsidRDefault="00C523D3" w:rsidP="00C523D3">
      <w:pPr>
        <w:pStyle w:val="a8"/>
        <w:ind w:left="0"/>
        <w:contextualSpacing w:val="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Единица измерения: </w:t>
      </w:r>
      <w:r w:rsidR="00AC3183" w:rsidRPr="007E2322">
        <w:rPr>
          <w:rFonts w:ascii="Arial" w:hAnsi="Arial" w:cs="Arial"/>
        </w:rPr>
        <w:t>единица</w:t>
      </w:r>
      <w:r w:rsidR="0056447D" w:rsidRPr="007E2322">
        <w:rPr>
          <w:rFonts w:ascii="Arial" w:hAnsi="Arial" w:cs="Arial"/>
        </w:rPr>
        <w:t xml:space="preserve">. </w:t>
      </w:r>
    </w:p>
    <w:p w:rsidR="00596F6C" w:rsidRPr="007E2322" w:rsidRDefault="00014CA0" w:rsidP="003C79DF">
      <w:pPr>
        <w:pStyle w:val="a8"/>
        <w:ind w:left="0"/>
        <w:contextualSpacing w:val="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Значение показателя рассчитывается по формуле:</w:t>
      </w:r>
      <w:r w:rsidR="00596F6C" w:rsidRPr="007E2322">
        <w:rPr>
          <w:rFonts w:ascii="Arial" w:hAnsi="Arial" w:cs="Arial"/>
          <w:b/>
        </w:rPr>
        <w:t xml:space="preserve"> </w:t>
      </w:r>
      <w:r w:rsidR="0056447D" w:rsidRPr="007E2322">
        <w:rPr>
          <w:rFonts w:ascii="Arial" w:hAnsi="Arial" w:cs="Arial"/>
          <w:b/>
        </w:rPr>
        <w:t>РМ=Р</w:t>
      </w:r>
      <w:proofErr w:type="gramStart"/>
      <w:r w:rsidR="0056447D" w:rsidRPr="007E2322">
        <w:rPr>
          <w:rFonts w:ascii="Arial" w:hAnsi="Arial" w:cs="Arial"/>
          <w:b/>
        </w:rPr>
        <w:t>1</w:t>
      </w:r>
      <w:proofErr w:type="gramEnd"/>
      <w:r w:rsidR="0056447D" w:rsidRPr="007E2322">
        <w:rPr>
          <w:rFonts w:ascii="Arial" w:hAnsi="Arial" w:cs="Arial"/>
          <w:b/>
        </w:rPr>
        <w:t>+Р2</w:t>
      </w:r>
      <w:r w:rsidR="00596F6C" w:rsidRPr="007E2322">
        <w:rPr>
          <w:rFonts w:ascii="Arial" w:hAnsi="Arial" w:cs="Arial"/>
          <w:b/>
        </w:rPr>
        <w:t xml:space="preserve">, </w:t>
      </w:r>
      <w:r w:rsidR="0056447D" w:rsidRPr="007E2322">
        <w:rPr>
          <w:rFonts w:ascii="Arial" w:hAnsi="Arial" w:cs="Arial"/>
        </w:rPr>
        <w:t>где</w:t>
      </w:r>
    </w:p>
    <w:p w:rsidR="0056447D" w:rsidRPr="007E2322" w:rsidRDefault="0056447D" w:rsidP="003C79DF">
      <w:pPr>
        <w:pStyle w:val="a8"/>
        <w:ind w:left="0"/>
        <w:contextualSpacing w:val="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Р</w:t>
      </w:r>
      <w:proofErr w:type="gramStart"/>
      <w:r w:rsidRPr="007E2322">
        <w:rPr>
          <w:rFonts w:ascii="Arial" w:hAnsi="Arial" w:cs="Arial"/>
        </w:rPr>
        <w:t>1</w:t>
      </w:r>
      <w:proofErr w:type="gramEnd"/>
      <w:r w:rsidRPr="007E2322">
        <w:rPr>
          <w:rFonts w:ascii="Arial" w:hAnsi="Arial" w:cs="Arial"/>
        </w:rPr>
        <w:t xml:space="preserve"> – данные единого Реестра МСП</w:t>
      </w:r>
      <w:r w:rsidR="00C2066C" w:rsidRPr="007E2322">
        <w:rPr>
          <w:rFonts w:ascii="Arial" w:hAnsi="Arial" w:cs="Arial"/>
        </w:rPr>
        <w:t>;</w:t>
      </w:r>
    </w:p>
    <w:p w:rsidR="0056447D" w:rsidRPr="007E2322" w:rsidRDefault="0056447D" w:rsidP="003C79DF">
      <w:pPr>
        <w:pStyle w:val="a8"/>
        <w:ind w:left="0"/>
        <w:contextualSpacing w:val="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Р</w:t>
      </w:r>
      <w:proofErr w:type="gramStart"/>
      <w:r w:rsidRPr="007E2322">
        <w:rPr>
          <w:rFonts w:ascii="Arial" w:hAnsi="Arial" w:cs="Arial"/>
        </w:rPr>
        <w:t>2</w:t>
      </w:r>
      <w:proofErr w:type="gramEnd"/>
      <w:r w:rsidRPr="007E2322">
        <w:rPr>
          <w:rFonts w:ascii="Arial" w:hAnsi="Arial" w:cs="Arial"/>
        </w:rPr>
        <w:t xml:space="preserve"> – данные организаций</w:t>
      </w:r>
      <w:r w:rsidR="00C2066C" w:rsidRPr="007E2322">
        <w:rPr>
          <w:rFonts w:ascii="Arial" w:hAnsi="Arial" w:cs="Arial"/>
        </w:rPr>
        <w:t>.</w:t>
      </w:r>
    </w:p>
    <w:p w:rsidR="00EA6ABE" w:rsidRPr="007E2322" w:rsidRDefault="00596F6C" w:rsidP="003C79DF">
      <w:pPr>
        <w:pStyle w:val="a8"/>
        <w:ind w:left="0"/>
        <w:contextualSpacing w:val="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Источником данных является - единый Реестр МСП, ежемесячная информация организаций городского округа Люберцы (по запросу ОМСУ).</w:t>
      </w:r>
    </w:p>
    <w:p w:rsidR="00596F6C" w:rsidRPr="007E2322" w:rsidRDefault="00EA6ABE" w:rsidP="00596F6C">
      <w:pPr>
        <w:pStyle w:val="a8"/>
        <w:spacing w:before="120" w:after="120"/>
        <w:ind w:left="0"/>
        <w:contextualSpacing w:val="0"/>
        <w:jc w:val="both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2.</w:t>
      </w:r>
      <w:r w:rsidR="00704323" w:rsidRPr="007E2322">
        <w:rPr>
          <w:rFonts w:ascii="Arial" w:hAnsi="Arial" w:cs="Arial"/>
          <w:b/>
        </w:rPr>
        <w:t> </w:t>
      </w:r>
      <w:r w:rsidRPr="007E2322">
        <w:rPr>
          <w:rFonts w:ascii="Arial" w:hAnsi="Arial" w:cs="Arial"/>
          <w:b/>
        </w:rPr>
        <w:t>Увеличение среднемесячной заработной платы работников организаций, не относящихся к субъектам малого и среднего предпринимательства</w:t>
      </w:r>
    </w:p>
    <w:p w:rsidR="00C523D3" w:rsidRPr="007E2322" w:rsidRDefault="00C523D3" w:rsidP="003C79DF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Единица измерения: </w:t>
      </w:r>
      <w:r w:rsidR="008B26FD" w:rsidRPr="007E2322">
        <w:rPr>
          <w:rFonts w:ascii="Arial" w:hAnsi="Arial" w:cs="Arial"/>
        </w:rPr>
        <w:t>процент.</w:t>
      </w:r>
    </w:p>
    <w:p w:rsidR="00455DCB" w:rsidRPr="007E2322" w:rsidRDefault="00014CA0" w:rsidP="003C79DF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Значение показателя рассчитывается по формуле:</w:t>
      </w:r>
      <w:r w:rsidR="008B26FD" w:rsidRPr="007E2322">
        <w:rPr>
          <w:rFonts w:ascii="Arial" w:hAnsi="Arial" w:cs="Arial"/>
          <w:b/>
        </w:rPr>
        <w:t xml:space="preserve">  </w:t>
      </w:r>
      <w:proofErr w:type="spellStart"/>
      <w:r w:rsidR="00455DCB" w:rsidRPr="007E2322">
        <w:rPr>
          <w:rFonts w:ascii="Arial" w:hAnsi="Arial" w:cs="Arial"/>
        </w:rPr>
        <w:t>СрЗП</w:t>
      </w:r>
      <w:proofErr w:type="spellEnd"/>
      <w:r w:rsidR="00455DCB" w:rsidRPr="007E2322">
        <w:rPr>
          <w:rFonts w:ascii="Arial" w:hAnsi="Arial" w:cs="Arial"/>
        </w:rPr>
        <w:t xml:space="preserve"> = ФЗП/Ч/12</w:t>
      </w:r>
      <w:r w:rsidR="008B26FD" w:rsidRPr="007E2322">
        <w:rPr>
          <w:rFonts w:ascii="Arial" w:hAnsi="Arial" w:cs="Arial"/>
        </w:rPr>
        <w:t>, где</w:t>
      </w:r>
    </w:p>
    <w:p w:rsidR="00455DCB" w:rsidRPr="007E2322" w:rsidRDefault="00455DCB" w:rsidP="003C79DF">
      <w:pPr>
        <w:jc w:val="both"/>
        <w:rPr>
          <w:rFonts w:ascii="Arial" w:hAnsi="Arial" w:cs="Arial"/>
        </w:rPr>
      </w:pPr>
      <w:proofErr w:type="spellStart"/>
      <w:r w:rsidRPr="007E2322">
        <w:rPr>
          <w:rFonts w:ascii="Arial" w:hAnsi="Arial" w:cs="Arial"/>
        </w:rPr>
        <w:t>СрЗП</w:t>
      </w:r>
      <w:proofErr w:type="spellEnd"/>
      <w:r w:rsidRPr="007E2322">
        <w:rPr>
          <w:rFonts w:ascii="Arial" w:hAnsi="Arial" w:cs="Arial"/>
        </w:rPr>
        <w:t xml:space="preserve"> – среднемесячная начисленная заработная плата работников</w:t>
      </w:r>
      <w:r w:rsidR="00596F6C" w:rsidRPr="007E2322">
        <w:rPr>
          <w:rFonts w:ascii="Arial" w:hAnsi="Arial" w:cs="Arial"/>
        </w:rPr>
        <w:t xml:space="preserve"> </w:t>
      </w:r>
      <w:r w:rsidRPr="007E2322">
        <w:rPr>
          <w:rFonts w:ascii="Arial" w:hAnsi="Arial" w:cs="Arial"/>
        </w:rPr>
        <w:t>организаций, не относящихся к субъектам малого предпринимательства,</w:t>
      </w:r>
      <w:r w:rsidR="00534D70" w:rsidRPr="007E2322">
        <w:rPr>
          <w:rFonts w:ascii="Arial" w:hAnsi="Arial" w:cs="Arial"/>
        </w:rPr>
        <w:t xml:space="preserve"> </w:t>
      </w:r>
      <w:r w:rsidRPr="007E2322">
        <w:rPr>
          <w:rFonts w:ascii="Arial" w:hAnsi="Arial" w:cs="Arial"/>
        </w:rPr>
        <w:t>средняя численность работников которых превышает 15 человек, руб.;</w:t>
      </w:r>
    </w:p>
    <w:p w:rsidR="00455DCB" w:rsidRPr="007E2322" w:rsidRDefault="00455DCB" w:rsidP="003C79DF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ФЗП – фонд начисленной заработной платы всех работников за год,</w:t>
      </w:r>
      <w:r w:rsidR="00596F6C" w:rsidRPr="007E2322">
        <w:rPr>
          <w:rFonts w:ascii="Arial" w:hAnsi="Arial" w:cs="Arial"/>
        </w:rPr>
        <w:t xml:space="preserve"> </w:t>
      </w:r>
      <w:r w:rsidRPr="007E2322">
        <w:rPr>
          <w:rFonts w:ascii="Arial" w:hAnsi="Arial" w:cs="Arial"/>
        </w:rPr>
        <w:t>руб.;</w:t>
      </w:r>
    </w:p>
    <w:p w:rsidR="00455DCB" w:rsidRPr="007E2322" w:rsidRDefault="00455DCB" w:rsidP="003C79DF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Ч – среднесписочная численность всех работников за год, чел.</w:t>
      </w:r>
    </w:p>
    <w:p w:rsidR="00596F6C" w:rsidRPr="007E2322" w:rsidRDefault="00455DCB" w:rsidP="00596F6C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Показатель рассчитывается путем деления фонда оплаты труда</w:t>
      </w:r>
      <w:r w:rsidR="00596F6C" w:rsidRPr="007E2322">
        <w:rPr>
          <w:rFonts w:ascii="Arial" w:hAnsi="Arial" w:cs="Arial"/>
        </w:rPr>
        <w:t xml:space="preserve"> </w:t>
      </w:r>
      <w:r w:rsidRPr="007E2322">
        <w:rPr>
          <w:rFonts w:ascii="Arial" w:hAnsi="Arial" w:cs="Arial"/>
        </w:rPr>
        <w:t>работников за год на численность этих работников и на 12 месяцев по</w:t>
      </w:r>
      <w:r w:rsidR="00596F6C" w:rsidRPr="007E2322">
        <w:rPr>
          <w:rFonts w:ascii="Arial" w:hAnsi="Arial" w:cs="Arial"/>
        </w:rPr>
        <w:t xml:space="preserve"> </w:t>
      </w:r>
      <w:r w:rsidRPr="007E2322">
        <w:rPr>
          <w:rFonts w:ascii="Arial" w:hAnsi="Arial" w:cs="Arial"/>
        </w:rPr>
        <w:t>организациям, не относящихся к субъектам малого</w:t>
      </w:r>
      <w:r w:rsidR="00596F6C" w:rsidRPr="007E2322">
        <w:rPr>
          <w:rFonts w:ascii="Arial" w:hAnsi="Arial" w:cs="Arial"/>
        </w:rPr>
        <w:t xml:space="preserve"> </w:t>
      </w:r>
      <w:r w:rsidRPr="007E2322">
        <w:rPr>
          <w:rFonts w:ascii="Arial" w:hAnsi="Arial" w:cs="Arial"/>
        </w:rPr>
        <w:t>предпринимательства, средняя численность работников которых</w:t>
      </w:r>
      <w:r w:rsidR="00596F6C" w:rsidRPr="007E2322">
        <w:rPr>
          <w:rFonts w:ascii="Arial" w:hAnsi="Arial" w:cs="Arial"/>
        </w:rPr>
        <w:t xml:space="preserve"> </w:t>
      </w:r>
      <w:r w:rsidRPr="007E2322">
        <w:rPr>
          <w:rFonts w:ascii="Arial" w:hAnsi="Arial" w:cs="Arial"/>
        </w:rPr>
        <w:t>превышает 15 человек.</w:t>
      </w:r>
      <w:r w:rsidR="00596F6C" w:rsidRPr="007E2322">
        <w:rPr>
          <w:rFonts w:ascii="Arial" w:hAnsi="Arial" w:cs="Arial"/>
        </w:rPr>
        <w:t xml:space="preserve"> </w:t>
      </w:r>
    </w:p>
    <w:p w:rsidR="00596F6C" w:rsidRPr="007E2322" w:rsidRDefault="00596F6C" w:rsidP="00596F6C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Источником информации является форма Федерального государственного статистического наблюдения П-4.утв.</w:t>
      </w:r>
      <w:r w:rsidR="00534D70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Приказом Росстата от 02.08.2016 № 379.</w:t>
      </w:r>
    </w:p>
    <w:p w:rsidR="009107EC" w:rsidRPr="007E2322" w:rsidRDefault="00EA6ABE" w:rsidP="00C523D3">
      <w:pPr>
        <w:spacing w:before="120" w:after="120"/>
        <w:jc w:val="both"/>
        <w:rPr>
          <w:rFonts w:ascii="Arial" w:hAnsi="Arial" w:cs="Arial"/>
        </w:rPr>
      </w:pPr>
      <w:r w:rsidRPr="007E2322">
        <w:rPr>
          <w:rFonts w:ascii="Arial" w:hAnsi="Arial" w:cs="Arial"/>
          <w:b/>
        </w:rPr>
        <w:t>3.</w:t>
      </w:r>
      <w:r w:rsidR="00704323" w:rsidRPr="007E2322">
        <w:rPr>
          <w:rFonts w:ascii="Arial" w:hAnsi="Arial" w:cs="Arial"/>
          <w:b/>
        </w:rPr>
        <w:t> </w:t>
      </w:r>
      <w:r w:rsidRPr="007E2322">
        <w:rPr>
          <w:rFonts w:ascii="Arial" w:hAnsi="Arial" w:cs="Arial"/>
          <w:b/>
        </w:rPr>
        <w:t>«Инвестируй в Подмосковье - Объем инвестиций, привлеченных в основной капитал (без учета бюджетных инвестиций), на душу населения</w:t>
      </w:r>
      <w:proofErr w:type="gramStart"/>
      <w:r w:rsidRPr="007E2322">
        <w:rPr>
          <w:rFonts w:ascii="Arial" w:hAnsi="Arial" w:cs="Arial"/>
          <w:b/>
        </w:rPr>
        <w:t>»</w:t>
      </w:r>
      <w:r w:rsidR="009107EC" w:rsidRPr="007E2322">
        <w:rPr>
          <w:rFonts w:ascii="Arial" w:hAnsi="Arial" w:cs="Arial"/>
          <w:b/>
        </w:rPr>
        <w:t xml:space="preserve">, </w:t>
      </w:r>
      <w:r w:rsidR="00AC3183" w:rsidRPr="007E2322">
        <w:rPr>
          <w:rFonts w:ascii="Arial" w:hAnsi="Arial" w:cs="Arial"/>
        </w:rPr>
        <w:t>()</w:t>
      </w:r>
      <w:r w:rsidR="00AD5F27" w:rsidRPr="007E2322">
        <w:rPr>
          <w:rFonts w:ascii="Arial" w:hAnsi="Arial" w:cs="Arial"/>
        </w:rPr>
        <w:t xml:space="preserve">, </w:t>
      </w:r>
      <w:proofErr w:type="gramEnd"/>
    </w:p>
    <w:p w:rsidR="008B26FD" w:rsidRPr="007E2322" w:rsidRDefault="008B26FD" w:rsidP="003C79DF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Единица измерения: тысяча рублей.</w:t>
      </w:r>
    </w:p>
    <w:p w:rsidR="00EA6ABE" w:rsidRPr="007E2322" w:rsidRDefault="00EA6ABE" w:rsidP="003C79DF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Показатель включает объем инвестиций, привлеченных за отчетный период в основной капитал по организациям, не относящимся к субъектам малого предпринимательства, за исключением средств бюджетов всех уровней.</w:t>
      </w:r>
    </w:p>
    <w:p w:rsidR="00EA6ABE" w:rsidRPr="007E2322" w:rsidRDefault="00EA6ABE" w:rsidP="008B26FD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Расчет показателя осуществляется по следующей формуле:</w:t>
      </w:r>
      <w:r w:rsidR="008B26FD" w:rsidRPr="007E2322">
        <w:rPr>
          <w:rFonts w:ascii="Arial" w:hAnsi="Arial" w:cs="Arial"/>
        </w:rPr>
        <w:t xml:space="preserve">  </w:t>
      </w:r>
      <w:proofErr w:type="spellStart"/>
      <w:r w:rsidRPr="007E2322">
        <w:rPr>
          <w:rFonts w:ascii="Arial" w:hAnsi="Arial" w:cs="Arial"/>
        </w:rPr>
        <w:t>Идн</w:t>
      </w:r>
      <w:proofErr w:type="spellEnd"/>
      <w:proofErr w:type="gramStart"/>
      <w:r w:rsidRPr="007E2322">
        <w:rPr>
          <w:rFonts w:ascii="Arial" w:hAnsi="Arial" w:cs="Arial"/>
        </w:rPr>
        <w:t>= И</w:t>
      </w:r>
      <w:proofErr w:type="gramEnd"/>
      <w:r w:rsidRPr="007E2322">
        <w:rPr>
          <w:rFonts w:ascii="Arial" w:hAnsi="Arial" w:cs="Arial"/>
        </w:rPr>
        <w:t>/Ч</w:t>
      </w:r>
      <w:r w:rsidR="00C523D3" w:rsidRPr="007E2322">
        <w:rPr>
          <w:rFonts w:ascii="Arial" w:hAnsi="Arial" w:cs="Arial"/>
        </w:rPr>
        <w:t xml:space="preserve">, </w:t>
      </w:r>
      <w:r w:rsidRPr="007E2322">
        <w:rPr>
          <w:rFonts w:ascii="Arial" w:hAnsi="Arial" w:cs="Arial"/>
        </w:rPr>
        <w:t>где:</w:t>
      </w:r>
    </w:p>
    <w:p w:rsidR="00EA6ABE" w:rsidRPr="007E2322" w:rsidRDefault="00EA6ABE" w:rsidP="003C79DF">
      <w:pPr>
        <w:jc w:val="both"/>
        <w:rPr>
          <w:rFonts w:ascii="Arial" w:hAnsi="Arial" w:cs="Arial"/>
        </w:rPr>
      </w:pPr>
      <w:proofErr w:type="spellStart"/>
      <w:r w:rsidRPr="007E2322">
        <w:rPr>
          <w:rFonts w:ascii="Arial" w:hAnsi="Arial" w:cs="Arial"/>
        </w:rPr>
        <w:t>Ид</w:t>
      </w:r>
      <w:r w:rsidR="00C523D3" w:rsidRPr="007E2322">
        <w:rPr>
          <w:rFonts w:ascii="Arial" w:hAnsi="Arial" w:cs="Arial"/>
        </w:rPr>
        <w:t>н</w:t>
      </w:r>
      <w:proofErr w:type="spellEnd"/>
      <w:r w:rsidRPr="007E2322">
        <w:rPr>
          <w:rFonts w:ascii="Arial" w:hAnsi="Arial" w:cs="Arial"/>
        </w:rPr>
        <w:t xml:space="preserve"> - Объем инвестиций, привлеченных в основной капитал (без учета бюджетных инвестиций), на душу населения;</w:t>
      </w:r>
    </w:p>
    <w:p w:rsidR="00EA6ABE" w:rsidRPr="007E2322" w:rsidRDefault="00EA6ABE" w:rsidP="003C79DF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lastRenderedPageBreak/>
        <w:t>И</w:t>
      </w:r>
      <w:r w:rsidR="00C523D3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-</w:t>
      </w:r>
      <w:r w:rsidR="00C523D3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объем инвестиций, привлеченных в основной капитал</w:t>
      </w:r>
      <w:r w:rsidR="00C523D3" w:rsidRPr="007E2322">
        <w:rPr>
          <w:rFonts w:ascii="Arial" w:hAnsi="Arial" w:cs="Arial"/>
        </w:rPr>
        <w:t xml:space="preserve"> </w:t>
      </w:r>
      <w:r w:rsidRPr="007E2322">
        <w:rPr>
          <w:rFonts w:ascii="Arial" w:hAnsi="Arial" w:cs="Arial"/>
        </w:rPr>
        <w:t>по организациям, не относящимся к субъектам малого предпринимательства (без учета бюджетных инвестиций);</w:t>
      </w:r>
    </w:p>
    <w:p w:rsidR="00EA6ABE" w:rsidRPr="007E2322" w:rsidRDefault="00EA6ABE" w:rsidP="003C79DF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Ч</w:t>
      </w:r>
      <w:r w:rsidR="00C523D3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-</w:t>
      </w:r>
      <w:r w:rsidR="00C523D3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 xml:space="preserve">Численность населения </w:t>
      </w:r>
      <w:r w:rsidR="008B26FD" w:rsidRPr="007E2322">
        <w:rPr>
          <w:rFonts w:ascii="Arial" w:hAnsi="Arial" w:cs="Arial"/>
        </w:rPr>
        <w:t xml:space="preserve">городского округа Люберцы </w:t>
      </w:r>
      <w:r w:rsidRPr="007E2322">
        <w:rPr>
          <w:rFonts w:ascii="Arial" w:hAnsi="Arial" w:cs="Arial"/>
        </w:rPr>
        <w:t>Московской области на 01 января отчетного года.</w:t>
      </w:r>
    </w:p>
    <w:p w:rsidR="00EA6ABE" w:rsidRPr="007E2322" w:rsidRDefault="00EA6ABE" w:rsidP="003C79DF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Источником информации являются данные формы статистического наблюдения № П-2 «Сведения об инвестициях в нефинансовые активы» (далее - П-2), размещенные на отчетную дату на портале Правительства Московской области в рамках Госзаказа на статистическую информацию. </w:t>
      </w:r>
    </w:p>
    <w:p w:rsidR="00EA6ABE" w:rsidRPr="007E2322" w:rsidRDefault="00EA6ABE" w:rsidP="003C79DF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Формирование значения показателей:</w:t>
      </w:r>
    </w:p>
    <w:p w:rsidR="00EA6ABE" w:rsidRPr="007E2322" w:rsidRDefault="00361D79" w:rsidP="003C79DF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Январь-март отчетного периода - (П-2 за январь-декабрь предшествующего периода</w:t>
      </w:r>
      <w:r w:rsidR="00EA6ABE" w:rsidRPr="007E2322">
        <w:rPr>
          <w:rFonts w:ascii="Arial" w:hAnsi="Arial" w:cs="Arial"/>
        </w:rPr>
        <w:t>.),</w:t>
      </w:r>
    </w:p>
    <w:p w:rsidR="00EA6ABE" w:rsidRPr="007E2322" w:rsidRDefault="00361D79" w:rsidP="003C79DF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Январь-июнь отчетного периода </w:t>
      </w:r>
      <w:r w:rsidR="00EA6ABE" w:rsidRPr="007E2322">
        <w:rPr>
          <w:rFonts w:ascii="Arial" w:hAnsi="Arial" w:cs="Arial"/>
        </w:rPr>
        <w:t xml:space="preserve">- (П-2 за январь-март </w:t>
      </w:r>
      <w:r w:rsidRPr="007E2322">
        <w:rPr>
          <w:rFonts w:ascii="Arial" w:hAnsi="Arial" w:cs="Arial"/>
        </w:rPr>
        <w:t>предшествующего периода</w:t>
      </w:r>
      <w:r w:rsidR="00EA6ABE" w:rsidRPr="007E2322">
        <w:rPr>
          <w:rFonts w:ascii="Arial" w:hAnsi="Arial" w:cs="Arial"/>
        </w:rPr>
        <w:t>),</w:t>
      </w:r>
    </w:p>
    <w:p w:rsidR="00EA6ABE" w:rsidRPr="007E2322" w:rsidRDefault="00EA6ABE" w:rsidP="003C79DF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Январь - сентябрь </w:t>
      </w:r>
      <w:r w:rsidR="00361D79" w:rsidRPr="007E2322">
        <w:rPr>
          <w:rFonts w:ascii="Arial" w:hAnsi="Arial" w:cs="Arial"/>
        </w:rPr>
        <w:t xml:space="preserve">отчетного периода </w:t>
      </w:r>
      <w:r w:rsidRPr="007E2322">
        <w:rPr>
          <w:rFonts w:ascii="Arial" w:hAnsi="Arial" w:cs="Arial"/>
        </w:rPr>
        <w:t xml:space="preserve">- (П-2 за январь-июнь </w:t>
      </w:r>
      <w:r w:rsidR="00361D79" w:rsidRPr="007E2322">
        <w:rPr>
          <w:rFonts w:ascii="Arial" w:hAnsi="Arial" w:cs="Arial"/>
        </w:rPr>
        <w:t>предшествующего периода</w:t>
      </w:r>
      <w:r w:rsidRPr="007E2322">
        <w:rPr>
          <w:rFonts w:ascii="Arial" w:hAnsi="Arial" w:cs="Arial"/>
        </w:rPr>
        <w:t>),</w:t>
      </w:r>
    </w:p>
    <w:p w:rsidR="00EA6ABE" w:rsidRPr="007E2322" w:rsidRDefault="00EA6ABE" w:rsidP="003C79DF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Январь - декабрь </w:t>
      </w:r>
      <w:r w:rsidR="00361D79" w:rsidRPr="007E2322">
        <w:rPr>
          <w:rFonts w:ascii="Arial" w:hAnsi="Arial" w:cs="Arial"/>
        </w:rPr>
        <w:t xml:space="preserve">отчетного периода </w:t>
      </w:r>
      <w:r w:rsidRPr="007E2322">
        <w:rPr>
          <w:rFonts w:ascii="Arial" w:hAnsi="Arial" w:cs="Arial"/>
        </w:rPr>
        <w:t xml:space="preserve">- (П-2 за январь-сентябрь </w:t>
      </w:r>
      <w:r w:rsidR="00361D79" w:rsidRPr="007E2322">
        <w:rPr>
          <w:rFonts w:ascii="Arial" w:hAnsi="Arial" w:cs="Arial"/>
        </w:rPr>
        <w:t>предшествующего периода</w:t>
      </w:r>
      <w:r w:rsidRPr="007E2322">
        <w:rPr>
          <w:rFonts w:ascii="Arial" w:hAnsi="Arial" w:cs="Arial"/>
        </w:rPr>
        <w:t>).</w:t>
      </w:r>
    </w:p>
    <w:p w:rsidR="00EA6ABE" w:rsidRPr="007E2322" w:rsidRDefault="00EA6ABE" w:rsidP="003C79DF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За базовое значение:</w:t>
      </w:r>
    </w:p>
    <w:p w:rsidR="00EA6ABE" w:rsidRPr="007E2322" w:rsidRDefault="00361D79" w:rsidP="003C79DF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Январь-март 2020</w:t>
      </w:r>
      <w:r w:rsidR="00EA6ABE" w:rsidRPr="007E2322">
        <w:rPr>
          <w:rFonts w:ascii="Arial" w:hAnsi="Arial" w:cs="Arial"/>
        </w:rPr>
        <w:t xml:space="preserve"> года - объем инвестиции на душу нас</w:t>
      </w:r>
      <w:r w:rsidRPr="007E2322">
        <w:rPr>
          <w:rFonts w:ascii="Arial" w:hAnsi="Arial" w:cs="Arial"/>
        </w:rPr>
        <w:t>еления январь-декабрь 2018</w:t>
      </w:r>
      <w:r w:rsidR="00EA6ABE" w:rsidRPr="007E2322">
        <w:rPr>
          <w:rFonts w:ascii="Arial" w:hAnsi="Arial" w:cs="Arial"/>
        </w:rPr>
        <w:t xml:space="preserve"> года,</w:t>
      </w:r>
    </w:p>
    <w:p w:rsidR="00EA6ABE" w:rsidRPr="007E2322" w:rsidRDefault="00361D79" w:rsidP="003C79DF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Январь-июнь 2020</w:t>
      </w:r>
      <w:r w:rsidR="00EA6ABE" w:rsidRPr="007E2322">
        <w:rPr>
          <w:rFonts w:ascii="Arial" w:hAnsi="Arial" w:cs="Arial"/>
        </w:rPr>
        <w:t xml:space="preserve"> года - объем инвестиции на душу н</w:t>
      </w:r>
      <w:r w:rsidRPr="007E2322">
        <w:rPr>
          <w:rFonts w:ascii="Arial" w:hAnsi="Arial" w:cs="Arial"/>
        </w:rPr>
        <w:t>аселения за январ</w:t>
      </w:r>
      <w:proofErr w:type="gramStart"/>
      <w:r w:rsidRPr="007E2322">
        <w:rPr>
          <w:rFonts w:ascii="Arial" w:hAnsi="Arial" w:cs="Arial"/>
        </w:rPr>
        <w:t>ь-</w:t>
      </w:r>
      <w:proofErr w:type="gramEnd"/>
      <w:r w:rsidRPr="007E2322">
        <w:rPr>
          <w:rFonts w:ascii="Arial" w:hAnsi="Arial" w:cs="Arial"/>
        </w:rPr>
        <w:t xml:space="preserve"> декабрь 2019</w:t>
      </w:r>
      <w:r w:rsidR="00EA6ABE" w:rsidRPr="007E2322">
        <w:rPr>
          <w:rFonts w:ascii="Arial" w:hAnsi="Arial" w:cs="Arial"/>
        </w:rPr>
        <w:t xml:space="preserve"> года,</w:t>
      </w:r>
    </w:p>
    <w:p w:rsidR="00EA6ABE" w:rsidRPr="007E2322" w:rsidRDefault="00361D79" w:rsidP="003C79DF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Январь - сентябрь 2020</w:t>
      </w:r>
      <w:r w:rsidR="00EA6ABE" w:rsidRPr="007E2322">
        <w:rPr>
          <w:rFonts w:ascii="Arial" w:hAnsi="Arial" w:cs="Arial"/>
        </w:rPr>
        <w:t xml:space="preserve"> года - объем инвестиции на душу н</w:t>
      </w:r>
      <w:r w:rsidRPr="007E2322">
        <w:rPr>
          <w:rFonts w:ascii="Arial" w:hAnsi="Arial" w:cs="Arial"/>
        </w:rPr>
        <w:t>аселения за январ</w:t>
      </w:r>
      <w:proofErr w:type="gramStart"/>
      <w:r w:rsidRPr="007E2322">
        <w:rPr>
          <w:rFonts w:ascii="Arial" w:hAnsi="Arial" w:cs="Arial"/>
        </w:rPr>
        <w:t>ь-</w:t>
      </w:r>
      <w:proofErr w:type="gramEnd"/>
      <w:r w:rsidRPr="007E2322">
        <w:rPr>
          <w:rFonts w:ascii="Arial" w:hAnsi="Arial" w:cs="Arial"/>
        </w:rPr>
        <w:t xml:space="preserve"> декабрь 2019</w:t>
      </w:r>
      <w:r w:rsidR="00EA6ABE" w:rsidRPr="007E2322">
        <w:rPr>
          <w:rFonts w:ascii="Arial" w:hAnsi="Arial" w:cs="Arial"/>
        </w:rPr>
        <w:t xml:space="preserve"> года,</w:t>
      </w:r>
    </w:p>
    <w:p w:rsidR="00EA6ABE" w:rsidRPr="007E2322" w:rsidRDefault="00361D79" w:rsidP="003C79DF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Январь - декабрь 2020</w:t>
      </w:r>
      <w:r w:rsidR="00EA6ABE" w:rsidRPr="007E2322">
        <w:rPr>
          <w:rFonts w:ascii="Arial" w:hAnsi="Arial" w:cs="Arial"/>
        </w:rPr>
        <w:t xml:space="preserve"> года - объем инвестиции на душу н</w:t>
      </w:r>
      <w:r w:rsidRPr="007E2322">
        <w:rPr>
          <w:rFonts w:ascii="Arial" w:hAnsi="Arial" w:cs="Arial"/>
        </w:rPr>
        <w:t>аселения за январ</w:t>
      </w:r>
      <w:proofErr w:type="gramStart"/>
      <w:r w:rsidRPr="007E2322">
        <w:rPr>
          <w:rFonts w:ascii="Arial" w:hAnsi="Arial" w:cs="Arial"/>
        </w:rPr>
        <w:t>ь-</w:t>
      </w:r>
      <w:proofErr w:type="gramEnd"/>
      <w:r w:rsidRPr="007E2322">
        <w:rPr>
          <w:rFonts w:ascii="Arial" w:hAnsi="Arial" w:cs="Arial"/>
        </w:rPr>
        <w:t xml:space="preserve"> декабрь 2019</w:t>
      </w:r>
      <w:r w:rsidR="00EA6ABE" w:rsidRPr="007E2322">
        <w:rPr>
          <w:rFonts w:ascii="Arial" w:hAnsi="Arial" w:cs="Arial"/>
        </w:rPr>
        <w:t xml:space="preserve"> года.</w:t>
      </w:r>
    </w:p>
    <w:p w:rsidR="00EA6ABE" w:rsidRPr="007E2322" w:rsidRDefault="00EA6ABE" w:rsidP="003C79DF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Информация об объемах инвестиций вводится в автоматизированную информационно-аналитическую систему «Мониторинг социально-экономического развития Московской области с использованием типового регионального сегмента ГАС «Управление» (далее — ГАСУ МО) органами местного самоуправления Московской области ежемесячно нарастающим итогом в тысячах рублей.</w:t>
      </w:r>
    </w:p>
    <w:p w:rsidR="00EA6ABE" w:rsidRPr="007E2322" w:rsidRDefault="009107EC" w:rsidP="003C79DF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Источником информации являются данные формы статистического наблюдения.</w:t>
      </w:r>
    </w:p>
    <w:p w:rsidR="008B26FD" w:rsidRPr="007E2322" w:rsidRDefault="00EA6ABE" w:rsidP="008B26FD">
      <w:pPr>
        <w:spacing w:before="120" w:after="120"/>
        <w:jc w:val="both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4.</w:t>
      </w:r>
      <w:r w:rsidR="00704323" w:rsidRPr="007E2322">
        <w:rPr>
          <w:rFonts w:ascii="Arial" w:hAnsi="Arial" w:cs="Arial"/>
          <w:b/>
        </w:rPr>
        <w:t> </w:t>
      </w:r>
      <w:r w:rsidRPr="007E2322">
        <w:rPr>
          <w:rFonts w:ascii="Arial" w:hAnsi="Arial" w:cs="Arial"/>
          <w:b/>
        </w:rPr>
        <w:t>«Процент заполняемости промышленных площадок, индустриального парка»</w:t>
      </w:r>
    </w:p>
    <w:p w:rsidR="008B26FD" w:rsidRPr="007E2322" w:rsidRDefault="008B26FD" w:rsidP="008B26FD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Единица измерения: </w:t>
      </w:r>
      <w:r w:rsidR="00AC3183" w:rsidRPr="007E2322">
        <w:rPr>
          <w:rFonts w:ascii="Arial" w:hAnsi="Arial" w:cs="Arial"/>
        </w:rPr>
        <w:t>процент</w:t>
      </w:r>
      <w:r w:rsidR="00EA6ABE" w:rsidRPr="007E2322">
        <w:rPr>
          <w:rFonts w:ascii="Arial" w:hAnsi="Arial" w:cs="Arial"/>
        </w:rPr>
        <w:t>.</w:t>
      </w:r>
    </w:p>
    <w:p w:rsidR="00EA6ABE" w:rsidRPr="007E2322" w:rsidRDefault="00AC3183" w:rsidP="008B26FD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Источником информации являются </w:t>
      </w:r>
      <w:r w:rsidR="008B26FD" w:rsidRPr="007E2322">
        <w:rPr>
          <w:rFonts w:ascii="Arial" w:hAnsi="Arial" w:cs="Arial"/>
        </w:rPr>
        <w:t>данные мониторинга проводимого управлением предпринимательства и инвестиций администрации городского округа Люберцы Московской области</w:t>
      </w:r>
      <w:r w:rsidRPr="007E2322">
        <w:rPr>
          <w:rFonts w:ascii="Arial" w:hAnsi="Arial" w:cs="Arial"/>
        </w:rPr>
        <w:t xml:space="preserve">, </w:t>
      </w:r>
      <w:r w:rsidR="00534D70" w:rsidRPr="007E2322">
        <w:rPr>
          <w:rFonts w:ascii="Arial" w:hAnsi="Arial" w:cs="Arial"/>
        </w:rPr>
        <w:t xml:space="preserve">информация предоставленная управляющими компаниями </w:t>
      </w:r>
      <w:r w:rsidRPr="007E2322">
        <w:rPr>
          <w:rFonts w:ascii="Arial" w:hAnsi="Arial" w:cs="Arial"/>
        </w:rPr>
        <w:t>индустриальных парков, технопарков, а также информация, опубликованная в ГИСИП (https://www.gisi</w:t>
      </w:r>
      <w:proofErr w:type="gramStart"/>
      <w:r w:rsidRPr="007E2322">
        <w:rPr>
          <w:rFonts w:ascii="Arial" w:hAnsi="Arial" w:cs="Arial"/>
        </w:rPr>
        <w:t>р</w:t>
      </w:r>
      <w:proofErr w:type="gramEnd"/>
      <w:r w:rsidRPr="007E2322">
        <w:rPr>
          <w:rFonts w:ascii="Arial" w:hAnsi="Arial" w:cs="Arial"/>
        </w:rPr>
        <w:t>.ru).</w:t>
      </w:r>
    </w:p>
    <w:p w:rsidR="00EA6ABE" w:rsidRPr="007E2322" w:rsidRDefault="00EA6ABE" w:rsidP="003C79DF">
      <w:pPr>
        <w:widowControl w:val="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Информация вносится нарастающим итогом за отчетный период. Базовое значение показателя по всем муниципальным районам </w:t>
      </w:r>
      <w:r w:rsidR="00DE440C" w:rsidRPr="007E2322">
        <w:rPr>
          <w:rFonts w:ascii="Arial" w:hAnsi="Arial" w:cs="Arial"/>
        </w:rPr>
        <w:t>Московской области на 01.01.2020</w:t>
      </w:r>
      <w:r w:rsidRPr="007E2322">
        <w:rPr>
          <w:rFonts w:ascii="Arial" w:hAnsi="Arial" w:cs="Arial"/>
        </w:rPr>
        <w:t xml:space="preserve"> принимается равным нулю.</w:t>
      </w:r>
    </w:p>
    <w:p w:rsidR="00EA6ABE" w:rsidRPr="007E2322" w:rsidRDefault="00EA6ABE" w:rsidP="003C79DF">
      <w:pPr>
        <w:widowControl w:val="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Рейтинг осуществляется по количеству начисленных муниципальному образованию Московской области баллов, в соответствии с таблицей:</w:t>
      </w:r>
    </w:p>
    <w:tbl>
      <w:tblPr>
        <w:tblStyle w:val="a3"/>
        <w:tblW w:w="15298" w:type="dxa"/>
        <w:tblInd w:w="1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1475"/>
        <w:gridCol w:w="7522"/>
        <w:gridCol w:w="5349"/>
      </w:tblGrid>
      <w:tr w:rsidR="007E2322" w:rsidRPr="007E2322" w:rsidTr="008B26FD">
        <w:tc>
          <w:tcPr>
            <w:tcW w:w="817" w:type="dxa"/>
          </w:tcPr>
          <w:p w:rsidR="00EA6ABE" w:rsidRPr="007E2322" w:rsidRDefault="00EA6ABE" w:rsidP="003C79DF">
            <w:pPr>
              <w:widowControl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№</w:t>
            </w:r>
          </w:p>
          <w:p w:rsidR="00EA6ABE" w:rsidRPr="007E2322" w:rsidRDefault="00EA6ABE" w:rsidP="003C79DF">
            <w:pPr>
              <w:widowControl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строки</w:t>
            </w:r>
          </w:p>
        </w:tc>
        <w:tc>
          <w:tcPr>
            <w:tcW w:w="1165" w:type="dxa"/>
          </w:tcPr>
          <w:p w:rsidR="00EA6ABE" w:rsidRPr="007E2322" w:rsidRDefault="00EA6ABE" w:rsidP="003C79DF">
            <w:pPr>
              <w:widowControl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№</w:t>
            </w:r>
          </w:p>
          <w:p w:rsidR="00EA6ABE" w:rsidRPr="007E2322" w:rsidRDefault="00EA6ABE" w:rsidP="003C79DF">
            <w:pPr>
              <w:widowControl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показателя</w:t>
            </w:r>
          </w:p>
        </w:tc>
        <w:tc>
          <w:tcPr>
            <w:tcW w:w="7787" w:type="dxa"/>
          </w:tcPr>
          <w:p w:rsidR="00EA6ABE" w:rsidRPr="007E2322" w:rsidRDefault="00EA6ABE" w:rsidP="003C79DF">
            <w:pPr>
              <w:widowControl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Наименование показателя</w:t>
            </w:r>
          </w:p>
        </w:tc>
        <w:tc>
          <w:tcPr>
            <w:tcW w:w="5529" w:type="dxa"/>
          </w:tcPr>
          <w:p w:rsidR="00EA6ABE" w:rsidRPr="007E2322" w:rsidRDefault="00EA6ABE" w:rsidP="008B26FD">
            <w:pPr>
              <w:widowControl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Количество</w:t>
            </w:r>
            <w:r w:rsidR="008B26FD" w:rsidRPr="007E2322">
              <w:rPr>
                <w:rFonts w:ascii="Arial" w:hAnsi="Arial" w:cs="Arial"/>
              </w:rPr>
              <w:t xml:space="preserve"> </w:t>
            </w:r>
            <w:r w:rsidRPr="007E2322">
              <w:rPr>
                <w:rFonts w:ascii="Arial" w:hAnsi="Arial" w:cs="Arial"/>
              </w:rPr>
              <w:t>баллов</w:t>
            </w:r>
          </w:p>
        </w:tc>
      </w:tr>
      <w:tr w:rsidR="007E2322" w:rsidRPr="007E2322" w:rsidTr="008B26FD">
        <w:tc>
          <w:tcPr>
            <w:tcW w:w="817" w:type="dxa"/>
          </w:tcPr>
          <w:p w:rsidR="00EA6ABE" w:rsidRPr="007E2322" w:rsidRDefault="00EA6ABE" w:rsidP="003C79DF">
            <w:pPr>
              <w:widowControl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</w:t>
            </w:r>
          </w:p>
        </w:tc>
        <w:tc>
          <w:tcPr>
            <w:tcW w:w="1165" w:type="dxa"/>
          </w:tcPr>
          <w:p w:rsidR="00EA6ABE" w:rsidRPr="007E2322" w:rsidRDefault="00EA6ABE" w:rsidP="003C79DF">
            <w:pPr>
              <w:widowControl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2.</w:t>
            </w:r>
          </w:p>
        </w:tc>
        <w:tc>
          <w:tcPr>
            <w:tcW w:w="7787" w:type="dxa"/>
          </w:tcPr>
          <w:p w:rsidR="00EA6ABE" w:rsidRPr="007E2322" w:rsidRDefault="00EA6ABE" w:rsidP="003C79DF">
            <w:pPr>
              <w:widowControl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  <w:b/>
                <w:bCs/>
              </w:rPr>
              <w:t>Территории промышленного роста</w:t>
            </w:r>
          </w:p>
        </w:tc>
        <w:tc>
          <w:tcPr>
            <w:tcW w:w="5529" w:type="dxa"/>
          </w:tcPr>
          <w:p w:rsidR="00EA6ABE" w:rsidRPr="007E2322" w:rsidRDefault="00EA6ABE" w:rsidP="003C79DF">
            <w:pPr>
              <w:widowControl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Показатель 2.2/ Показатель 2.1*100</w:t>
            </w:r>
          </w:p>
          <w:p w:rsidR="00EA6ABE" w:rsidRPr="007E2322" w:rsidRDefault="00EA6ABE" w:rsidP="008B26FD">
            <w:pPr>
              <w:widowControl w:val="0"/>
              <w:ind w:left="34" w:hanging="34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Первое место присваива</w:t>
            </w:r>
            <w:r w:rsidR="008B26FD" w:rsidRPr="007E2322">
              <w:rPr>
                <w:rFonts w:ascii="Arial" w:hAnsi="Arial" w:cs="Arial"/>
              </w:rPr>
              <w:t xml:space="preserve">ется </w:t>
            </w:r>
            <w:proofErr w:type="gramStart"/>
            <w:r w:rsidR="008B26FD" w:rsidRPr="007E2322">
              <w:rPr>
                <w:rFonts w:ascii="Arial" w:hAnsi="Arial" w:cs="Arial"/>
              </w:rPr>
              <w:t>при</w:t>
            </w:r>
            <w:proofErr w:type="gramEnd"/>
            <w:r w:rsidR="008B26FD" w:rsidRPr="007E2322">
              <w:rPr>
                <w:rFonts w:ascii="Arial" w:hAnsi="Arial" w:cs="Arial"/>
              </w:rPr>
              <w:t xml:space="preserve"> достижений показателя: </w:t>
            </w:r>
            <w:r w:rsidRPr="007E2322">
              <w:rPr>
                <w:rFonts w:ascii="Arial" w:hAnsi="Arial" w:cs="Arial"/>
              </w:rPr>
              <w:t>от</w:t>
            </w:r>
            <w:r w:rsidR="008B26FD" w:rsidRPr="007E2322">
              <w:rPr>
                <w:rFonts w:ascii="Arial" w:hAnsi="Arial" w:cs="Arial"/>
              </w:rPr>
              <w:t> </w:t>
            </w:r>
            <w:r w:rsidRPr="007E2322">
              <w:rPr>
                <w:rFonts w:ascii="Arial" w:hAnsi="Arial" w:cs="Arial"/>
              </w:rPr>
              <w:t>100 и более процентов.</w:t>
            </w:r>
          </w:p>
        </w:tc>
      </w:tr>
      <w:tr w:rsidR="007E2322" w:rsidRPr="007E2322" w:rsidTr="008B26FD">
        <w:tc>
          <w:tcPr>
            <w:tcW w:w="817" w:type="dxa"/>
          </w:tcPr>
          <w:p w:rsidR="00EA6ABE" w:rsidRPr="007E2322" w:rsidRDefault="00EA6ABE" w:rsidP="003C79DF">
            <w:pPr>
              <w:widowControl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</w:t>
            </w:r>
          </w:p>
        </w:tc>
        <w:tc>
          <w:tcPr>
            <w:tcW w:w="1165" w:type="dxa"/>
          </w:tcPr>
          <w:p w:rsidR="00EA6ABE" w:rsidRPr="007E2322" w:rsidRDefault="00EA6ABE" w:rsidP="003C79DF">
            <w:pPr>
              <w:widowControl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2.1.</w:t>
            </w:r>
          </w:p>
        </w:tc>
        <w:tc>
          <w:tcPr>
            <w:tcW w:w="7787" w:type="dxa"/>
          </w:tcPr>
          <w:p w:rsidR="00EA6ABE" w:rsidRPr="007E2322" w:rsidRDefault="00EA6ABE" w:rsidP="003C79DF">
            <w:pPr>
              <w:widowControl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  <w:i/>
                <w:iCs/>
              </w:rPr>
              <w:t>Целевое значение процента заполняемости промышленных площадок, индустриального парка, %</w:t>
            </w:r>
          </w:p>
        </w:tc>
        <w:tc>
          <w:tcPr>
            <w:tcW w:w="5529" w:type="dxa"/>
          </w:tcPr>
          <w:p w:rsidR="00EA6ABE" w:rsidRPr="007E2322" w:rsidRDefault="00EA6ABE" w:rsidP="003C79DF">
            <w:pPr>
              <w:widowControl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eastAsia="Sylfaen" w:hAnsi="Arial" w:cs="Arial"/>
              </w:rPr>
              <w:t>X</w:t>
            </w:r>
          </w:p>
        </w:tc>
      </w:tr>
      <w:tr w:rsidR="007E2322" w:rsidRPr="007E2322" w:rsidTr="008B26FD">
        <w:tc>
          <w:tcPr>
            <w:tcW w:w="817" w:type="dxa"/>
          </w:tcPr>
          <w:p w:rsidR="00EA6ABE" w:rsidRPr="007E2322" w:rsidRDefault="00EA6ABE" w:rsidP="003C79DF">
            <w:pPr>
              <w:widowControl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1165" w:type="dxa"/>
          </w:tcPr>
          <w:p w:rsidR="00EA6ABE" w:rsidRPr="007E2322" w:rsidRDefault="00EA6ABE" w:rsidP="003C79DF">
            <w:pPr>
              <w:widowControl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2.2</w:t>
            </w:r>
          </w:p>
        </w:tc>
        <w:tc>
          <w:tcPr>
            <w:tcW w:w="7787" w:type="dxa"/>
          </w:tcPr>
          <w:p w:rsidR="00EA6ABE" w:rsidRPr="007E2322" w:rsidRDefault="00EA6ABE" w:rsidP="003C79DF">
            <w:pPr>
              <w:widowControl w:val="0"/>
              <w:rPr>
                <w:rFonts w:ascii="Arial" w:hAnsi="Arial" w:cs="Arial"/>
                <w:b/>
              </w:rPr>
            </w:pPr>
            <w:r w:rsidRPr="007E2322">
              <w:rPr>
                <w:rFonts w:ascii="Arial" w:hAnsi="Arial" w:cs="Arial"/>
                <w:b/>
                <w:i/>
                <w:iCs/>
              </w:rPr>
              <w:t xml:space="preserve">Процент заполняемости промышленных площадок, индустриального парка, % = </w:t>
            </w:r>
            <w:r w:rsidRPr="007E2322">
              <w:rPr>
                <w:rFonts w:ascii="Arial" w:hAnsi="Arial" w:cs="Arial"/>
                <w:b/>
              </w:rPr>
              <w:t xml:space="preserve">Показатель 2.2.2*100 </w:t>
            </w:r>
            <w:proofErr w:type="gramStart"/>
            <w:r w:rsidRPr="007E2322">
              <w:rPr>
                <w:rFonts w:ascii="Arial" w:hAnsi="Arial" w:cs="Arial"/>
                <w:b/>
              </w:rPr>
              <w:t xml:space="preserve">( </w:t>
            </w:r>
            <w:proofErr w:type="gramEnd"/>
            <w:r w:rsidRPr="007E2322">
              <w:rPr>
                <w:rFonts w:ascii="Arial" w:hAnsi="Arial" w:cs="Arial"/>
                <w:b/>
              </w:rPr>
              <w:t>Показатель 2.2.1-2.2.3)</w:t>
            </w:r>
          </w:p>
        </w:tc>
        <w:tc>
          <w:tcPr>
            <w:tcW w:w="5529" w:type="dxa"/>
          </w:tcPr>
          <w:p w:rsidR="00EA6ABE" w:rsidRPr="007E2322" w:rsidRDefault="00EA6ABE" w:rsidP="003C79DF">
            <w:pPr>
              <w:widowControl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eastAsia="Sylfaen" w:hAnsi="Arial" w:cs="Arial"/>
              </w:rPr>
              <w:t>X</w:t>
            </w:r>
          </w:p>
        </w:tc>
      </w:tr>
      <w:tr w:rsidR="007E2322" w:rsidRPr="007E2322" w:rsidTr="008B26FD">
        <w:tc>
          <w:tcPr>
            <w:tcW w:w="817" w:type="dxa"/>
          </w:tcPr>
          <w:p w:rsidR="00EA6ABE" w:rsidRPr="007E2322" w:rsidRDefault="00EA6ABE" w:rsidP="003C79DF">
            <w:pPr>
              <w:widowControl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</w:t>
            </w:r>
          </w:p>
        </w:tc>
        <w:tc>
          <w:tcPr>
            <w:tcW w:w="1165" w:type="dxa"/>
          </w:tcPr>
          <w:p w:rsidR="00EA6ABE" w:rsidRPr="007E2322" w:rsidRDefault="00EA6ABE" w:rsidP="003C79DF">
            <w:pPr>
              <w:widowControl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2.2.1.</w:t>
            </w:r>
          </w:p>
        </w:tc>
        <w:tc>
          <w:tcPr>
            <w:tcW w:w="7787" w:type="dxa"/>
          </w:tcPr>
          <w:p w:rsidR="00EA6ABE" w:rsidRPr="007E2322" w:rsidRDefault="00EA6ABE" w:rsidP="003C79DF">
            <w:pPr>
              <w:widowControl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  <w:i/>
                <w:iCs/>
              </w:rPr>
              <w:t xml:space="preserve">Общая площадь промышленной площадки, индустриального парка, </w:t>
            </w:r>
            <w:proofErr w:type="gramStart"/>
            <w:r w:rsidRPr="007E2322">
              <w:rPr>
                <w:rFonts w:ascii="Arial" w:hAnsi="Arial" w:cs="Arial"/>
                <w:i/>
                <w:iCs/>
              </w:rPr>
              <w:t>Га</w:t>
            </w:r>
            <w:proofErr w:type="gramEnd"/>
          </w:p>
        </w:tc>
        <w:tc>
          <w:tcPr>
            <w:tcW w:w="5529" w:type="dxa"/>
          </w:tcPr>
          <w:p w:rsidR="00EA6ABE" w:rsidRPr="007E2322" w:rsidRDefault="00EA6ABE" w:rsidP="003C79DF">
            <w:pPr>
              <w:widowControl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eastAsia="Sylfaen" w:hAnsi="Arial" w:cs="Arial"/>
              </w:rPr>
              <w:t>X</w:t>
            </w:r>
          </w:p>
        </w:tc>
      </w:tr>
      <w:tr w:rsidR="007E2322" w:rsidRPr="007E2322" w:rsidTr="008B26FD">
        <w:tc>
          <w:tcPr>
            <w:tcW w:w="817" w:type="dxa"/>
          </w:tcPr>
          <w:p w:rsidR="00EA6ABE" w:rsidRPr="007E2322" w:rsidRDefault="00EA6ABE" w:rsidP="003C79DF">
            <w:pPr>
              <w:widowControl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</w:t>
            </w:r>
          </w:p>
        </w:tc>
        <w:tc>
          <w:tcPr>
            <w:tcW w:w="1165" w:type="dxa"/>
          </w:tcPr>
          <w:p w:rsidR="00EA6ABE" w:rsidRPr="007E2322" w:rsidRDefault="00EA6ABE" w:rsidP="003C79DF">
            <w:pPr>
              <w:widowControl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2.2.2.</w:t>
            </w:r>
          </w:p>
        </w:tc>
        <w:tc>
          <w:tcPr>
            <w:tcW w:w="7787" w:type="dxa"/>
          </w:tcPr>
          <w:p w:rsidR="00EA6ABE" w:rsidRPr="007E2322" w:rsidRDefault="00EA6ABE" w:rsidP="003C79DF">
            <w:pPr>
              <w:widowControl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  <w:i/>
                <w:iCs/>
              </w:rPr>
              <w:t>Площадь промышленной площадки</w:t>
            </w:r>
            <w:r w:rsidRPr="007E2322">
              <w:rPr>
                <w:rFonts w:ascii="Arial" w:hAnsi="Arial" w:cs="Arial"/>
              </w:rPr>
              <w:t xml:space="preserve">, </w:t>
            </w:r>
            <w:r w:rsidRPr="007E2322">
              <w:rPr>
                <w:rFonts w:ascii="Arial" w:hAnsi="Arial" w:cs="Arial"/>
                <w:i/>
                <w:iCs/>
              </w:rPr>
              <w:t xml:space="preserve">индустриального парка, занятая резидентами, </w:t>
            </w:r>
            <w:proofErr w:type="gramStart"/>
            <w:r w:rsidRPr="007E2322">
              <w:rPr>
                <w:rFonts w:ascii="Arial" w:hAnsi="Arial" w:cs="Arial"/>
                <w:i/>
                <w:iCs/>
              </w:rPr>
              <w:t>Га</w:t>
            </w:r>
            <w:proofErr w:type="gramEnd"/>
          </w:p>
        </w:tc>
        <w:tc>
          <w:tcPr>
            <w:tcW w:w="5529" w:type="dxa"/>
          </w:tcPr>
          <w:p w:rsidR="00EA6ABE" w:rsidRPr="007E2322" w:rsidRDefault="00EA6ABE" w:rsidP="003C79DF">
            <w:pPr>
              <w:widowControl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eastAsia="Sylfaen" w:hAnsi="Arial" w:cs="Arial"/>
              </w:rPr>
              <w:t>X</w:t>
            </w:r>
          </w:p>
        </w:tc>
      </w:tr>
      <w:tr w:rsidR="007E2322" w:rsidRPr="007E2322" w:rsidTr="008B26FD">
        <w:tc>
          <w:tcPr>
            <w:tcW w:w="817" w:type="dxa"/>
          </w:tcPr>
          <w:p w:rsidR="00EA6ABE" w:rsidRPr="007E2322" w:rsidRDefault="00EA6ABE" w:rsidP="003C79DF">
            <w:pPr>
              <w:widowControl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</w:t>
            </w:r>
          </w:p>
        </w:tc>
        <w:tc>
          <w:tcPr>
            <w:tcW w:w="1165" w:type="dxa"/>
          </w:tcPr>
          <w:p w:rsidR="00EA6ABE" w:rsidRPr="007E2322" w:rsidRDefault="00EA6ABE" w:rsidP="003C79DF">
            <w:pPr>
              <w:widowControl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2.2.3.</w:t>
            </w:r>
          </w:p>
        </w:tc>
        <w:tc>
          <w:tcPr>
            <w:tcW w:w="7787" w:type="dxa"/>
          </w:tcPr>
          <w:p w:rsidR="00EA6ABE" w:rsidRPr="007E2322" w:rsidRDefault="00EA6ABE" w:rsidP="003C79DF">
            <w:pPr>
              <w:widowControl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  <w:i/>
                <w:iCs/>
              </w:rPr>
              <w:t xml:space="preserve">Площадь промышленной площадки, индустриального парка, предназначенная для объектов инфраструктуры, </w:t>
            </w:r>
            <w:proofErr w:type="gramStart"/>
            <w:r w:rsidRPr="007E2322">
              <w:rPr>
                <w:rFonts w:ascii="Arial" w:hAnsi="Arial" w:cs="Arial"/>
                <w:i/>
                <w:iCs/>
              </w:rPr>
              <w:t>Га</w:t>
            </w:r>
            <w:proofErr w:type="gramEnd"/>
          </w:p>
        </w:tc>
        <w:tc>
          <w:tcPr>
            <w:tcW w:w="5529" w:type="dxa"/>
          </w:tcPr>
          <w:p w:rsidR="00EA6ABE" w:rsidRPr="007E2322" w:rsidRDefault="00EA6ABE" w:rsidP="003C79DF">
            <w:pPr>
              <w:widowControl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eastAsia="Sylfaen" w:hAnsi="Arial" w:cs="Arial"/>
              </w:rPr>
              <w:t>X</w:t>
            </w:r>
          </w:p>
        </w:tc>
      </w:tr>
    </w:tbl>
    <w:p w:rsidR="00EA6ABE" w:rsidRPr="007E2322" w:rsidRDefault="00EA6ABE" w:rsidP="003C79DF">
      <w:pPr>
        <w:widowControl w:val="0"/>
        <w:rPr>
          <w:rFonts w:ascii="Arial" w:eastAsia="Courier New" w:hAnsi="Arial" w:cs="Arial"/>
        </w:rPr>
      </w:pPr>
    </w:p>
    <w:p w:rsidR="00EA6ABE" w:rsidRPr="007E2322" w:rsidRDefault="00EA6ABE" w:rsidP="003C79DF">
      <w:pPr>
        <w:widowControl w:val="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Целевое значение процента заполняемости промышленных площадок, индустриального парка,% устанавливается Министерством инвестиций и инноваций Московской области.</w:t>
      </w:r>
    </w:p>
    <w:p w:rsidR="00EA6ABE" w:rsidRPr="007E2322" w:rsidRDefault="00EA6ABE" w:rsidP="003C79DF">
      <w:pPr>
        <w:widowControl w:val="0"/>
        <w:jc w:val="both"/>
        <w:rPr>
          <w:rFonts w:ascii="Arial" w:hAnsi="Arial" w:cs="Arial"/>
        </w:rPr>
      </w:pPr>
      <w:proofErr w:type="gramStart"/>
      <w:r w:rsidRPr="007E2322">
        <w:rPr>
          <w:rFonts w:ascii="Arial" w:hAnsi="Arial" w:cs="Arial"/>
        </w:rPr>
        <w:t xml:space="preserve">Понятие определены Законом Московской области от 06.07.2016 </w:t>
      </w:r>
      <w:r w:rsidRPr="007E2322">
        <w:rPr>
          <w:rFonts w:ascii="Arial" w:hAnsi="Arial" w:cs="Arial"/>
          <w:lang w:val="en-US"/>
        </w:rPr>
        <w:t>N</w:t>
      </w:r>
      <w:r w:rsidRPr="007E2322">
        <w:rPr>
          <w:rFonts w:ascii="Arial" w:hAnsi="Arial" w:cs="Arial"/>
        </w:rPr>
        <w:t xml:space="preserve"> 84/2016- 03 </w:t>
      </w:r>
      <w:r w:rsidR="00704323" w:rsidRPr="007E2322">
        <w:rPr>
          <w:rFonts w:ascii="Arial" w:hAnsi="Arial" w:cs="Arial"/>
        </w:rPr>
        <w:t>«</w:t>
      </w:r>
      <w:r w:rsidRPr="007E2322">
        <w:rPr>
          <w:rFonts w:ascii="Arial" w:hAnsi="Arial" w:cs="Arial"/>
        </w:rPr>
        <w:t>О промышленной политике в Московской области».</w:t>
      </w:r>
      <w:proofErr w:type="gramEnd"/>
    </w:p>
    <w:p w:rsidR="008B26FD" w:rsidRPr="007E2322" w:rsidRDefault="00A33675" w:rsidP="008B26FD">
      <w:pPr>
        <w:spacing w:before="120" w:after="120"/>
        <w:jc w:val="both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5.Количество резидентов индустриальных парков, технопарков, промышленных площадо</w:t>
      </w:r>
      <w:r w:rsidR="00AC3183" w:rsidRPr="007E2322">
        <w:rPr>
          <w:rFonts w:ascii="Arial" w:hAnsi="Arial" w:cs="Arial"/>
          <w:b/>
        </w:rPr>
        <w:t>к начавших производство</w:t>
      </w:r>
    </w:p>
    <w:p w:rsidR="008B26FD" w:rsidRPr="007E2322" w:rsidRDefault="008B26FD" w:rsidP="003C79DF">
      <w:pPr>
        <w:widowControl w:val="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Единица измерения: </w:t>
      </w:r>
      <w:r w:rsidR="00AC3183" w:rsidRPr="007E2322">
        <w:rPr>
          <w:rFonts w:ascii="Arial" w:hAnsi="Arial" w:cs="Arial"/>
        </w:rPr>
        <w:t>единиц</w:t>
      </w:r>
      <w:r w:rsidR="00A33675" w:rsidRPr="007E2322">
        <w:rPr>
          <w:rFonts w:ascii="Arial" w:hAnsi="Arial" w:cs="Arial"/>
        </w:rPr>
        <w:t>.</w:t>
      </w:r>
    </w:p>
    <w:p w:rsidR="00987D08" w:rsidRPr="007E2322" w:rsidRDefault="00987D08" w:rsidP="00987D08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7E2322">
        <w:rPr>
          <w:rFonts w:ascii="Arial" w:hAnsi="Arial" w:cs="Arial"/>
        </w:rPr>
        <w:t>Значение показателя определяется как количество резидентов индустриальных парков, технопарков, промышленных площадок начавших производство, за отчетный период на основе данных внесенных в ГИСИП.</w:t>
      </w:r>
    </w:p>
    <w:p w:rsidR="008B26FD" w:rsidRPr="007E2322" w:rsidRDefault="00AC3183" w:rsidP="003C79DF">
      <w:pPr>
        <w:widowControl w:val="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Источником информации являются </w:t>
      </w:r>
      <w:r w:rsidR="007E5829" w:rsidRPr="007E2322">
        <w:rPr>
          <w:rFonts w:ascii="Arial" w:hAnsi="Arial" w:cs="Arial"/>
        </w:rPr>
        <w:t xml:space="preserve">данные </w:t>
      </w:r>
      <w:r w:rsidR="00A52C77" w:rsidRPr="007E2322">
        <w:rPr>
          <w:rFonts w:ascii="Arial" w:hAnsi="Arial" w:cs="Arial"/>
        </w:rPr>
        <w:t>мониторинг</w:t>
      </w:r>
      <w:r w:rsidR="007E5829" w:rsidRPr="007E2322">
        <w:rPr>
          <w:rFonts w:ascii="Arial" w:hAnsi="Arial" w:cs="Arial"/>
        </w:rPr>
        <w:t>а</w:t>
      </w:r>
      <w:r w:rsidR="00A52C77" w:rsidRPr="007E2322">
        <w:rPr>
          <w:rFonts w:ascii="Arial" w:hAnsi="Arial" w:cs="Arial"/>
        </w:rPr>
        <w:t xml:space="preserve"> </w:t>
      </w:r>
      <w:r w:rsidR="007E5829" w:rsidRPr="007E2322">
        <w:rPr>
          <w:rFonts w:ascii="Arial" w:hAnsi="Arial" w:cs="Arial"/>
        </w:rPr>
        <w:t xml:space="preserve">по </w:t>
      </w:r>
      <w:r w:rsidR="00A52C77" w:rsidRPr="007E2322">
        <w:rPr>
          <w:rFonts w:ascii="Arial" w:hAnsi="Arial" w:cs="Arial"/>
        </w:rPr>
        <w:t>привлеченным резидентам индустриальных парков и промышленных площадок в городском округе Люберцы</w:t>
      </w:r>
      <w:r w:rsidR="007E5829" w:rsidRPr="007E2322">
        <w:rPr>
          <w:rFonts w:ascii="Arial" w:hAnsi="Arial" w:cs="Arial"/>
        </w:rPr>
        <w:t xml:space="preserve"> проводимого управлением предпринимательства и инвестиций администрации городского округа Люберцы Московской области</w:t>
      </w:r>
      <w:r w:rsidR="00A52C77" w:rsidRPr="007E2322">
        <w:rPr>
          <w:rFonts w:ascii="Arial" w:hAnsi="Arial" w:cs="Arial"/>
        </w:rPr>
        <w:t xml:space="preserve">, </w:t>
      </w:r>
      <w:r w:rsidR="00534D70" w:rsidRPr="007E2322">
        <w:rPr>
          <w:rFonts w:ascii="Arial" w:hAnsi="Arial" w:cs="Arial"/>
        </w:rPr>
        <w:t xml:space="preserve">информация предоставленная управляющими компаниями </w:t>
      </w:r>
      <w:r w:rsidRPr="007E2322">
        <w:rPr>
          <w:rFonts w:ascii="Arial" w:hAnsi="Arial" w:cs="Arial"/>
        </w:rPr>
        <w:t>индустриальных парков, технопарков, а также информация, опубликованная в ГИСИП (</w:t>
      </w:r>
      <w:hyperlink r:id="rId12" w:history="1">
        <w:r w:rsidR="0079512C" w:rsidRPr="007E2322">
          <w:rPr>
            <w:rStyle w:val="aa"/>
            <w:rFonts w:ascii="Arial" w:hAnsi="Arial" w:cs="Arial"/>
            <w:color w:val="auto"/>
          </w:rPr>
          <w:t>https://www.gisiр.ru</w:t>
        </w:r>
      </w:hyperlink>
      <w:r w:rsidRPr="007E2322">
        <w:rPr>
          <w:rFonts w:ascii="Arial" w:hAnsi="Arial" w:cs="Arial"/>
        </w:rPr>
        <w:t>).</w:t>
      </w:r>
    </w:p>
    <w:p w:rsidR="008B26FD" w:rsidRPr="007E2322" w:rsidRDefault="00A33675" w:rsidP="008B26FD">
      <w:pPr>
        <w:spacing w:before="120" w:after="120"/>
        <w:jc w:val="both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6</w:t>
      </w:r>
      <w:r w:rsidR="00EA6ABE" w:rsidRPr="007E2322">
        <w:rPr>
          <w:rFonts w:ascii="Arial" w:hAnsi="Arial" w:cs="Arial"/>
          <w:b/>
        </w:rPr>
        <w:t xml:space="preserve">.Количество привлеченных резидентов индустриальных парков, технопарков, </w:t>
      </w:r>
      <w:r w:rsidR="00AC3183" w:rsidRPr="007E2322">
        <w:rPr>
          <w:rFonts w:ascii="Arial" w:hAnsi="Arial" w:cs="Arial"/>
          <w:b/>
        </w:rPr>
        <w:t>промышленных площадок</w:t>
      </w:r>
    </w:p>
    <w:p w:rsidR="008B26FD" w:rsidRPr="007E2322" w:rsidRDefault="008B26FD" w:rsidP="003C79DF">
      <w:pPr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Единица измерения: </w:t>
      </w:r>
      <w:r w:rsidR="00AC3183" w:rsidRPr="007E2322">
        <w:rPr>
          <w:rFonts w:ascii="Arial" w:hAnsi="Arial" w:cs="Arial"/>
        </w:rPr>
        <w:t>единиц</w:t>
      </w:r>
      <w:r w:rsidR="00EA6ABE" w:rsidRPr="007E2322">
        <w:rPr>
          <w:rFonts w:ascii="Arial" w:hAnsi="Arial" w:cs="Arial"/>
        </w:rPr>
        <w:t>.</w:t>
      </w:r>
    </w:p>
    <w:p w:rsidR="00EA6ABE" w:rsidRPr="007E2322" w:rsidRDefault="00EA6ABE" w:rsidP="003C79DF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Резидент – юридическое лицо или индивидуальный предприниматель, заключившие с управляющей компанией или иными лицами многофункциональных индустриальных парков, индустриальных (промышленных) парков, технопарков,  промышленных площадок договор аренды (более 12 месяцев) и (или) договор купли-продажи объектов промышленной инфраструктуры или их частей и (или) земельного участка, в целях ведения предпринимательской деятельности.</w:t>
      </w:r>
    </w:p>
    <w:p w:rsidR="00987D08" w:rsidRPr="007E2322" w:rsidRDefault="00987D08" w:rsidP="00987D08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7E2322">
        <w:rPr>
          <w:rFonts w:ascii="Arial" w:hAnsi="Arial" w:cs="Arial"/>
        </w:rPr>
        <w:t>Значение показателя определяется как количество привлеченных резидентов индустриальных парков, технопарков, промышленных площадок, за отчетный период на основе данных внесенных в ГИСИП.</w:t>
      </w:r>
    </w:p>
    <w:p w:rsidR="008B26FD" w:rsidRPr="007E2322" w:rsidRDefault="008B26FD" w:rsidP="008B26FD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Источником информации являются данные мониторинга проводимого управлением предпринимательства и инвестиций администрации городского округа Люберцы Московской области, мониторинг данных по привлеченным резидентам индустриальных парков и промышленных площадок в городском округе Люберцы, </w:t>
      </w:r>
      <w:r w:rsidR="00534D70" w:rsidRPr="007E2322">
        <w:rPr>
          <w:rFonts w:ascii="Arial" w:hAnsi="Arial" w:cs="Arial"/>
        </w:rPr>
        <w:t xml:space="preserve">информация предоставленная управляющими компаниями </w:t>
      </w:r>
      <w:r w:rsidRPr="007E2322">
        <w:rPr>
          <w:rFonts w:ascii="Arial" w:hAnsi="Arial" w:cs="Arial"/>
        </w:rPr>
        <w:t>индустриальных парков, технопарков, а также информация, опубликованная в ГИСИП (</w:t>
      </w:r>
      <w:hyperlink r:id="rId13" w:history="1">
        <w:r w:rsidRPr="007E2322">
          <w:rPr>
            <w:rStyle w:val="aa"/>
            <w:rFonts w:ascii="Arial" w:hAnsi="Arial" w:cs="Arial"/>
            <w:color w:val="auto"/>
            <w:u w:val="none"/>
          </w:rPr>
          <w:t>https://www.gisiр.ru</w:t>
        </w:r>
      </w:hyperlink>
      <w:r w:rsidRPr="007E2322">
        <w:rPr>
          <w:rFonts w:ascii="Arial" w:hAnsi="Arial" w:cs="Arial"/>
        </w:rPr>
        <w:t xml:space="preserve">). </w:t>
      </w:r>
    </w:p>
    <w:p w:rsidR="00987D08" w:rsidRPr="007E2322" w:rsidRDefault="00987D08" w:rsidP="008B26FD">
      <w:pPr>
        <w:spacing w:before="120" w:after="120"/>
        <w:jc w:val="both"/>
        <w:rPr>
          <w:rFonts w:ascii="Arial" w:hAnsi="Arial" w:cs="Arial"/>
          <w:b/>
        </w:rPr>
        <w:sectPr w:rsidR="00987D08" w:rsidRPr="007E2322" w:rsidSect="00466F4E">
          <w:pgSz w:w="16838" w:h="11906" w:orient="landscape"/>
          <w:pgMar w:top="567" w:right="1134" w:bottom="425" w:left="1134" w:header="709" w:footer="709" w:gutter="0"/>
          <w:cols w:space="708"/>
          <w:docGrid w:linePitch="360"/>
        </w:sectPr>
      </w:pPr>
    </w:p>
    <w:p w:rsidR="008B26FD" w:rsidRPr="007E2322" w:rsidRDefault="00A33675" w:rsidP="008B26FD">
      <w:pPr>
        <w:spacing w:before="120" w:after="120"/>
        <w:jc w:val="both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lastRenderedPageBreak/>
        <w:t>7</w:t>
      </w:r>
      <w:r w:rsidR="00EA6ABE" w:rsidRPr="007E2322">
        <w:rPr>
          <w:rFonts w:ascii="Arial" w:hAnsi="Arial" w:cs="Arial"/>
          <w:b/>
        </w:rPr>
        <w:t>.</w:t>
      </w:r>
      <w:r w:rsidRPr="007E2322">
        <w:rPr>
          <w:rFonts w:ascii="Arial" w:hAnsi="Arial" w:cs="Arial"/>
          <w:b/>
        </w:rPr>
        <w:t>Количество многопрофильных индустриальных парков, технологически</w:t>
      </w:r>
      <w:r w:rsidR="00AC3183" w:rsidRPr="007E2322">
        <w:rPr>
          <w:rFonts w:ascii="Arial" w:hAnsi="Arial" w:cs="Arial"/>
          <w:b/>
        </w:rPr>
        <w:t>х парков, промышленных площадок</w:t>
      </w:r>
    </w:p>
    <w:p w:rsidR="008B26FD" w:rsidRPr="007E2322" w:rsidRDefault="008B26FD" w:rsidP="008B26FD">
      <w:pPr>
        <w:rPr>
          <w:rFonts w:ascii="Arial" w:hAnsi="Arial" w:cs="Arial"/>
        </w:rPr>
      </w:pPr>
      <w:r w:rsidRPr="007E2322">
        <w:rPr>
          <w:rFonts w:ascii="Arial" w:hAnsi="Arial" w:cs="Arial"/>
        </w:rPr>
        <w:t>Единица измерения: единиц.</w:t>
      </w:r>
    </w:p>
    <w:p w:rsidR="008B26FD" w:rsidRPr="007E2322" w:rsidRDefault="00987D08" w:rsidP="008B26FD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7E2322">
        <w:rPr>
          <w:rFonts w:ascii="Arial" w:hAnsi="Arial" w:cs="Arial"/>
        </w:rPr>
        <w:t xml:space="preserve">Значение показателя определяется как количество многопрофильных индустриальных парков, технологических парков, промышленных площадок созданных за отчетный период на основе данных </w:t>
      </w:r>
      <w:r w:rsidR="008B26FD" w:rsidRPr="007E2322">
        <w:rPr>
          <w:rFonts w:ascii="Arial" w:hAnsi="Arial" w:cs="Arial"/>
        </w:rPr>
        <w:t>внесенны</w:t>
      </w:r>
      <w:r w:rsidRPr="007E2322">
        <w:rPr>
          <w:rFonts w:ascii="Arial" w:hAnsi="Arial" w:cs="Arial"/>
        </w:rPr>
        <w:t>х</w:t>
      </w:r>
      <w:r w:rsidR="008B26FD" w:rsidRPr="007E2322">
        <w:rPr>
          <w:rFonts w:ascii="Arial" w:hAnsi="Arial" w:cs="Arial"/>
        </w:rPr>
        <w:t xml:space="preserve"> в ГИСИП.</w:t>
      </w:r>
    </w:p>
    <w:p w:rsidR="008B26FD" w:rsidRPr="007E2322" w:rsidRDefault="008B26FD" w:rsidP="008B26F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Созданный индустриальный парк – многофункциональный  индустриальный парк, объекты промышленной, транспортно</w:t>
      </w:r>
      <w:r w:rsidR="00534D70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-</w:t>
      </w:r>
      <w:r w:rsidR="00534D70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логистической и иной инфраструктуры, предназначенные для создания или модернизации промышленного производства, оказания услуг по складированию и хранению, обработке грузов, вспомогательных транспортных услуг, которого находятся на этапе строительства, модернизации и (или) реконструкции имеющий концепцию развития и соответствующий следующим требованиям:</w:t>
      </w:r>
    </w:p>
    <w:p w:rsidR="008B26FD" w:rsidRPr="007E2322" w:rsidRDefault="008B26FD" w:rsidP="008B26F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1) на территории создаваемого многофункционального индустриального парка размещены и (или) запланированы к размещению:</w:t>
      </w:r>
    </w:p>
    <w:p w:rsidR="008B26FD" w:rsidRPr="007E2322" w:rsidRDefault="008B26FD" w:rsidP="008B26F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объекты недвижимого имущества для обеспечения движения транспортных средств резидентов или потенциальных резидентов многофункционального индустриального парка, а также иных лиц, обслуживающих объекты коммунальной инфраструктуры многофункционального индустриального парка;</w:t>
      </w:r>
    </w:p>
    <w:p w:rsidR="008B26FD" w:rsidRPr="007E2322" w:rsidRDefault="008B26FD" w:rsidP="008B26F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системы коммуникаций и объекты водоснабжения, водоотведения, теплоснабжения, электроснабжения и газоснабжения, связи, </w:t>
      </w:r>
      <w:proofErr w:type="gramStart"/>
      <w:r w:rsidRPr="007E2322">
        <w:rPr>
          <w:rFonts w:ascii="Arial" w:hAnsi="Arial" w:cs="Arial"/>
        </w:rPr>
        <w:t>обеспечивающие</w:t>
      </w:r>
      <w:proofErr w:type="gramEnd"/>
      <w:r w:rsidRPr="007E2322">
        <w:rPr>
          <w:rFonts w:ascii="Arial" w:hAnsi="Arial" w:cs="Arial"/>
        </w:rPr>
        <w:t xml:space="preserve"> деятельность резидентов или потенциальных резидентов многофункционального индустриального парка;</w:t>
      </w:r>
    </w:p>
    <w:p w:rsidR="008B26FD" w:rsidRPr="007E2322" w:rsidRDefault="008B26FD" w:rsidP="008B26F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иные здания, строения и сооружения, предназначенные для создания промышленного производства или модернизации промышленного производства, оказания услуг по</w:t>
      </w:r>
      <w:r w:rsidR="0019332D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складированию и хранению, обработке грузов, вспомогательных транспортных услуг резидентов или потенциальных резидентов многофункционального индустриального парка;</w:t>
      </w:r>
    </w:p>
    <w:p w:rsidR="008B26FD" w:rsidRPr="007E2322" w:rsidRDefault="008B26FD" w:rsidP="008B26F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2) территория создаваемого многофункционального индустриального (промышленного) парка отвечает следующим требованиям:</w:t>
      </w:r>
    </w:p>
    <w:p w:rsidR="008B26FD" w:rsidRPr="007E2322" w:rsidRDefault="008B26FD" w:rsidP="008B26F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земельные участки, составляющие территорию многофункционального индустриального парка должны быть смежными (т.е. иметь хотя бы одну общую границу </w:t>
      </w:r>
      <w:proofErr w:type="gramStart"/>
      <w:r w:rsidRPr="007E2322">
        <w:rPr>
          <w:rFonts w:ascii="Arial" w:hAnsi="Arial" w:cs="Arial"/>
        </w:rPr>
        <w:t>с</w:t>
      </w:r>
      <w:proofErr w:type="gramEnd"/>
      <w:r w:rsidR="00534D70" w:rsidRPr="007E2322">
        <w:rPr>
          <w:rFonts w:ascii="Arial" w:hAnsi="Arial" w:cs="Arial"/>
        </w:rPr>
        <w:t> </w:t>
      </w:r>
      <w:proofErr w:type="gramStart"/>
      <w:r w:rsidRPr="007E2322">
        <w:rPr>
          <w:rFonts w:ascii="Arial" w:hAnsi="Arial" w:cs="Arial"/>
        </w:rPr>
        <w:t>другим</w:t>
      </w:r>
      <w:proofErr w:type="gramEnd"/>
      <w:r w:rsidRPr="007E2322">
        <w:rPr>
          <w:rFonts w:ascii="Arial" w:hAnsi="Arial" w:cs="Arial"/>
        </w:rPr>
        <w:t xml:space="preserve"> земельным участком, составляющим территорию многофункционального индустриального парка), либо располагаться на расстоянии не далее 2 км от</w:t>
      </w:r>
      <w:r w:rsidR="00534D70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ближайшего к ним земельного участка, составляющего территорию многофункционального индустриального парка;</w:t>
      </w:r>
    </w:p>
    <w:p w:rsidR="008B26FD" w:rsidRPr="007E2322" w:rsidRDefault="008B26FD" w:rsidP="008B26F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площадь парка составляет не менее 8 га;</w:t>
      </w:r>
    </w:p>
    <w:p w:rsidR="008B26FD" w:rsidRPr="007E2322" w:rsidRDefault="008B26FD" w:rsidP="008B26F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в состав территории парка входят земельные участки, относящиеся к категории земель промышленности и (или) земель поселений, на которых допускается и (или) планируется размещение промышленной инфраструктуры;</w:t>
      </w:r>
    </w:p>
    <w:p w:rsidR="008B26FD" w:rsidRPr="007E2322" w:rsidRDefault="008B26FD" w:rsidP="008B26F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не менее 25 процентов территории предназначено для размещения и ведения промышленного производства резидентов (потенциальных резидентов);</w:t>
      </w:r>
    </w:p>
    <w:p w:rsidR="008B26FD" w:rsidRPr="007E2322" w:rsidRDefault="008B26FD" w:rsidP="008B26FD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gramStart"/>
      <w:r w:rsidRPr="007E2322">
        <w:rPr>
          <w:rFonts w:ascii="Arial" w:hAnsi="Arial" w:cs="Arial"/>
        </w:rPr>
        <w:t>обеспечена и (или) запланирована обеспечением проложенной до границы территории парка автомобильной дороги обычного</w:t>
      </w:r>
      <w:proofErr w:type="gramEnd"/>
      <w:r w:rsidRPr="007E2322">
        <w:rPr>
          <w:rFonts w:ascii="Arial" w:hAnsi="Arial" w:cs="Arial"/>
        </w:rPr>
        <w:t xml:space="preserve"> </w:t>
      </w:r>
      <w:proofErr w:type="gramStart"/>
      <w:r w:rsidRPr="007E2322">
        <w:rPr>
          <w:rFonts w:ascii="Arial" w:hAnsi="Arial" w:cs="Arial"/>
        </w:rPr>
        <w:t>типа, примыкающей к дороге федерального, регионального или местного значения, а также с въездом на территорию парка с указанной автомобильной дороги;</w:t>
      </w:r>
      <w:proofErr w:type="gramEnd"/>
    </w:p>
    <w:p w:rsidR="008B26FD" w:rsidRPr="007E2322" w:rsidRDefault="008B26FD" w:rsidP="008B26F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3) коммунальная инфраструктура создаваемого многофункционального индустриального  парка отвечает следующим требованиям:</w:t>
      </w:r>
    </w:p>
    <w:p w:rsidR="008B26FD" w:rsidRPr="007E2322" w:rsidRDefault="008B26FD" w:rsidP="008B26FD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gramStart"/>
      <w:r w:rsidRPr="007E2322">
        <w:rPr>
          <w:rFonts w:ascii="Arial" w:hAnsi="Arial" w:cs="Arial"/>
        </w:rPr>
        <w:t xml:space="preserve">наличие на территории точки присоединения потребителей к электрической энергии максимальной мощностью не менее 1 МВт, но не менее 0,10 МВт свободной максимальной мощности на каждый свободный гектар площади территории многофункционального индустриального парка или наличие действующих технических условий на технологическое присоединение потребителей к электрической энергии, или наличие собственных объектов по производству электрической </w:t>
      </w:r>
      <w:r w:rsidRPr="007E2322">
        <w:rPr>
          <w:rFonts w:ascii="Arial" w:hAnsi="Arial" w:cs="Arial"/>
        </w:rPr>
        <w:lastRenderedPageBreak/>
        <w:t>энергии, или наличие согласованного в установленном порядке проекта создания</w:t>
      </w:r>
      <w:proofErr w:type="gramEnd"/>
      <w:r w:rsidRPr="007E2322">
        <w:rPr>
          <w:rFonts w:ascii="Arial" w:hAnsi="Arial" w:cs="Arial"/>
        </w:rPr>
        <w:t xml:space="preserve"> собственных объектов по производству электрической энергии и технических условий на</w:t>
      </w:r>
      <w:r w:rsidR="00534D70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 xml:space="preserve">технологическое присоединение потребителей к электрической энергии, или наличие подтверждающего письма от </w:t>
      </w:r>
      <w:proofErr w:type="spellStart"/>
      <w:r w:rsidRPr="007E2322">
        <w:rPr>
          <w:rFonts w:ascii="Arial" w:hAnsi="Arial" w:cs="Arial"/>
        </w:rPr>
        <w:t>ресурсоснабжающей</w:t>
      </w:r>
      <w:proofErr w:type="spellEnd"/>
      <w:r w:rsidRPr="007E2322">
        <w:rPr>
          <w:rFonts w:ascii="Arial" w:hAnsi="Arial" w:cs="Arial"/>
        </w:rPr>
        <w:t xml:space="preserve"> организации о технической возможности присоединения;</w:t>
      </w:r>
    </w:p>
    <w:p w:rsidR="008B26FD" w:rsidRPr="007E2322" w:rsidRDefault="008B26FD" w:rsidP="008B26FD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наличие существующего подключения потребителей к сетям газоснабжения и (или) к сетям теплоснабжения, или наличие действующих технических условий на</w:t>
      </w:r>
      <w:r w:rsidR="00534D70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подключение потребителей к сетям газоснабжения и (или) к сетям теплоснабжения, или наличие собственных объектов газоснабжения и (или) теплоснабжения или</w:t>
      </w:r>
      <w:r w:rsidR="00534D70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 xml:space="preserve">наличие согласованного в установленном порядке проекта создания собственных объектов газоснабжения и (или) теплоснабжения или наличие подтверждающего письма от </w:t>
      </w:r>
      <w:proofErr w:type="spellStart"/>
      <w:r w:rsidRPr="007E2322">
        <w:rPr>
          <w:rFonts w:ascii="Arial" w:hAnsi="Arial" w:cs="Arial"/>
        </w:rPr>
        <w:t>ресурсоснабжающей</w:t>
      </w:r>
      <w:proofErr w:type="spellEnd"/>
      <w:r w:rsidRPr="007E2322">
        <w:rPr>
          <w:rFonts w:ascii="Arial" w:hAnsi="Arial" w:cs="Arial"/>
        </w:rPr>
        <w:t xml:space="preserve"> организации о технической возможности присоединения;</w:t>
      </w:r>
    </w:p>
    <w:p w:rsidR="008B26FD" w:rsidRPr="007E2322" w:rsidRDefault="008B26FD" w:rsidP="008B26FD">
      <w:pPr>
        <w:jc w:val="both"/>
        <w:rPr>
          <w:rFonts w:ascii="Arial" w:hAnsi="Arial" w:cs="Arial"/>
        </w:rPr>
      </w:pPr>
      <w:proofErr w:type="gramStart"/>
      <w:r w:rsidRPr="007E2322">
        <w:rPr>
          <w:rFonts w:ascii="Arial" w:hAnsi="Arial" w:cs="Arial"/>
        </w:rPr>
        <w:t>наличие существующего подключения потребителей к системе водоснабжения и водоотведения, или наличие технических условий на подключение потребителей к</w:t>
      </w:r>
      <w:r w:rsidR="00534D70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 xml:space="preserve">системе водоснабжения и водоотведения, или наличие собственных объектов водоснабжения и водоотведения, или наличие согласованного в установленном порядке проекта создания собственных объектов системы водоснабжения и водоотведения, или наличие подтверждающего письма от </w:t>
      </w:r>
      <w:proofErr w:type="spellStart"/>
      <w:r w:rsidRPr="007E2322">
        <w:rPr>
          <w:rFonts w:ascii="Arial" w:hAnsi="Arial" w:cs="Arial"/>
        </w:rPr>
        <w:t>ресурсоснабжающей</w:t>
      </w:r>
      <w:proofErr w:type="spellEnd"/>
      <w:r w:rsidRPr="007E2322">
        <w:rPr>
          <w:rFonts w:ascii="Arial" w:hAnsi="Arial" w:cs="Arial"/>
        </w:rPr>
        <w:t xml:space="preserve"> организации о</w:t>
      </w:r>
      <w:r w:rsidR="00534D70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технической возможности присоединения</w:t>
      </w:r>
      <w:proofErr w:type="gramEnd"/>
    </w:p>
    <w:p w:rsidR="008B26FD" w:rsidRPr="007E2322" w:rsidRDefault="008B26FD" w:rsidP="008B26FD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Созданный технопарк (технологический парк)  – часть территории Московской области</w:t>
      </w:r>
      <w:r w:rsidR="0019332D" w:rsidRPr="007E2322">
        <w:rPr>
          <w:rFonts w:ascii="Arial" w:hAnsi="Arial" w:cs="Arial"/>
        </w:rPr>
        <w:t xml:space="preserve"> </w:t>
      </w:r>
      <w:r w:rsidRPr="007E2322">
        <w:rPr>
          <w:rFonts w:ascii="Arial" w:hAnsi="Arial" w:cs="Arial"/>
        </w:rPr>
        <w:t>с расположенным на ней имущественным комплексом, состоящим из объектов коммунальной, транспортной и технологической инфраструктуры, обеспечивающим полный цикл услуг по размещению и развитию промышленных и (или) инновационных компаний, являющихся резидентами технопарка, и управляемая управляющей компанией.</w:t>
      </w:r>
    </w:p>
    <w:p w:rsidR="008B26FD" w:rsidRPr="007E2322" w:rsidRDefault="008B26FD" w:rsidP="008B26FD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Основные критерии для отнесения объекта к технопарку:</w:t>
      </w:r>
    </w:p>
    <w:p w:rsidR="008B26FD" w:rsidRPr="007E2322" w:rsidRDefault="008B26FD" w:rsidP="008B26FD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1. Наличие информации о технопарке в ГИСИП.</w:t>
      </w:r>
    </w:p>
    <w:p w:rsidR="008B26FD" w:rsidRPr="007E2322" w:rsidRDefault="008B26FD" w:rsidP="008B26FD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2. Наличие комплекса объектов </w:t>
      </w:r>
      <w:proofErr w:type="gramStart"/>
      <w:r w:rsidRPr="007E2322">
        <w:rPr>
          <w:rFonts w:ascii="Arial" w:hAnsi="Arial" w:cs="Arial"/>
        </w:rPr>
        <w:t>коммунальной</w:t>
      </w:r>
      <w:proofErr w:type="gramEnd"/>
      <w:r w:rsidRPr="007E2322">
        <w:rPr>
          <w:rFonts w:ascii="Arial" w:hAnsi="Arial" w:cs="Arial"/>
        </w:rPr>
        <w:t xml:space="preserve">, транспортной </w:t>
      </w:r>
    </w:p>
    <w:p w:rsidR="008B26FD" w:rsidRPr="007E2322" w:rsidRDefault="008B26FD" w:rsidP="008B26FD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и технологической инфраструктуры для размещения высокотехнологичных компаний (резидентов).</w:t>
      </w:r>
    </w:p>
    <w:p w:rsidR="008B26FD" w:rsidRPr="007E2322" w:rsidRDefault="008B26FD" w:rsidP="008B26FD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3. Наличие управляющей компании, которая распоряжается имущественным комплексом технопарка на праве собственности или аренды, и оказывает услуги резидентам технопарка.</w:t>
      </w:r>
    </w:p>
    <w:p w:rsidR="008B26FD" w:rsidRPr="007E2322" w:rsidRDefault="008B26FD" w:rsidP="008B26FD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4. Общая площадь зданий и сооружений технопарка составляет не менее   5 000 кв. м.</w:t>
      </w:r>
    </w:p>
    <w:p w:rsidR="008B26FD" w:rsidRPr="007E2322" w:rsidRDefault="008B26FD" w:rsidP="008B26FD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5. Наличие не менее 5 резидентов, ведущих деятельность на территории технопарка, имеющих выручку от деятельности и уплачивающих налоги</w:t>
      </w:r>
      <w:r w:rsidR="002014F0" w:rsidRPr="007E2322">
        <w:rPr>
          <w:rFonts w:ascii="Arial" w:hAnsi="Arial" w:cs="Arial"/>
        </w:rPr>
        <w:t xml:space="preserve"> </w:t>
      </w:r>
      <w:r w:rsidRPr="007E2322">
        <w:rPr>
          <w:rFonts w:ascii="Arial" w:hAnsi="Arial" w:cs="Arial"/>
        </w:rPr>
        <w:t>на отчетную дату.</w:t>
      </w:r>
    </w:p>
    <w:p w:rsidR="008B26FD" w:rsidRPr="007E2322" w:rsidRDefault="008B26FD" w:rsidP="008B26FD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6. Наличие не менее 1 объекта технологической инфраструктуры</w:t>
      </w:r>
    </w:p>
    <w:p w:rsidR="008B26FD" w:rsidRPr="007E2322" w:rsidRDefault="008B26FD" w:rsidP="008B26FD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из следующего перечня:</w:t>
      </w:r>
    </w:p>
    <w:p w:rsidR="008B26FD" w:rsidRPr="007E2322" w:rsidRDefault="008B26FD" w:rsidP="008B26FD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·</w:t>
      </w:r>
      <w:r w:rsidRPr="007E2322">
        <w:rPr>
          <w:rFonts w:ascii="Arial" w:hAnsi="Arial" w:cs="Arial"/>
        </w:rPr>
        <w:tab/>
      </w:r>
      <w:proofErr w:type="spellStart"/>
      <w:r w:rsidRPr="007E2322">
        <w:rPr>
          <w:rFonts w:ascii="Arial" w:hAnsi="Arial" w:cs="Arial"/>
        </w:rPr>
        <w:t>Коворкинг</w:t>
      </w:r>
      <w:proofErr w:type="spellEnd"/>
      <w:r w:rsidRPr="007E2322">
        <w:rPr>
          <w:rFonts w:ascii="Arial" w:hAnsi="Arial" w:cs="Arial"/>
        </w:rPr>
        <w:t>-центр;</w:t>
      </w:r>
    </w:p>
    <w:p w:rsidR="008B26FD" w:rsidRPr="007E2322" w:rsidRDefault="008B26FD" w:rsidP="008B26FD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·</w:t>
      </w:r>
      <w:r w:rsidRPr="007E2322">
        <w:rPr>
          <w:rFonts w:ascii="Arial" w:hAnsi="Arial" w:cs="Arial"/>
        </w:rPr>
        <w:tab/>
        <w:t xml:space="preserve">Центр коллективного пользования научным оборудованием;    </w:t>
      </w:r>
    </w:p>
    <w:p w:rsidR="008B26FD" w:rsidRPr="007E2322" w:rsidRDefault="008B26FD" w:rsidP="008B26FD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·</w:t>
      </w:r>
      <w:r w:rsidRPr="007E2322">
        <w:rPr>
          <w:rFonts w:ascii="Arial" w:hAnsi="Arial" w:cs="Arial"/>
        </w:rPr>
        <w:tab/>
        <w:t>Центр коллективного пользования опытно-промышленным оборудованием;</w:t>
      </w:r>
    </w:p>
    <w:p w:rsidR="008B26FD" w:rsidRPr="007E2322" w:rsidRDefault="008B26FD" w:rsidP="008B26FD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·</w:t>
      </w:r>
      <w:r w:rsidRPr="007E2322">
        <w:rPr>
          <w:rFonts w:ascii="Arial" w:hAnsi="Arial" w:cs="Arial"/>
        </w:rPr>
        <w:tab/>
        <w:t xml:space="preserve">Лаборатория;    </w:t>
      </w:r>
    </w:p>
    <w:p w:rsidR="008B26FD" w:rsidRPr="007E2322" w:rsidRDefault="008B26FD" w:rsidP="008B26FD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·</w:t>
      </w:r>
      <w:r w:rsidRPr="007E2322">
        <w:rPr>
          <w:rFonts w:ascii="Arial" w:hAnsi="Arial" w:cs="Arial"/>
        </w:rPr>
        <w:tab/>
        <w:t xml:space="preserve">Виварий;    </w:t>
      </w:r>
    </w:p>
    <w:p w:rsidR="008B26FD" w:rsidRPr="007E2322" w:rsidRDefault="008B26FD" w:rsidP="008B26FD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·</w:t>
      </w:r>
      <w:r w:rsidRPr="007E2322">
        <w:rPr>
          <w:rFonts w:ascii="Arial" w:hAnsi="Arial" w:cs="Arial"/>
        </w:rPr>
        <w:tab/>
      </w:r>
      <w:proofErr w:type="spellStart"/>
      <w:r w:rsidRPr="007E2322">
        <w:rPr>
          <w:rFonts w:ascii="Arial" w:hAnsi="Arial" w:cs="Arial"/>
        </w:rPr>
        <w:t>Инновационно</w:t>
      </w:r>
      <w:proofErr w:type="spellEnd"/>
      <w:r w:rsidRPr="007E2322">
        <w:rPr>
          <w:rFonts w:ascii="Arial" w:hAnsi="Arial" w:cs="Arial"/>
        </w:rPr>
        <w:t xml:space="preserve">-технологический центр;    </w:t>
      </w:r>
    </w:p>
    <w:p w:rsidR="008B26FD" w:rsidRPr="007E2322" w:rsidRDefault="008B26FD" w:rsidP="008B26FD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·</w:t>
      </w:r>
      <w:r w:rsidRPr="007E2322">
        <w:rPr>
          <w:rFonts w:ascii="Arial" w:hAnsi="Arial" w:cs="Arial"/>
        </w:rPr>
        <w:tab/>
        <w:t xml:space="preserve">Центр аддитивных технологий;    </w:t>
      </w:r>
    </w:p>
    <w:p w:rsidR="008B26FD" w:rsidRPr="007E2322" w:rsidRDefault="008B26FD" w:rsidP="008B26FD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·</w:t>
      </w:r>
      <w:r w:rsidRPr="007E2322">
        <w:rPr>
          <w:rFonts w:ascii="Arial" w:hAnsi="Arial" w:cs="Arial"/>
        </w:rPr>
        <w:tab/>
        <w:t xml:space="preserve">Чистые комнаты;    </w:t>
      </w:r>
    </w:p>
    <w:p w:rsidR="008B26FD" w:rsidRPr="007E2322" w:rsidRDefault="008B26FD" w:rsidP="008B26FD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·</w:t>
      </w:r>
      <w:r w:rsidRPr="007E2322">
        <w:rPr>
          <w:rFonts w:ascii="Arial" w:hAnsi="Arial" w:cs="Arial"/>
        </w:rPr>
        <w:tab/>
        <w:t xml:space="preserve">Дата центр.    </w:t>
      </w:r>
    </w:p>
    <w:p w:rsidR="008B26FD" w:rsidRPr="007E2322" w:rsidRDefault="008B26FD" w:rsidP="008B26FD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Созданная промышленная площадка – промышленная площадка,</w:t>
      </w:r>
    </w:p>
    <w:p w:rsidR="008B26FD" w:rsidRPr="007E2322" w:rsidRDefault="008B26FD" w:rsidP="008B26FD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lastRenderedPageBreak/>
        <w:t xml:space="preserve">в </w:t>
      </w:r>
      <w:proofErr w:type="gramStart"/>
      <w:r w:rsidRPr="007E2322">
        <w:rPr>
          <w:rFonts w:ascii="Arial" w:hAnsi="Arial" w:cs="Arial"/>
        </w:rPr>
        <w:t>пределах</w:t>
      </w:r>
      <w:proofErr w:type="gramEnd"/>
      <w:r w:rsidRPr="007E2322">
        <w:rPr>
          <w:rFonts w:ascii="Arial" w:hAnsi="Arial" w:cs="Arial"/>
        </w:rPr>
        <w:t xml:space="preserve"> которой находятся на этапе строительства, модернизации и (или) реконструкции объекты капитального строительства промышленной инфраструктуры и</w:t>
      </w:r>
      <w:r w:rsidR="00534D70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соответствующая следующим требованиям:</w:t>
      </w:r>
    </w:p>
    <w:p w:rsidR="008B26FD" w:rsidRPr="007E2322" w:rsidRDefault="008B26FD" w:rsidP="008B26FD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1) территория промышленной площадки отвечает следующим требованиям:</w:t>
      </w:r>
    </w:p>
    <w:p w:rsidR="008B26FD" w:rsidRPr="007E2322" w:rsidRDefault="008B26FD" w:rsidP="008B26FD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территория определена, имеет границы;</w:t>
      </w:r>
    </w:p>
    <w:p w:rsidR="008B26FD" w:rsidRPr="007E2322" w:rsidRDefault="008B26FD" w:rsidP="008B26FD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земельные участки, составляющие территорию промышленной площадки, должны быть смежными (т.е. иметь хотя бы одну общую границу </w:t>
      </w:r>
      <w:proofErr w:type="gramStart"/>
      <w:r w:rsidRPr="007E2322">
        <w:rPr>
          <w:rFonts w:ascii="Arial" w:hAnsi="Arial" w:cs="Arial"/>
        </w:rPr>
        <w:t>с</w:t>
      </w:r>
      <w:proofErr w:type="gramEnd"/>
      <w:r w:rsidRPr="007E2322">
        <w:rPr>
          <w:rFonts w:ascii="Arial" w:hAnsi="Arial" w:cs="Arial"/>
        </w:rPr>
        <w:t xml:space="preserve"> </w:t>
      </w:r>
      <w:proofErr w:type="gramStart"/>
      <w:r w:rsidRPr="007E2322">
        <w:rPr>
          <w:rFonts w:ascii="Arial" w:hAnsi="Arial" w:cs="Arial"/>
        </w:rPr>
        <w:t>другим</w:t>
      </w:r>
      <w:proofErr w:type="gramEnd"/>
      <w:r w:rsidRPr="007E2322">
        <w:rPr>
          <w:rFonts w:ascii="Arial" w:hAnsi="Arial" w:cs="Arial"/>
        </w:rPr>
        <w:t xml:space="preserve"> земельным участком, составляющим территорию промышленной площадки), либо располагаться на расстоянии не далее 100 м от ближайшего к ним земельного участка, составляющего территорию промышленной площадки;</w:t>
      </w:r>
    </w:p>
    <w:p w:rsidR="008B26FD" w:rsidRPr="007E2322" w:rsidRDefault="008B26FD" w:rsidP="008B26FD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площадь составляет не менее 4 га;</w:t>
      </w:r>
    </w:p>
    <w:p w:rsidR="008B26FD" w:rsidRPr="007E2322" w:rsidRDefault="008B26FD" w:rsidP="008B26FD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в состав территории промышленной площадки входят земельные участки, относящиеся к категории земель промышленности и (или) земель поселений,</w:t>
      </w:r>
    </w:p>
    <w:p w:rsidR="008B26FD" w:rsidRPr="007E2322" w:rsidRDefault="008B26FD" w:rsidP="008B26FD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на </w:t>
      </w:r>
      <w:proofErr w:type="gramStart"/>
      <w:r w:rsidRPr="007E2322">
        <w:rPr>
          <w:rFonts w:ascii="Arial" w:hAnsi="Arial" w:cs="Arial"/>
        </w:rPr>
        <w:t>которых</w:t>
      </w:r>
      <w:proofErr w:type="gramEnd"/>
      <w:r w:rsidRPr="007E2322">
        <w:rPr>
          <w:rFonts w:ascii="Arial" w:hAnsi="Arial" w:cs="Arial"/>
        </w:rPr>
        <w:t xml:space="preserve"> допускается размещение промышленной инфраструктуры;</w:t>
      </w:r>
    </w:p>
    <w:p w:rsidR="008B26FD" w:rsidRPr="007E2322" w:rsidRDefault="008B26FD" w:rsidP="008B26FD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не менее 75 процентов территории промышленной площадки предназначено для размещения и ведения промышленного производства резидентов (потенциальных резидентов);</w:t>
      </w:r>
    </w:p>
    <w:p w:rsidR="008B26FD" w:rsidRPr="007E2322" w:rsidRDefault="008B26FD" w:rsidP="008B26FD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2) коммунальная инфраструктура промышленной площадки отвечает следующим требованиям:</w:t>
      </w:r>
    </w:p>
    <w:p w:rsidR="008B26FD" w:rsidRPr="007E2322" w:rsidRDefault="008B26FD" w:rsidP="008B26FD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наличие на территории промышленной площадки точки присоединения потребителей к электрической энергии или наличие действующих технических условий на</w:t>
      </w:r>
      <w:r w:rsidR="00534D70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технологическое присоединение потребителей к электрической энергии;</w:t>
      </w:r>
    </w:p>
    <w:p w:rsidR="008B26FD" w:rsidRPr="007E2322" w:rsidRDefault="008B26FD" w:rsidP="008B26FD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наличие существующего подключения или технических условий</w:t>
      </w:r>
    </w:p>
    <w:p w:rsidR="008B26FD" w:rsidRPr="007E2322" w:rsidRDefault="008B26FD" w:rsidP="008B26FD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на подключение потребителей к сетям газоснабжения и (или) к сетям теплоснабжения;</w:t>
      </w:r>
    </w:p>
    <w:p w:rsidR="008B26FD" w:rsidRPr="007E2322" w:rsidRDefault="008B26FD" w:rsidP="008B26FD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наличие существующего подключения или технических условий</w:t>
      </w:r>
    </w:p>
    <w:p w:rsidR="008B26FD" w:rsidRPr="007E2322" w:rsidRDefault="008B26FD" w:rsidP="008B26FD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на подключение потребителей к системе водоснабжения и водоотведения (при необходимости).</w:t>
      </w:r>
    </w:p>
    <w:p w:rsidR="008B26FD" w:rsidRPr="007E2322" w:rsidRDefault="00AC3183" w:rsidP="003C7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Источником информации являются </w:t>
      </w:r>
      <w:r w:rsidR="00534D70" w:rsidRPr="007E2322">
        <w:rPr>
          <w:rFonts w:ascii="Arial" w:hAnsi="Arial" w:cs="Arial"/>
        </w:rPr>
        <w:t xml:space="preserve">данные </w:t>
      </w:r>
      <w:r w:rsidR="008B26FD" w:rsidRPr="007E2322">
        <w:rPr>
          <w:rFonts w:ascii="Arial" w:hAnsi="Arial" w:cs="Arial"/>
        </w:rPr>
        <w:t>мониторинга проводимого управлением предпринимательства и инвестиций администрации городского округа Люберцы Московской области</w:t>
      </w:r>
      <w:r w:rsidRPr="007E2322">
        <w:rPr>
          <w:rFonts w:ascii="Arial" w:hAnsi="Arial" w:cs="Arial"/>
        </w:rPr>
        <w:t xml:space="preserve">, </w:t>
      </w:r>
      <w:r w:rsidR="00534D70" w:rsidRPr="007E2322">
        <w:rPr>
          <w:rFonts w:ascii="Arial" w:hAnsi="Arial" w:cs="Arial"/>
        </w:rPr>
        <w:t xml:space="preserve">информация предоставленная </w:t>
      </w:r>
      <w:r w:rsidRPr="007E2322">
        <w:rPr>
          <w:rFonts w:ascii="Arial" w:hAnsi="Arial" w:cs="Arial"/>
        </w:rPr>
        <w:t>управляющи</w:t>
      </w:r>
      <w:r w:rsidR="00534D70" w:rsidRPr="007E2322">
        <w:rPr>
          <w:rFonts w:ascii="Arial" w:hAnsi="Arial" w:cs="Arial"/>
        </w:rPr>
        <w:t>ми</w:t>
      </w:r>
      <w:r w:rsidRPr="007E2322">
        <w:rPr>
          <w:rFonts w:ascii="Arial" w:hAnsi="Arial" w:cs="Arial"/>
        </w:rPr>
        <w:t xml:space="preserve"> компани</w:t>
      </w:r>
      <w:r w:rsidR="00534D70" w:rsidRPr="007E2322">
        <w:rPr>
          <w:rFonts w:ascii="Arial" w:hAnsi="Arial" w:cs="Arial"/>
        </w:rPr>
        <w:t>ями</w:t>
      </w:r>
      <w:r w:rsidRPr="007E2322">
        <w:rPr>
          <w:rFonts w:ascii="Arial" w:hAnsi="Arial" w:cs="Arial"/>
        </w:rPr>
        <w:t xml:space="preserve"> индустриальных парков, технопарков, а также информация, опубликованная в ГИСИП (</w:t>
      </w:r>
      <w:hyperlink r:id="rId14" w:history="1">
        <w:r w:rsidR="008B26FD" w:rsidRPr="007E2322">
          <w:rPr>
            <w:rStyle w:val="aa"/>
            <w:rFonts w:ascii="Arial" w:hAnsi="Arial" w:cs="Arial"/>
            <w:color w:val="auto"/>
          </w:rPr>
          <w:t>https://www.gisiр.ru</w:t>
        </w:r>
      </w:hyperlink>
      <w:r w:rsidRPr="007E2322">
        <w:rPr>
          <w:rFonts w:ascii="Arial" w:hAnsi="Arial" w:cs="Arial"/>
        </w:rPr>
        <w:t>).</w:t>
      </w:r>
    </w:p>
    <w:p w:rsidR="0019332D" w:rsidRPr="007E2322" w:rsidRDefault="00680E89" w:rsidP="0019332D">
      <w:pPr>
        <w:spacing w:before="120" w:after="120"/>
        <w:jc w:val="both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8.</w:t>
      </w:r>
      <w:r w:rsidR="00A33675" w:rsidRPr="007E2322">
        <w:rPr>
          <w:rFonts w:ascii="Arial" w:hAnsi="Arial" w:cs="Arial"/>
          <w:b/>
        </w:rPr>
        <w:t>Задолженность по выплате заработной платы «Зарплата без долгов»</w:t>
      </w:r>
      <w:r w:rsidR="0019332D" w:rsidRPr="007E2322">
        <w:rPr>
          <w:rFonts w:ascii="Arial" w:hAnsi="Arial" w:cs="Arial"/>
          <w:b/>
        </w:rPr>
        <w:t>.</w:t>
      </w:r>
    </w:p>
    <w:p w:rsidR="0019332D" w:rsidRPr="007E2322" w:rsidRDefault="0019332D" w:rsidP="003C79DF">
      <w:pPr>
        <w:shd w:val="clear" w:color="auto" w:fill="FFFFFF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Единица измерения: </w:t>
      </w:r>
      <w:r w:rsidR="00A33675" w:rsidRPr="007E2322">
        <w:rPr>
          <w:rFonts w:ascii="Arial" w:hAnsi="Arial" w:cs="Arial"/>
        </w:rPr>
        <w:t>рублей</w:t>
      </w:r>
      <w:r w:rsidRPr="007E2322">
        <w:rPr>
          <w:rFonts w:ascii="Arial" w:hAnsi="Arial" w:cs="Arial"/>
        </w:rPr>
        <w:t>.</w:t>
      </w:r>
    </w:p>
    <w:p w:rsidR="007E5829" w:rsidRPr="007E2322" w:rsidRDefault="00E54E82" w:rsidP="003C79DF">
      <w:pPr>
        <w:shd w:val="clear" w:color="auto" w:fill="FFFFFF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Е</w:t>
      </w:r>
      <w:r w:rsidR="0051377C" w:rsidRPr="007E2322">
        <w:rPr>
          <w:rFonts w:ascii="Arial" w:hAnsi="Arial" w:cs="Arial"/>
        </w:rPr>
        <w:t>женедельный мониторинг задолженности по предприятиям городского округа Люберцы, проведение межведомственной комиссии по вопросам задолженности по</w:t>
      </w:r>
      <w:r w:rsidR="0019332D" w:rsidRPr="007E2322">
        <w:rPr>
          <w:rFonts w:ascii="Arial" w:hAnsi="Arial" w:cs="Arial"/>
        </w:rPr>
        <w:t> </w:t>
      </w:r>
      <w:r w:rsidR="0051377C" w:rsidRPr="007E2322">
        <w:rPr>
          <w:rFonts w:ascii="Arial" w:hAnsi="Arial" w:cs="Arial"/>
        </w:rPr>
        <w:t>заработной плате и другим вопросам в сфере трудовых отношений, связанных с оплатой труда, ежемесячное проведение оперативной группы по мониторингу состояния рынка труда в городском округе Люберцы</w:t>
      </w:r>
      <w:r w:rsidR="00A33675" w:rsidRPr="007E2322">
        <w:rPr>
          <w:rFonts w:ascii="Arial" w:hAnsi="Arial" w:cs="Arial"/>
        </w:rPr>
        <w:t>.</w:t>
      </w:r>
    </w:p>
    <w:p w:rsidR="00A33675" w:rsidRPr="007E2322" w:rsidRDefault="00062D5E" w:rsidP="003C79DF">
      <w:pPr>
        <w:shd w:val="clear" w:color="auto" w:fill="FFFFFF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Источником является</w:t>
      </w:r>
      <w:r w:rsidR="007E5829" w:rsidRPr="007E2322">
        <w:rPr>
          <w:rFonts w:ascii="Arial" w:hAnsi="Arial" w:cs="Arial"/>
        </w:rPr>
        <w:t xml:space="preserve"> </w:t>
      </w:r>
      <w:r w:rsidRPr="007E2322">
        <w:rPr>
          <w:rFonts w:ascii="Arial" w:hAnsi="Arial" w:cs="Arial"/>
        </w:rPr>
        <w:t xml:space="preserve">информация, внесенная </w:t>
      </w:r>
      <w:proofErr w:type="gramStart"/>
      <w:r w:rsidRPr="007E2322">
        <w:rPr>
          <w:rFonts w:ascii="Arial" w:hAnsi="Arial" w:cs="Arial"/>
        </w:rPr>
        <w:t>в ГАС</w:t>
      </w:r>
      <w:proofErr w:type="gramEnd"/>
      <w:r w:rsidRPr="007E2322">
        <w:rPr>
          <w:rFonts w:ascii="Arial" w:hAnsi="Arial" w:cs="Arial"/>
        </w:rPr>
        <w:t xml:space="preserve"> </w:t>
      </w:r>
      <w:r w:rsidR="0019332D" w:rsidRPr="007E2322">
        <w:rPr>
          <w:rFonts w:ascii="Arial" w:hAnsi="Arial" w:cs="Arial"/>
        </w:rPr>
        <w:t>«</w:t>
      </w:r>
      <w:r w:rsidRPr="007E2322">
        <w:rPr>
          <w:rFonts w:ascii="Arial" w:hAnsi="Arial" w:cs="Arial"/>
        </w:rPr>
        <w:t>Управление</w:t>
      </w:r>
      <w:r w:rsidR="0019332D" w:rsidRPr="007E2322">
        <w:rPr>
          <w:rFonts w:ascii="Arial" w:hAnsi="Arial" w:cs="Arial"/>
        </w:rPr>
        <w:t>»</w:t>
      </w:r>
      <w:r w:rsidRPr="007E2322">
        <w:rPr>
          <w:rFonts w:ascii="Arial" w:hAnsi="Arial" w:cs="Arial"/>
        </w:rPr>
        <w:t>, а также информация, предоставленная Государственной инспекцией труда Московской области.</w:t>
      </w:r>
    </w:p>
    <w:p w:rsidR="00455DCB" w:rsidRPr="007E2322" w:rsidRDefault="006A3868" w:rsidP="003C79DF">
      <w:pPr>
        <w:shd w:val="clear" w:color="auto" w:fill="FFFFFF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Показатель рассчитывается по формуле:</w:t>
      </w:r>
      <w:r w:rsidRPr="007E2322">
        <w:rPr>
          <w:rFonts w:ascii="Arial" w:hAnsi="Arial" w:cs="Arial"/>
          <w:b/>
        </w:rPr>
        <w:t xml:space="preserve"> </w:t>
      </w:r>
      <w:r w:rsidR="00455DCB" w:rsidRPr="007E2322">
        <w:rPr>
          <w:rFonts w:ascii="Arial" w:hAnsi="Arial" w:cs="Arial"/>
        </w:rPr>
        <w:t>Z=Z1+Z2+Z3+Z4+Z5</w:t>
      </w:r>
      <w:r w:rsidRPr="007E2322">
        <w:rPr>
          <w:rFonts w:ascii="Arial" w:hAnsi="Arial" w:cs="Arial"/>
        </w:rPr>
        <w:t xml:space="preserve">, </w:t>
      </w:r>
      <w:r w:rsidR="00455DCB" w:rsidRPr="007E2322">
        <w:rPr>
          <w:rFonts w:ascii="Arial" w:hAnsi="Arial" w:cs="Arial"/>
        </w:rPr>
        <w:t>где:</w:t>
      </w:r>
    </w:p>
    <w:p w:rsidR="00455DCB" w:rsidRPr="007E2322" w:rsidRDefault="00455DCB" w:rsidP="003C79DF">
      <w:pPr>
        <w:shd w:val="clear" w:color="auto" w:fill="FFFFFF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Z - значение показателя «Зарплата без долгов «Задолженность по</w:t>
      </w:r>
      <w:r w:rsidR="006A3868" w:rsidRPr="007E2322">
        <w:rPr>
          <w:rFonts w:ascii="Arial" w:hAnsi="Arial" w:cs="Arial"/>
        </w:rPr>
        <w:t xml:space="preserve"> </w:t>
      </w:r>
      <w:r w:rsidRPr="007E2322">
        <w:rPr>
          <w:rFonts w:ascii="Arial" w:hAnsi="Arial" w:cs="Arial"/>
        </w:rPr>
        <w:t>выплате заработной платы (количество организаций, численность</w:t>
      </w:r>
      <w:r w:rsidR="006A3868" w:rsidRPr="007E2322">
        <w:rPr>
          <w:rFonts w:ascii="Arial" w:hAnsi="Arial" w:cs="Arial"/>
        </w:rPr>
        <w:t xml:space="preserve"> </w:t>
      </w:r>
      <w:r w:rsidRPr="007E2322">
        <w:rPr>
          <w:rFonts w:ascii="Arial" w:hAnsi="Arial" w:cs="Arial"/>
        </w:rPr>
        <w:t>работников и сумма задолженности)»</w:t>
      </w:r>
      <w:r w:rsidR="006A3868" w:rsidRPr="007E2322">
        <w:rPr>
          <w:rFonts w:ascii="Arial" w:hAnsi="Arial" w:cs="Arial"/>
        </w:rPr>
        <w:t>;</w:t>
      </w:r>
    </w:p>
    <w:p w:rsidR="006A3868" w:rsidRPr="007E2322" w:rsidRDefault="00455DCB" w:rsidP="003C79DF">
      <w:pPr>
        <w:shd w:val="clear" w:color="auto" w:fill="FFFFFF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Z1 - сумма задолженности в организациях, осуществляющих</w:t>
      </w:r>
      <w:r w:rsidR="006A3868" w:rsidRPr="007E2322">
        <w:rPr>
          <w:rFonts w:ascii="Arial" w:hAnsi="Arial" w:cs="Arial"/>
        </w:rPr>
        <w:t xml:space="preserve"> </w:t>
      </w:r>
      <w:r w:rsidRPr="007E2322">
        <w:rPr>
          <w:rFonts w:ascii="Arial" w:hAnsi="Arial" w:cs="Arial"/>
        </w:rPr>
        <w:t>деятельность на территории муниципального образования</w:t>
      </w:r>
      <w:r w:rsidR="006A3868" w:rsidRPr="007E2322">
        <w:rPr>
          <w:rFonts w:ascii="Arial" w:hAnsi="Arial" w:cs="Arial"/>
        </w:rPr>
        <w:t xml:space="preserve">; </w:t>
      </w:r>
    </w:p>
    <w:p w:rsidR="00455DCB" w:rsidRPr="007E2322" w:rsidRDefault="00455DCB" w:rsidP="003C79DF">
      <w:pPr>
        <w:shd w:val="clear" w:color="auto" w:fill="FFFFFF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Z2 - количество организаций, осуществляющих деятельность на</w:t>
      </w:r>
      <w:r w:rsidR="006A3868" w:rsidRPr="007E2322">
        <w:rPr>
          <w:rFonts w:ascii="Arial" w:hAnsi="Arial" w:cs="Arial"/>
        </w:rPr>
        <w:t xml:space="preserve"> </w:t>
      </w:r>
      <w:r w:rsidRPr="007E2322">
        <w:rPr>
          <w:rFonts w:ascii="Arial" w:hAnsi="Arial" w:cs="Arial"/>
        </w:rPr>
        <w:t>территории муниципального образования, допустивших задолженность</w:t>
      </w:r>
      <w:r w:rsidR="006A3868" w:rsidRPr="007E2322">
        <w:rPr>
          <w:rFonts w:ascii="Arial" w:hAnsi="Arial" w:cs="Arial"/>
        </w:rPr>
        <w:t xml:space="preserve"> </w:t>
      </w:r>
      <w:r w:rsidRPr="007E2322">
        <w:rPr>
          <w:rFonts w:ascii="Arial" w:hAnsi="Arial" w:cs="Arial"/>
        </w:rPr>
        <w:t>по заработной плате</w:t>
      </w:r>
      <w:r w:rsidR="006A3868" w:rsidRPr="007E2322">
        <w:rPr>
          <w:rFonts w:ascii="Arial" w:hAnsi="Arial" w:cs="Arial"/>
        </w:rPr>
        <w:t>;</w:t>
      </w:r>
    </w:p>
    <w:p w:rsidR="00455DCB" w:rsidRPr="007E2322" w:rsidRDefault="00455DCB" w:rsidP="003C79DF">
      <w:pPr>
        <w:shd w:val="clear" w:color="auto" w:fill="FFFFFF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lastRenderedPageBreak/>
        <w:t>Z3 - количество муниципальных учреждений и предприятий, а также</w:t>
      </w:r>
      <w:r w:rsidR="006A3868" w:rsidRPr="007E2322">
        <w:rPr>
          <w:rFonts w:ascii="Arial" w:hAnsi="Arial" w:cs="Arial"/>
        </w:rPr>
        <w:t xml:space="preserve"> </w:t>
      </w:r>
      <w:r w:rsidRPr="007E2322">
        <w:rPr>
          <w:rFonts w:ascii="Arial" w:hAnsi="Arial" w:cs="Arial"/>
        </w:rPr>
        <w:t>организаций с муниципальной долей собственности, имеющих</w:t>
      </w:r>
      <w:r w:rsidR="006A3868" w:rsidRPr="007E2322">
        <w:rPr>
          <w:rFonts w:ascii="Arial" w:hAnsi="Arial" w:cs="Arial"/>
        </w:rPr>
        <w:t xml:space="preserve"> </w:t>
      </w:r>
      <w:r w:rsidRPr="007E2322">
        <w:rPr>
          <w:rFonts w:ascii="Arial" w:hAnsi="Arial" w:cs="Arial"/>
        </w:rPr>
        <w:t>задолженности по заработной плате</w:t>
      </w:r>
      <w:r w:rsidR="006A3868" w:rsidRPr="007E2322">
        <w:rPr>
          <w:rFonts w:ascii="Arial" w:hAnsi="Arial" w:cs="Arial"/>
        </w:rPr>
        <w:t>;</w:t>
      </w:r>
    </w:p>
    <w:p w:rsidR="00455DCB" w:rsidRPr="007E2322" w:rsidRDefault="00455DCB" w:rsidP="003C79DF">
      <w:pPr>
        <w:shd w:val="clear" w:color="auto" w:fill="FFFFFF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Z4 - количество муниципальных учреждений и предприятий, а также</w:t>
      </w:r>
      <w:r w:rsidR="006A3868" w:rsidRPr="007E2322">
        <w:rPr>
          <w:rFonts w:ascii="Arial" w:hAnsi="Arial" w:cs="Arial"/>
        </w:rPr>
        <w:t xml:space="preserve"> </w:t>
      </w:r>
      <w:r w:rsidRPr="007E2322">
        <w:rPr>
          <w:rFonts w:ascii="Arial" w:hAnsi="Arial" w:cs="Arial"/>
        </w:rPr>
        <w:t>организаций с муниципальной долей собственности, имеющих</w:t>
      </w:r>
      <w:r w:rsidR="006A3868" w:rsidRPr="007E2322">
        <w:rPr>
          <w:rFonts w:ascii="Arial" w:hAnsi="Arial" w:cs="Arial"/>
        </w:rPr>
        <w:t xml:space="preserve"> </w:t>
      </w:r>
      <w:r w:rsidRPr="007E2322">
        <w:rPr>
          <w:rFonts w:ascii="Arial" w:hAnsi="Arial" w:cs="Arial"/>
        </w:rPr>
        <w:t>задолженности по заработной плате</w:t>
      </w:r>
      <w:r w:rsidR="006A3868" w:rsidRPr="007E2322">
        <w:rPr>
          <w:rFonts w:ascii="Arial" w:hAnsi="Arial" w:cs="Arial"/>
        </w:rPr>
        <w:t>;</w:t>
      </w:r>
    </w:p>
    <w:p w:rsidR="00455DCB" w:rsidRPr="007E2322" w:rsidRDefault="00455DCB" w:rsidP="003C79DF">
      <w:pPr>
        <w:shd w:val="clear" w:color="auto" w:fill="FFFFFF"/>
        <w:jc w:val="both"/>
        <w:rPr>
          <w:rFonts w:ascii="Arial" w:hAnsi="Arial" w:cs="Arial"/>
        </w:rPr>
      </w:pPr>
      <w:proofErr w:type="gramStart"/>
      <w:r w:rsidRPr="007E2322">
        <w:rPr>
          <w:rFonts w:ascii="Arial" w:hAnsi="Arial" w:cs="Arial"/>
        </w:rPr>
        <w:t>Z5 - количество организаций с задолженностью по заработной плат</w:t>
      </w:r>
      <w:r w:rsidR="00062D5E" w:rsidRPr="007E2322">
        <w:rPr>
          <w:rFonts w:ascii="Arial" w:hAnsi="Arial" w:cs="Arial"/>
        </w:rPr>
        <w:t>.</w:t>
      </w:r>
      <w:proofErr w:type="gramEnd"/>
    </w:p>
    <w:p w:rsidR="006A3868" w:rsidRPr="007E2322" w:rsidRDefault="00A33675" w:rsidP="006A3868">
      <w:pPr>
        <w:spacing w:before="120" w:after="120"/>
        <w:jc w:val="both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 xml:space="preserve">9. </w:t>
      </w:r>
      <w:r w:rsidR="00646C5B" w:rsidRPr="007E2322">
        <w:rPr>
          <w:rFonts w:ascii="Arial" w:hAnsi="Arial" w:cs="Arial"/>
          <w:b/>
        </w:rPr>
        <w:t>Количество высокопроизводительных рабочих мес</w:t>
      </w:r>
      <w:r w:rsidR="00681660" w:rsidRPr="007E2322">
        <w:rPr>
          <w:rFonts w:ascii="Arial" w:hAnsi="Arial" w:cs="Arial"/>
          <w:b/>
        </w:rPr>
        <w:t>т</w:t>
      </w:r>
      <w:r w:rsidR="002014F0" w:rsidRPr="007E2322">
        <w:rPr>
          <w:rFonts w:ascii="Arial" w:hAnsi="Arial" w:cs="Arial"/>
          <w:b/>
        </w:rPr>
        <w:t xml:space="preserve"> во внебюджетном секторе</w:t>
      </w:r>
    </w:p>
    <w:p w:rsidR="006A3868" w:rsidRPr="007E2322" w:rsidRDefault="006A3868" w:rsidP="003C79DF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Единица измерения: </w:t>
      </w:r>
      <w:r w:rsidR="00681660" w:rsidRPr="007E2322">
        <w:rPr>
          <w:rFonts w:ascii="Arial" w:hAnsi="Arial" w:cs="Arial"/>
        </w:rPr>
        <w:t xml:space="preserve">единица. </w:t>
      </w:r>
    </w:p>
    <w:p w:rsidR="006A3868" w:rsidRPr="007E2322" w:rsidRDefault="00681660" w:rsidP="003C79DF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Источник информации: данные статистики, налоговой службы, организаций (по запросу).</w:t>
      </w:r>
    </w:p>
    <w:p w:rsidR="00681660" w:rsidRPr="007E2322" w:rsidRDefault="002014F0" w:rsidP="003C79DF">
      <w:pPr>
        <w:jc w:val="both"/>
        <w:rPr>
          <w:rFonts w:ascii="Arial" w:hAnsi="Arial" w:cs="Arial"/>
        </w:rPr>
      </w:pPr>
      <w:proofErr w:type="gramStart"/>
      <w:r w:rsidRPr="007E2322">
        <w:rPr>
          <w:rFonts w:ascii="Arial" w:hAnsi="Arial" w:cs="Arial"/>
        </w:rPr>
        <w:t xml:space="preserve">Значение показателя определяется </w:t>
      </w:r>
      <w:r w:rsidR="00646C5B" w:rsidRPr="007E2322">
        <w:rPr>
          <w:rFonts w:ascii="Arial" w:hAnsi="Arial" w:cs="Arial"/>
        </w:rPr>
        <w:t>по факту созданных</w:t>
      </w:r>
      <w:r w:rsidR="00AE2AC4" w:rsidRPr="007E2322">
        <w:rPr>
          <w:rFonts w:ascii="Arial" w:hAnsi="Arial" w:cs="Arial"/>
        </w:rPr>
        <w:t>,</w:t>
      </w:r>
      <w:r w:rsidRPr="007E2322">
        <w:rPr>
          <w:rFonts w:ascii="Arial" w:hAnsi="Arial" w:cs="Arial"/>
        </w:rPr>
        <w:t xml:space="preserve"> </w:t>
      </w:r>
      <w:r w:rsidR="00AE2AC4" w:rsidRPr="007E2322">
        <w:rPr>
          <w:rFonts w:ascii="Arial" w:hAnsi="Arial" w:cs="Arial"/>
        </w:rPr>
        <w:t>замещенных рабочих мест</w:t>
      </w:r>
      <w:r w:rsidRPr="007E2322">
        <w:rPr>
          <w:rFonts w:ascii="Arial" w:hAnsi="Arial" w:cs="Arial"/>
        </w:rPr>
        <w:t xml:space="preserve"> во внебюджетном секторе </w:t>
      </w:r>
      <w:r w:rsidR="00646C5B" w:rsidRPr="007E2322">
        <w:rPr>
          <w:rFonts w:ascii="Arial" w:hAnsi="Arial" w:cs="Arial"/>
        </w:rPr>
        <w:t>с</w:t>
      </w:r>
      <w:r w:rsidR="00AE2AC4" w:rsidRPr="007E2322">
        <w:rPr>
          <w:rFonts w:ascii="Arial" w:hAnsi="Arial" w:cs="Arial"/>
        </w:rPr>
        <w:t>о среднемесячной зарабо</w:t>
      </w:r>
      <w:r w:rsidR="001246AE" w:rsidRPr="007E2322">
        <w:rPr>
          <w:rFonts w:ascii="Arial" w:hAnsi="Arial" w:cs="Arial"/>
        </w:rPr>
        <w:t>тной платой</w:t>
      </w:r>
      <w:r w:rsidR="009C1724" w:rsidRPr="007E2322">
        <w:rPr>
          <w:rFonts w:ascii="Arial" w:hAnsi="Arial" w:cs="Arial"/>
        </w:rPr>
        <w:t>,</w:t>
      </w:r>
      <w:r w:rsidR="001246AE" w:rsidRPr="007E2322">
        <w:rPr>
          <w:rFonts w:ascii="Arial" w:hAnsi="Arial" w:cs="Arial"/>
        </w:rPr>
        <w:t xml:space="preserve"> равной или</w:t>
      </w:r>
      <w:r w:rsidRPr="007E2322">
        <w:rPr>
          <w:rFonts w:ascii="Arial" w:hAnsi="Arial" w:cs="Arial"/>
        </w:rPr>
        <w:t> </w:t>
      </w:r>
      <w:r w:rsidR="001246AE" w:rsidRPr="007E2322">
        <w:rPr>
          <w:rFonts w:ascii="Arial" w:hAnsi="Arial" w:cs="Arial"/>
        </w:rPr>
        <w:t xml:space="preserve">превышающей </w:t>
      </w:r>
      <w:r w:rsidR="009C1724" w:rsidRPr="007E2322">
        <w:rPr>
          <w:rFonts w:ascii="Arial" w:hAnsi="Arial" w:cs="Arial"/>
        </w:rPr>
        <w:t>уровень средней заработной платы работников внебюджетного сектора экономики (дифференцированный по типу предприятия), установленный</w:t>
      </w:r>
      <w:r w:rsidR="001246AE" w:rsidRPr="007E2322">
        <w:rPr>
          <w:rFonts w:ascii="Arial" w:hAnsi="Arial" w:cs="Arial"/>
        </w:rPr>
        <w:t xml:space="preserve"> трехсторонним территориальным соглашением</w:t>
      </w:r>
      <w:r w:rsidR="009C1724" w:rsidRPr="007E2322">
        <w:rPr>
          <w:rFonts w:ascii="Arial" w:hAnsi="Arial" w:cs="Arial"/>
        </w:rPr>
        <w:t xml:space="preserve">, а также с учетом </w:t>
      </w:r>
      <w:r w:rsidR="00987EB2" w:rsidRPr="007E2322">
        <w:rPr>
          <w:rFonts w:ascii="Arial" w:hAnsi="Arial" w:cs="Arial"/>
        </w:rPr>
        <w:t>пороговых значений по ОКВЭД</w:t>
      </w:r>
      <w:r w:rsidR="00646C5B" w:rsidRPr="007E2322">
        <w:rPr>
          <w:rFonts w:ascii="Arial" w:hAnsi="Arial" w:cs="Arial"/>
        </w:rPr>
        <w:t>.</w:t>
      </w:r>
      <w:proofErr w:type="gramEnd"/>
    </w:p>
    <w:p w:rsidR="006A3868" w:rsidRPr="007E2322" w:rsidRDefault="00A33675" w:rsidP="006A3868">
      <w:pPr>
        <w:spacing w:before="120" w:after="120"/>
        <w:jc w:val="both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10</w:t>
      </w:r>
      <w:r w:rsidR="00987EB2" w:rsidRPr="007E2322">
        <w:rPr>
          <w:rFonts w:ascii="Arial" w:hAnsi="Arial" w:cs="Arial"/>
          <w:b/>
        </w:rPr>
        <w:t xml:space="preserve">.Производительность труда в базовых </w:t>
      </w:r>
      <w:proofErr w:type="spellStart"/>
      <w:r w:rsidR="00987EB2" w:rsidRPr="007E2322">
        <w:rPr>
          <w:rFonts w:ascii="Arial" w:hAnsi="Arial" w:cs="Arial"/>
          <w:b/>
        </w:rPr>
        <w:t>несырьевых</w:t>
      </w:r>
      <w:proofErr w:type="spellEnd"/>
      <w:r w:rsidR="00987EB2" w:rsidRPr="007E2322">
        <w:rPr>
          <w:rFonts w:ascii="Arial" w:hAnsi="Arial" w:cs="Arial"/>
          <w:b/>
        </w:rPr>
        <w:t xml:space="preserve"> отраслях</w:t>
      </w:r>
    </w:p>
    <w:p w:rsidR="006A3868" w:rsidRPr="007E2322" w:rsidRDefault="006A3868" w:rsidP="003C79DF">
      <w:pPr>
        <w:jc w:val="both"/>
        <w:rPr>
          <w:rFonts w:ascii="Arial" w:hAnsi="Arial" w:cs="Arial"/>
          <w:b/>
        </w:rPr>
      </w:pPr>
      <w:r w:rsidRPr="007E2322">
        <w:rPr>
          <w:rFonts w:ascii="Arial" w:hAnsi="Arial" w:cs="Arial"/>
        </w:rPr>
        <w:t xml:space="preserve">Единица измерения: </w:t>
      </w:r>
      <w:r w:rsidR="00AC3183" w:rsidRPr="007E2322">
        <w:rPr>
          <w:rFonts w:ascii="Arial" w:hAnsi="Arial" w:cs="Arial"/>
        </w:rPr>
        <w:t>процент</w:t>
      </w:r>
      <w:r w:rsidR="00681660" w:rsidRPr="007E2322">
        <w:rPr>
          <w:rFonts w:ascii="Arial" w:hAnsi="Arial" w:cs="Arial"/>
          <w:b/>
        </w:rPr>
        <w:t xml:space="preserve">. </w:t>
      </w:r>
    </w:p>
    <w:p w:rsidR="00BD46D6" w:rsidRPr="007E2322" w:rsidRDefault="00681660" w:rsidP="003C79DF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Источником данных являются статистические данные </w:t>
      </w:r>
      <w:r w:rsidR="00F91E01" w:rsidRPr="007E2322">
        <w:rPr>
          <w:rFonts w:ascii="Arial" w:hAnsi="Arial" w:cs="Arial"/>
        </w:rPr>
        <w:t xml:space="preserve">– темп роста производительности труда по отношению к предыдущему году </w:t>
      </w:r>
      <w:r w:rsidR="00987EB2" w:rsidRPr="007E2322">
        <w:rPr>
          <w:rFonts w:ascii="Arial" w:hAnsi="Arial" w:cs="Arial"/>
        </w:rPr>
        <w:t xml:space="preserve">по 5 базовым </w:t>
      </w:r>
      <w:proofErr w:type="spellStart"/>
      <w:r w:rsidR="00987EB2" w:rsidRPr="007E2322">
        <w:rPr>
          <w:rFonts w:ascii="Arial" w:hAnsi="Arial" w:cs="Arial"/>
        </w:rPr>
        <w:t>несырьевым</w:t>
      </w:r>
      <w:proofErr w:type="spellEnd"/>
      <w:r w:rsidR="00987EB2" w:rsidRPr="007E2322">
        <w:rPr>
          <w:rFonts w:ascii="Arial" w:hAnsi="Arial" w:cs="Arial"/>
        </w:rPr>
        <w:t xml:space="preserve"> отраслям (обрабатывающее производство - С, сельское хозяйство - А, транспорт</w:t>
      </w:r>
      <w:r w:rsidR="00F91E01" w:rsidRPr="007E2322">
        <w:rPr>
          <w:rFonts w:ascii="Arial" w:hAnsi="Arial" w:cs="Arial"/>
        </w:rPr>
        <w:t xml:space="preserve"> - </w:t>
      </w:r>
      <w:r w:rsidR="00F91E01" w:rsidRPr="007E2322">
        <w:rPr>
          <w:rFonts w:ascii="Arial" w:hAnsi="Arial" w:cs="Arial"/>
          <w:lang w:val="en-US"/>
        </w:rPr>
        <w:t>H</w:t>
      </w:r>
      <w:r w:rsidR="00987EB2" w:rsidRPr="007E2322">
        <w:rPr>
          <w:rFonts w:ascii="Arial" w:hAnsi="Arial" w:cs="Arial"/>
        </w:rPr>
        <w:t>, торговля</w:t>
      </w:r>
      <w:r w:rsidR="00F91E01" w:rsidRPr="007E2322">
        <w:rPr>
          <w:rFonts w:ascii="Arial" w:hAnsi="Arial" w:cs="Arial"/>
        </w:rPr>
        <w:t xml:space="preserve"> - </w:t>
      </w:r>
      <w:r w:rsidR="00F91E01" w:rsidRPr="007E2322">
        <w:rPr>
          <w:rFonts w:ascii="Arial" w:hAnsi="Arial" w:cs="Arial"/>
          <w:lang w:val="en-US"/>
        </w:rPr>
        <w:t>G</w:t>
      </w:r>
      <w:r w:rsidR="00987EB2" w:rsidRPr="007E2322">
        <w:rPr>
          <w:rFonts w:ascii="Arial" w:hAnsi="Arial" w:cs="Arial"/>
        </w:rPr>
        <w:t xml:space="preserve">, строительство - </w:t>
      </w:r>
      <w:r w:rsidR="00F91E01" w:rsidRPr="007E2322">
        <w:rPr>
          <w:rFonts w:ascii="Arial" w:hAnsi="Arial" w:cs="Arial"/>
          <w:lang w:val="en-US"/>
        </w:rPr>
        <w:t>F</w:t>
      </w:r>
      <w:r w:rsidR="00987EB2" w:rsidRPr="007E2322">
        <w:rPr>
          <w:rFonts w:ascii="Arial" w:hAnsi="Arial" w:cs="Arial"/>
        </w:rPr>
        <w:t>)</w:t>
      </w:r>
      <w:r w:rsidR="00F91E01" w:rsidRPr="007E2322">
        <w:rPr>
          <w:rFonts w:ascii="Arial" w:hAnsi="Arial" w:cs="Arial"/>
        </w:rPr>
        <w:t xml:space="preserve"> </w:t>
      </w:r>
    </w:p>
    <w:p w:rsidR="00987EB2" w:rsidRPr="007E2322" w:rsidRDefault="00BD46D6" w:rsidP="003C79DF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Значение показателя </w:t>
      </w:r>
      <w:r w:rsidR="00F91E01" w:rsidRPr="007E2322">
        <w:rPr>
          <w:rFonts w:ascii="Arial" w:hAnsi="Arial" w:cs="Arial"/>
        </w:rPr>
        <w:t xml:space="preserve">рассчитывается как отношение </w:t>
      </w:r>
      <w:r w:rsidR="00987EB2" w:rsidRPr="007E2322">
        <w:rPr>
          <w:rFonts w:ascii="Arial" w:hAnsi="Arial" w:cs="Arial"/>
        </w:rPr>
        <w:t>сумм</w:t>
      </w:r>
      <w:r w:rsidR="00F91E01" w:rsidRPr="007E2322">
        <w:rPr>
          <w:rFonts w:ascii="Arial" w:hAnsi="Arial" w:cs="Arial"/>
        </w:rPr>
        <w:t xml:space="preserve"> отгруженных товаров собственного производства, выполненных работ и услуг собственными силами </w:t>
      </w:r>
      <w:r w:rsidR="00F9228F" w:rsidRPr="007E2322">
        <w:rPr>
          <w:rFonts w:ascii="Arial" w:hAnsi="Arial" w:cs="Arial"/>
        </w:rPr>
        <w:t xml:space="preserve">организациями </w:t>
      </w:r>
      <w:r w:rsidR="00F91E01" w:rsidRPr="007E2322">
        <w:rPr>
          <w:rFonts w:ascii="Arial" w:hAnsi="Arial" w:cs="Arial"/>
        </w:rPr>
        <w:t>(без НДС и акцизов)</w:t>
      </w:r>
      <w:r w:rsidR="00F9228F" w:rsidRPr="007E2322">
        <w:rPr>
          <w:rFonts w:ascii="Arial" w:hAnsi="Arial" w:cs="Arial"/>
        </w:rPr>
        <w:t xml:space="preserve"> за год (в руб.) и средней численности работников указанных организаций (по хозяйственным видам экономической деятельности)</w:t>
      </w:r>
      <w:r w:rsidR="00CF68FE" w:rsidRPr="007E2322">
        <w:rPr>
          <w:rFonts w:ascii="Arial" w:hAnsi="Arial" w:cs="Arial"/>
        </w:rPr>
        <w:t xml:space="preserve">, (чел.), деленное на 12. </w:t>
      </w:r>
    </w:p>
    <w:p w:rsidR="00BD5EAE" w:rsidRPr="007E2322" w:rsidRDefault="00BD5EAE" w:rsidP="00BD5EAE">
      <w:pPr>
        <w:spacing w:before="120" w:after="120"/>
        <w:jc w:val="both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Подпрограмма 2 «Развитие конкуренции»</w:t>
      </w:r>
      <w:r w:rsidR="009B72EF" w:rsidRPr="007E2322">
        <w:rPr>
          <w:rFonts w:ascii="Arial" w:hAnsi="Arial" w:cs="Arial"/>
          <w:b/>
        </w:rPr>
        <w:t>:</w:t>
      </w:r>
    </w:p>
    <w:p w:rsidR="00BD5EAE" w:rsidRPr="007E2322" w:rsidRDefault="00BD5EAE" w:rsidP="00BD5EAE">
      <w:pPr>
        <w:spacing w:before="120" w:after="120"/>
        <w:jc w:val="both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1. Доля обоснованных, частично обоснованных жалоб в Федеральную антимонопольную службу (ФАС России) (от общего количества опубликованных торгов) (Федеральный закон  № 44-ФЗ)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r w:rsidRPr="007E2322">
        <w:rPr>
          <w:rFonts w:ascii="Arial" w:hAnsi="Arial" w:cs="Arial"/>
        </w:rPr>
        <w:t xml:space="preserve">Единица измерения: </w:t>
      </w:r>
      <w:r w:rsidRPr="007E2322">
        <w:rPr>
          <w:rFonts w:ascii="Arial" w:eastAsia="Calibri" w:hAnsi="Arial" w:cs="Arial"/>
        </w:rPr>
        <w:t>процент.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r w:rsidRPr="007E2322">
        <w:rPr>
          <w:rFonts w:ascii="Arial" w:hAnsi="Arial" w:cs="Arial"/>
        </w:rPr>
        <w:t xml:space="preserve">Значение показателя рассчитывается по формуле:  </w:t>
      </w:r>
      <w:r w:rsidRPr="007E2322">
        <w:rPr>
          <w:rFonts w:ascii="Arial" w:eastAsia="Calibri" w:hAnsi="Arial" w:cs="Arial"/>
        </w:rPr>
        <w:t>Д</w:t>
      </w:r>
      <w:r w:rsidRPr="007E2322">
        <w:rPr>
          <w:rFonts w:ascii="Arial" w:eastAsia="Calibri" w:hAnsi="Arial" w:cs="Arial"/>
          <w:vertAlign w:val="subscript"/>
        </w:rPr>
        <w:t>ож</w:t>
      </w:r>
      <w:r w:rsidRPr="007E2322">
        <w:rPr>
          <w:rFonts w:ascii="Arial" w:eastAsia="Calibri" w:hAnsi="Arial" w:cs="Arial"/>
        </w:rPr>
        <w:t>=</w:t>
      </w:r>
      <m:oMath>
        <m:f>
          <m:fPr>
            <m:ctrlPr>
              <w:rPr>
                <w:rFonts w:ascii="Cambria Math" w:eastAsia="Calibri" w:hAnsi="Cambria Math" w:cs="Arial"/>
                <w:i/>
              </w:rPr>
            </m:ctrlPr>
          </m:fPr>
          <m:num>
            <m:r>
              <w:rPr>
                <w:rFonts w:ascii="Cambria Math" w:eastAsia="Calibri" w:hAnsi="Cambria Math" w:cs="Arial"/>
                <w:lang w:val="en-US"/>
              </w:rPr>
              <m:t>L</m:t>
            </m:r>
          </m:num>
          <m:den>
            <m:r>
              <w:rPr>
                <w:rFonts w:ascii="Cambria Math" w:eastAsia="Calibri" w:hAnsi="Cambria Math" w:cs="Arial"/>
              </w:rPr>
              <m:t>K</m:t>
            </m:r>
          </m:den>
        </m:f>
      </m:oMath>
      <w:r w:rsidRPr="007E2322">
        <w:rPr>
          <w:rFonts w:ascii="Arial" w:eastAsia="Calibri" w:hAnsi="Arial" w:cs="Arial"/>
        </w:rPr>
        <w:t xml:space="preserve">х100%, где: 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r w:rsidRPr="007E2322">
        <w:rPr>
          <w:rFonts w:ascii="Arial" w:eastAsia="Calibri" w:hAnsi="Arial" w:cs="Arial"/>
        </w:rPr>
        <w:t>Д</w:t>
      </w:r>
      <w:r w:rsidRPr="007E2322">
        <w:rPr>
          <w:rFonts w:ascii="Arial" w:eastAsia="Calibri" w:hAnsi="Arial" w:cs="Arial"/>
          <w:vertAlign w:val="subscript"/>
        </w:rPr>
        <w:t>ож</w:t>
      </w:r>
      <w:r w:rsidRPr="007E2322">
        <w:rPr>
          <w:rFonts w:ascii="Arial" w:eastAsia="Calibri" w:hAnsi="Arial" w:cs="Arial"/>
        </w:rPr>
        <w:t xml:space="preserve"> – доля обоснованных, частично обоснованных жалоб в Федеральную антимонопольную службу (ФАС России);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r w:rsidRPr="007E2322">
        <w:rPr>
          <w:rFonts w:ascii="Arial" w:eastAsia="Calibri" w:hAnsi="Arial" w:cs="Arial"/>
          <w:lang w:val="en-US"/>
        </w:rPr>
        <w:t>L</w:t>
      </w:r>
      <w:r w:rsidRPr="007E2322">
        <w:rPr>
          <w:rFonts w:ascii="Arial" w:eastAsia="Calibri" w:hAnsi="Arial" w:cs="Arial"/>
        </w:rPr>
        <w:t xml:space="preserve"> - </w:t>
      </w:r>
      <w:proofErr w:type="gramStart"/>
      <w:r w:rsidRPr="007E2322">
        <w:rPr>
          <w:rFonts w:ascii="Arial" w:eastAsia="Calibri" w:hAnsi="Arial" w:cs="Arial"/>
        </w:rPr>
        <w:t>количество</w:t>
      </w:r>
      <w:proofErr w:type="gramEnd"/>
      <w:r w:rsidRPr="007E2322">
        <w:rPr>
          <w:rFonts w:ascii="Arial" w:eastAsia="Calibri" w:hAnsi="Arial" w:cs="Arial"/>
        </w:rPr>
        <w:t xml:space="preserve"> жалоб в Федеральную антимонопольную службу, признанных обоснованными, частично обоснованными, единица;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proofErr w:type="gramStart"/>
      <w:r w:rsidRPr="007E2322">
        <w:rPr>
          <w:rFonts w:ascii="Arial" w:eastAsia="Calibri" w:hAnsi="Arial" w:cs="Arial"/>
        </w:rPr>
        <w:t>К</w:t>
      </w:r>
      <w:proofErr w:type="gramEnd"/>
      <w:r w:rsidRPr="007E2322">
        <w:rPr>
          <w:rFonts w:ascii="Arial" w:eastAsia="Calibri" w:hAnsi="Arial" w:cs="Arial"/>
        </w:rPr>
        <w:t xml:space="preserve"> – общее количество опубликованных торгов, единица.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r w:rsidRPr="007E2322">
        <w:rPr>
          <w:rFonts w:ascii="Arial" w:eastAsia="Calibri" w:hAnsi="Arial" w:cs="Arial"/>
        </w:rPr>
        <w:t>(Письмо Комитета по конкурентной политике Московской области № 30Исх-609/19-9 от 12.02.2019 г.)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r w:rsidRPr="007E2322">
        <w:rPr>
          <w:rFonts w:ascii="Arial" w:hAnsi="Arial" w:cs="Arial"/>
        </w:rPr>
        <w:t xml:space="preserve">Источник информации: </w:t>
      </w:r>
      <w:r w:rsidRPr="007E2322">
        <w:rPr>
          <w:rFonts w:ascii="Arial" w:eastAsia="Calibri" w:hAnsi="Arial" w:cs="Arial"/>
        </w:rPr>
        <w:t>Единая автоматизированная система управления закупками Московской области</w:t>
      </w:r>
    </w:p>
    <w:p w:rsidR="00BD5EAE" w:rsidRPr="007E2322" w:rsidRDefault="00BD5EAE" w:rsidP="00BD5EAE">
      <w:pPr>
        <w:spacing w:before="120" w:after="120"/>
        <w:jc w:val="both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2. Доля несостоявшихся торгов от общего количества объявленных торгов (Федеральный закон  № 44-ФЗ)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r w:rsidRPr="007E2322">
        <w:rPr>
          <w:rFonts w:ascii="Arial" w:hAnsi="Arial" w:cs="Arial"/>
        </w:rPr>
        <w:t xml:space="preserve">Единица измерения: </w:t>
      </w:r>
      <w:r w:rsidRPr="007E2322">
        <w:rPr>
          <w:rFonts w:ascii="Arial" w:eastAsia="Calibri" w:hAnsi="Arial" w:cs="Arial"/>
        </w:rPr>
        <w:t>процент.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r w:rsidRPr="007E2322">
        <w:rPr>
          <w:rFonts w:ascii="Arial" w:hAnsi="Arial" w:cs="Arial"/>
        </w:rPr>
        <w:t xml:space="preserve">Значение показателя рассчитывается по формуле: </w:t>
      </w:r>
      <w:proofErr w:type="spellStart"/>
      <w:r w:rsidRPr="007E2322">
        <w:rPr>
          <w:rFonts w:ascii="Arial" w:eastAsia="Calibri" w:hAnsi="Arial" w:cs="Arial"/>
        </w:rPr>
        <w:t>Д</w:t>
      </w:r>
      <w:r w:rsidRPr="007E2322">
        <w:rPr>
          <w:rFonts w:ascii="Arial" w:eastAsia="Calibri" w:hAnsi="Arial" w:cs="Arial"/>
          <w:vertAlign w:val="subscript"/>
        </w:rPr>
        <w:t>нт</w:t>
      </w:r>
      <w:proofErr w:type="spellEnd"/>
      <w:r w:rsidRPr="007E2322">
        <w:rPr>
          <w:rFonts w:ascii="Arial" w:eastAsia="Calibri" w:hAnsi="Arial" w:cs="Arial"/>
        </w:rPr>
        <w:t>=</w:t>
      </w:r>
      <m:oMath>
        <m:f>
          <m:fPr>
            <m:ctrlPr>
              <w:rPr>
                <w:rFonts w:ascii="Cambria Math" w:eastAsia="Calibri" w:hAnsi="Cambria Math" w:cs="Arial"/>
                <w:i/>
              </w:rPr>
            </m:ctrlPr>
          </m:fPr>
          <m:num>
            <m:r>
              <w:rPr>
                <w:rFonts w:ascii="Cambria Math" w:eastAsia="Calibri" w:hAnsi="Cambria Math" w:cs="Arial"/>
                <w:lang w:val="en-US"/>
              </w:rPr>
              <m:t>N</m:t>
            </m:r>
          </m:num>
          <m:den>
            <m:r>
              <w:rPr>
                <w:rFonts w:ascii="Cambria Math" w:eastAsia="Calibri" w:hAnsi="Cambria Math" w:cs="Arial"/>
              </w:rPr>
              <m:t>K</m:t>
            </m:r>
          </m:den>
        </m:f>
      </m:oMath>
      <w:r w:rsidRPr="007E2322">
        <w:rPr>
          <w:rFonts w:ascii="Arial" w:eastAsia="Calibri" w:hAnsi="Arial" w:cs="Arial"/>
        </w:rPr>
        <w:t xml:space="preserve">х100%, где: 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proofErr w:type="spellStart"/>
      <w:r w:rsidRPr="007E2322">
        <w:rPr>
          <w:rFonts w:ascii="Arial" w:eastAsia="Calibri" w:hAnsi="Arial" w:cs="Arial"/>
        </w:rPr>
        <w:lastRenderedPageBreak/>
        <w:t>Д</w:t>
      </w:r>
      <w:r w:rsidRPr="007E2322">
        <w:rPr>
          <w:rFonts w:ascii="Arial" w:eastAsia="Calibri" w:hAnsi="Arial" w:cs="Arial"/>
          <w:vertAlign w:val="subscript"/>
        </w:rPr>
        <w:t>нт</w:t>
      </w:r>
      <w:proofErr w:type="spellEnd"/>
      <w:r w:rsidRPr="007E2322">
        <w:rPr>
          <w:rFonts w:ascii="Arial" w:eastAsia="Calibri" w:hAnsi="Arial" w:cs="Arial"/>
        </w:rPr>
        <w:t xml:space="preserve"> – доля несостоявшихся торгов;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r w:rsidRPr="007E2322">
        <w:rPr>
          <w:rFonts w:ascii="Arial" w:eastAsia="Calibri" w:hAnsi="Arial" w:cs="Arial"/>
          <w:lang w:val="en-US"/>
        </w:rPr>
        <w:t>N</w:t>
      </w:r>
      <w:proofErr w:type="gramStart"/>
      <w:r w:rsidRPr="007E2322">
        <w:rPr>
          <w:rFonts w:ascii="Arial" w:eastAsia="Calibri" w:hAnsi="Arial" w:cs="Arial"/>
        </w:rPr>
        <w:t>–  количество</w:t>
      </w:r>
      <w:proofErr w:type="gramEnd"/>
      <w:r w:rsidRPr="007E2322">
        <w:rPr>
          <w:rFonts w:ascii="Arial" w:eastAsia="Calibri" w:hAnsi="Arial" w:cs="Arial"/>
        </w:rPr>
        <w:t xml:space="preserve"> торгов, признанных несостоявшимися (по протоколу), единица;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proofErr w:type="gramStart"/>
      <w:r w:rsidRPr="007E2322">
        <w:rPr>
          <w:rFonts w:ascii="Arial" w:eastAsia="Calibri" w:hAnsi="Arial" w:cs="Arial"/>
        </w:rPr>
        <w:t>К</w:t>
      </w:r>
      <w:proofErr w:type="gramEnd"/>
      <w:r w:rsidRPr="007E2322">
        <w:rPr>
          <w:rFonts w:ascii="Arial" w:eastAsia="Calibri" w:hAnsi="Arial" w:cs="Arial"/>
        </w:rPr>
        <w:t xml:space="preserve"> – общее количество объявленных торгов, единица.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r w:rsidRPr="007E2322">
        <w:rPr>
          <w:rFonts w:ascii="Arial" w:eastAsia="Calibri" w:hAnsi="Arial" w:cs="Arial"/>
        </w:rPr>
        <w:t>(Письмо Комитета по конкурентной политике Московской области № 30Исх-609/19-9 от 12.02.2019 г.)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r w:rsidRPr="007E2322">
        <w:rPr>
          <w:rFonts w:ascii="Arial" w:hAnsi="Arial" w:cs="Arial"/>
        </w:rPr>
        <w:t xml:space="preserve">Источник информации: </w:t>
      </w:r>
      <w:r w:rsidRPr="007E2322">
        <w:rPr>
          <w:rFonts w:ascii="Arial" w:eastAsia="Calibri" w:hAnsi="Arial" w:cs="Arial"/>
        </w:rPr>
        <w:t>Единая автоматизированная система управления закупками Московской области</w:t>
      </w:r>
    </w:p>
    <w:p w:rsidR="00BD5EAE" w:rsidRPr="007E2322" w:rsidRDefault="00BD5EAE" w:rsidP="00BD5EAE">
      <w:pPr>
        <w:spacing w:before="120" w:after="120"/>
        <w:jc w:val="both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3. Среднее количество участников на торгах, количество участников в одной процедуре (Федеральный закон  № 44-ФЗ)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r w:rsidRPr="007E2322">
        <w:rPr>
          <w:rFonts w:ascii="Arial" w:hAnsi="Arial" w:cs="Arial"/>
        </w:rPr>
        <w:t xml:space="preserve">Единица измерения: </w:t>
      </w:r>
      <w:r w:rsidRPr="007E2322">
        <w:rPr>
          <w:rFonts w:ascii="Arial" w:eastAsia="Calibri" w:hAnsi="Arial" w:cs="Arial"/>
        </w:rPr>
        <w:t>количество.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r w:rsidRPr="007E2322">
        <w:rPr>
          <w:rFonts w:ascii="Arial" w:hAnsi="Arial" w:cs="Arial"/>
        </w:rPr>
        <w:t xml:space="preserve">Значение показателя рассчитывается по формуле: </w:t>
      </w:r>
      <m:oMath>
        <m:r>
          <m:rPr>
            <m:sty m:val="p"/>
          </m:rPr>
          <w:rPr>
            <w:rFonts w:ascii="Cambria Math" w:eastAsia="Calibri" w:hAnsi="Cambria Math" w:cs="Arial"/>
          </w:rPr>
          <m:t>Y=</m:t>
        </m:r>
        <m:f>
          <m:fPr>
            <m:ctrlPr>
              <w:rPr>
                <w:rFonts w:ascii="Cambria Math" w:eastAsia="Calibri" w:hAnsi="Cambria Math" w:cs="Arial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Ari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Calibri" w:hAnsi="Cambria Math" w:cs="Arial"/>
              </w:rPr>
              <m:t>+</m:t>
            </m:r>
            <m:sSub>
              <m:sSubPr>
                <m:ctrlPr>
                  <w:rPr>
                    <w:rFonts w:ascii="Cambria Math" w:eastAsia="Calibri" w:hAnsi="Cambria Math" w:cs="Ari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Calibri" w:hAnsi="Cambria Math" w:cs="Arial"/>
              </w:rPr>
              <m:t>+…+</m:t>
            </m:r>
            <m:sSub>
              <m:sSubPr>
                <m:ctrlPr>
                  <w:rPr>
                    <w:rFonts w:ascii="Cambria Math" w:eastAsia="Calibri" w:hAnsi="Cambria Math" w:cs="Ari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Calibri" w:hAnsi="Cambria Math" w:cs="Arial"/>
              </w:rPr>
              <m:t>K</m:t>
            </m:r>
          </m:den>
        </m:f>
      </m:oMath>
      <w:r w:rsidRPr="007E2322">
        <w:rPr>
          <w:rFonts w:ascii="Arial" w:hAnsi="Arial" w:cs="Arial"/>
        </w:rPr>
        <w:t xml:space="preserve"> , </w:t>
      </w:r>
      <w:r w:rsidRPr="007E2322">
        <w:rPr>
          <w:rFonts w:ascii="Arial" w:eastAsia="Calibri" w:hAnsi="Arial" w:cs="Arial"/>
        </w:rPr>
        <w:t xml:space="preserve">где: 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r w:rsidRPr="007E2322">
        <w:rPr>
          <w:rFonts w:ascii="Arial" w:eastAsia="Calibri" w:hAnsi="Arial" w:cs="Arial"/>
        </w:rPr>
        <w:fldChar w:fldCharType="begin"/>
      </w:r>
      <w:r w:rsidRPr="007E2322">
        <w:rPr>
          <w:rFonts w:ascii="Arial" w:eastAsia="Calibri" w:hAnsi="Arial" w:cs="Arial"/>
        </w:rPr>
        <w:instrText xml:space="preserve"> QUOTE </w:instrText>
      </w:r>
      <w:r w:rsidR="007E2322" w:rsidRPr="007E2322">
        <w:rPr>
          <w:rFonts w:ascii="Arial" w:eastAsia="Calibri" w:hAnsi="Arial" w:cs="Aria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11.25pt" equationxml="&lt;">
            <v:imagedata r:id="rId15" o:title="" chromakey="white"/>
          </v:shape>
        </w:pict>
      </w:r>
      <w:r w:rsidRPr="007E2322">
        <w:rPr>
          <w:rFonts w:ascii="Arial" w:eastAsia="Calibri" w:hAnsi="Arial" w:cs="Arial"/>
        </w:rPr>
        <w:fldChar w:fldCharType="separate"/>
      </w:r>
      <m:oMath>
        <m:sSub>
          <m:sSubPr>
            <m:ctrlPr>
              <w:rPr>
                <w:rFonts w:ascii="Cambria Math" w:eastAsia="Calibri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Arial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Arial"/>
              </w:rPr>
              <m:t>1</m:t>
            </m:r>
          </m:sub>
        </m:sSub>
      </m:oMath>
      <w:r w:rsidRPr="007E2322">
        <w:rPr>
          <w:rFonts w:ascii="Arial" w:eastAsia="Calibri" w:hAnsi="Arial" w:cs="Arial"/>
        </w:rPr>
        <w:fldChar w:fldCharType="end"/>
      </w:r>
      <w:r w:rsidRPr="007E2322">
        <w:rPr>
          <w:rFonts w:ascii="Arial" w:eastAsia="Calibri" w:hAnsi="Arial" w:cs="Arial"/>
        </w:rPr>
        <w:t xml:space="preserve"> - количество участников в одной процедуре, единиц;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r w:rsidRPr="007E2322">
        <w:rPr>
          <w:rFonts w:ascii="Arial" w:eastAsia="Calibri" w:hAnsi="Arial" w:cs="Arial"/>
        </w:rPr>
        <w:fldChar w:fldCharType="begin"/>
      </w:r>
      <w:r w:rsidRPr="007E2322">
        <w:rPr>
          <w:rFonts w:ascii="Arial" w:eastAsia="Calibri" w:hAnsi="Arial" w:cs="Arial"/>
        </w:rPr>
        <w:instrText xml:space="preserve"> QUOTE </w:instrText>
      </w:r>
      <w:r w:rsidR="007E2322" w:rsidRPr="007E2322">
        <w:rPr>
          <w:rFonts w:ascii="Arial" w:eastAsia="Calibri" w:hAnsi="Arial" w:cs="Arial"/>
        </w:rPr>
        <w:pict>
          <v:shape id="_x0000_i1026" type="#_x0000_t75" style="width:8.25pt;height:11.25pt" equationxml="&lt;">
            <v:imagedata r:id="rId15" o:title="" chromakey="white"/>
          </v:shape>
        </w:pict>
      </w:r>
      <w:r w:rsidRPr="007E2322">
        <w:rPr>
          <w:rFonts w:ascii="Arial" w:eastAsia="Calibri" w:hAnsi="Arial" w:cs="Arial"/>
        </w:rPr>
        <w:fldChar w:fldCharType="separate"/>
      </w:r>
      <m:oMath>
        <m:sSub>
          <m:sSubPr>
            <m:ctrlPr>
              <w:rPr>
                <w:rFonts w:ascii="Cambria Math" w:eastAsia="Calibri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Arial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Arial"/>
              </w:rPr>
              <m:t>n</m:t>
            </m:r>
          </m:sub>
        </m:sSub>
      </m:oMath>
      <w:r w:rsidRPr="007E2322">
        <w:rPr>
          <w:rFonts w:ascii="Arial" w:eastAsia="Calibri" w:hAnsi="Arial" w:cs="Arial"/>
        </w:rPr>
        <w:fldChar w:fldCharType="end"/>
      </w:r>
      <w:r w:rsidRPr="007E2322">
        <w:rPr>
          <w:rFonts w:ascii="Arial" w:eastAsia="Calibri" w:hAnsi="Arial" w:cs="Arial"/>
        </w:rPr>
        <w:t xml:space="preserve"> - количество участников размещения заказов в n-й процедуре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r w:rsidRPr="007E2322">
        <w:rPr>
          <w:rFonts w:ascii="Arial" w:eastAsia="Calibri" w:hAnsi="Arial" w:cs="Arial"/>
        </w:rPr>
        <w:t>где n - количество проведенных процедур, единиц</w:t>
      </w:r>
    </w:p>
    <w:p w:rsidR="00BD5EAE" w:rsidRPr="007E2322" w:rsidRDefault="00BD5EAE" w:rsidP="00BD5EAE">
      <w:pPr>
        <w:jc w:val="both"/>
        <w:rPr>
          <w:rFonts w:ascii="Arial" w:eastAsia="Calibri" w:hAnsi="Arial" w:cs="Arial"/>
        </w:rPr>
      </w:pPr>
      <w:r w:rsidRPr="007E2322">
        <w:rPr>
          <w:rFonts w:ascii="Arial" w:eastAsia="Calibri" w:hAnsi="Arial" w:cs="Arial"/>
        </w:rPr>
        <w:fldChar w:fldCharType="begin"/>
      </w:r>
      <w:r w:rsidRPr="007E2322">
        <w:rPr>
          <w:rFonts w:ascii="Arial" w:eastAsia="Calibri" w:hAnsi="Arial" w:cs="Arial"/>
        </w:rPr>
        <w:instrText xml:space="preserve"> QUOTE </w:instrText>
      </w:r>
      <w:r w:rsidR="007E2322" w:rsidRPr="007E2322">
        <w:rPr>
          <w:rFonts w:ascii="Arial" w:eastAsia="Calibri" w:hAnsi="Arial" w:cs="Arial"/>
        </w:rPr>
        <w:pict>
          <v:shape id="_x0000_i1027" type="#_x0000_t75" style="width:8.25pt;height:11.25pt" equationxml="&lt;">
            <v:imagedata r:id="rId16" o:title="" chromakey="white"/>
          </v:shape>
        </w:pict>
      </w:r>
      <w:r w:rsidRPr="007E2322">
        <w:rPr>
          <w:rFonts w:ascii="Arial" w:eastAsia="Calibri" w:hAnsi="Arial" w:cs="Arial"/>
        </w:rPr>
        <w:fldChar w:fldCharType="separate"/>
      </w:r>
      <w:r w:rsidR="007E2322" w:rsidRPr="007E2322">
        <w:rPr>
          <w:rFonts w:ascii="Arial" w:eastAsia="Calibri" w:hAnsi="Arial" w:cs="Arial"/>
        </w:rPr>
        <w:pict>
          <v:shape id="_x0000_i1028" type="#_x0000_t75" style="width:8.25pt;height:11.25pt" equationxml="&lt;">
            <v:imagedata r:id="rId16" o:title="" chromakey="white"/>
          </v:shape>
        </w:pict>
      </w:r>
      <w:r w:rsidRPr="007E2322">
        <w:rPr>
          <w:rFonts w:ascii="Arial" w:eastAsia="Calibri" w:hAnsi="Arial" w:cs="Arial"/>
        </w:rPr>
        <w:fldChar w:fldCharType="end"/>
      </w:r>
      <w:r w:rsidRPr="007E2322">
        <w:rPr>
          <w:rFonts w:ascii="Arial" w:eastAsia="Calibri" w:hAnsi="Arial" w:cs="Arial"/>
        </w:rPr>
        <w:t xml:space="preserve"> - общее количество проведенных процедур, единиц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r w:rsidRPr="007E2322">
        <w:rPr>
          <w:rFonts w:ascii="Arial" w:eastAsia="Calibri" w:hAnsi="Arial" w:cs="Arial"/>
        </w:rPr>
        <w:t>(Письмо Комитета по конкурентной политике Московской области № 30Исх-609/19-9 от 12.02.2019 г.)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r w:rsidRPr="007E2322">
        <w:rPr>
          <w:rFonts w:ascii="Arial" w:hAnsi="Arial" w:cs="Arial"/>
        </w:rPr>
        <w:t xml:space="preserve">Источник информации: </w:t>
      </w:r>
      <w:r w:rsidRPr="007E2322">
        <w:rPr>
          <w:rFonts w:ascii="Arial" w:eastAsia="Calibri" w:hAnsi="Arial" w:cs="Arial"/>
        </w:rPr>
        <w:t>Единая автоматизированная система управления закупками Московской области</w:t>
      </w:r>
    </w:p>
    <w:p w:rsidR="00BD5EAE" w:rsidRPr="007E2322" w:rsidRDefault="00BD5EAE" w:rsidP="00BD5EAE">
      <w:pPr>
        <w:spacing w:before="120" w:after="120"/>
        <w:jc w:val="both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 xml:space="preserve">4. Доля </w:t>
      </w:r>
      <w:proofErr w:type="gramStart"/>
      <w:r w:rsidRPr="007E2322">
        <w:rPr>
          <w:rFonts w:ascii="Arial" w:hAnsi="Arial" w:cs="Arial"/>
          <w:b/>
        </w:rPr>
        <w:t>общей экономии денежных средств от общей суммы объявленных торгов (Федеральный закон № 44-ФЗ</w:t>
      </w:r>
      <w:proofErr w:type="gramEnd"/>
      <w:r w:rsidRPr="007E2322">
        <w:rPr>
          <w:rFonts w:ascii="Arial" w:hAnsi="Arial" w:cs="Arial"/>
          <w:b/>
        </w:rPr>
        <w:t>)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r w:rsidRPr="007E2322">
        <w:rPr>
          <w:rFonts w:ascii="Arial" w:hAnsi="Arial" w:cs="Arial"/>
        </w:rPr>
        <w:t xml:space="preserve">Единица измерения: </w:t>
      </w:r>
      <w:r w:rsidRPr="007E2322">
        <w:rPr>
          <w:rFonts w:ascii="Arial" w:eastAsia="Calibri" w:hAnsi="Arial" w:cs="Arial"/>
        </w:rPr>
        <w:t>процент.</w:t>
      </w:r>
    </w:p>
    <w:p w:rsidR="00BD5EAE" w:rsidRPr="007E2322" w:rsidRDefault="00BD5EAE" w:rsidP="00BD5EAE">
      <w:pPr>
        <w:jc w:val="both"/>
        <w:rPr>
          <w:rFonts w:ascii="Arial" w:eastAsia="Calibri" w:hAnsi="Arial" w:cs="Arial"/>
        </w:rPr>
      </w:pPr>
      <w:r w:rsidRPr="007E2322">
        <w:rPr>
          <w:rFonts w:ascii="Arial" w:hAnsi="Arial" w:cs="Arial"/>
        </w:rPr>
        <w:t xml:space="preserve">Значение показателя рассчитывается по формуле: </w:t>
      </w:r>
      <w:proofErr w:type="spellStart"/>
      <w:r w:rsidRPr="007E2322">
        <w:rPr>
          <w:rFonts w:ascii="Arial" w:eastAsia="Calibri" w:hAnsi="Arial" w:cs="Arial"/>
        </w:rPr>
        <w:t>Э</w:t>
      </w:r>
      <w:r w:rsidRPr="007E2322">
        <w:rPr>
          <w:rFonts w:ascii="Arial" w:eastAsia="Calibri" w:hAnsi="Arial" w:cs="Arial"/>
          <w:vertAlign w:val="subscript"/>
        </w:rPr>
        <w:t>одс</w:t>
      </w:r>
      <w:proofErr w:type="spellEnd"/>
      <w:proofErr w:type="gramStart"/>
      <w:r w:rsidRPr="007E2322">
        <w:rPr>
          <w:rFonts w:ascii="Arial" w:eastAsia="Calibri" w:hAnsi="Arial" w:cs="Arial"/>
        </w:rPr>
        <w:t>=</w:t>
      </w:r>
      <m:oMath>
        <m:f>
          <m:fPr>
            <m:ctrlPr>
              <w:rPr>
                <w:rFonts w:ascii="Cambria Math" w:eastAsia="Calibri" w:hAnsi="Cambria Math" w:cs="Arial"/>
                <w:i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Arial"/>
                    <w:i/>
                  </w:rPr>
                </m:ctrlPr>
              </m:sSubPr>
              <m:e>
                <m:r>
                  <w:rPr>
                    <w:rFonts w:ascii="Cambria Math" w:eastAsia="Calibri" w:hAnsi="Cambria Math" w:cs="Arial"/>
                  </w:rPr>
                  <m:t>Э</m:t>
                </m:r>
                <w:proofErr w:type="gramEnd"/>
              </m:e>
              <m:sub>
                <m:r>
                  <w:rPr>
                    <w:rFonts w:ascii="Cambria Math" w:eastAsia="Calibri" w:hAnsi="Cambria Math" w:cs="Arial"/>
                  </w:rPr>
                  <m:t>дс</m:t>
                </m:r>
              </m:sub>
            </m:sSub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Arial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eastAsia="Calibri" w:hAnsi="Cambria Math" w:cs="Arial"/>
                  </w:rPr>
                  <m:t>обт</m:t>
                </m:r>
              </m:e>
            </m:nary>
          </m:den>
        </m:f>
      </m:oMath>
      <w:r w:rsidRPr="007E2322">
        <w:rPr>
          <w:rFonts w:ascii="Arial" w:eastAsia="Calibri" w:hAnsi="Arial" w:cs="Arial"/>
        </w:rPr>
        <w:t>х100%, где: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proofErr w:type="spellStart"/>
      <w:r w:rsidRPr="007E2322">
        <w:rPr>
          <w:rFonts w:ascii="Arial" w:eastAsia="Calibri" w:hAnsi="Arial" w:cs="Arial"/>
        </w:rPr>
        <w:t>Э</w:t>
      </w:r>
      <w:r w:rsidRPr="007E2322">
        <w:rPr>
          <w:rFonts w:ascii="Arial" w:eastAsia="Calibri" w:hAnsi="Arial" w:cs="Arial"/>
          <w:vertAlign w:val="subscript"/>
        </w:rPr>
        <w:t>одс</w:t>
      </w:r>
      <w:proofErr w:type="spellEnd"/>
      <w:r w:rsidRPr="007E2322">
        <w:rPr>
          <w:rFonts w:ascii="Arial" w:eastAsia="Calibri" w:hAnsi="Arial" w:cs="Arial"/>
        </w:rPr>
        <w:t xml:space="preserve"> – доля общей экономии денежных средств от общей суммы объявленных торгов, процентов;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proofErr w:type="spellStart"/>
      <w:r w:rsidRPr="007E2322">
        <w:rPr>
          <w:rFonts w:ascii="Arial" w:eastAsia="Calibri" w:hAnsi="Arial" w:cs="Arial"/>
        </w:rPr>
        <w:t>Э</w:t>
      </w:r>
      <w:r w:rsidRPr="007E2322">
        <w:rPr>
          <w:rFonts w:ascii="Arial" w:eastAsia="Calibri" w:hAnsi="Arial" w:cs="Arial"/>
          <w:vertAlign w:val="subscript"/>
        </w:rPr>
        <w:t>дс</w:t>
      </w:r>
      <w:proofErr w:type="spellEnd"/>
      <w:r w:rsidRPr="007E2322">
        <w:rPr>
          <w:rFonts w:ascii="Arial" w:eastAsia="Calibri" w:hAnsi="Arial" w:cs="Arial"/>
        </w:rPr>
        <w:t xml:space="preserve"> – общая экономия денежных сре</w:t>
      </w:r>
      <w:proofErr w:type="gramStart"/>
      <w:r w:rsidRPr="007E2322">
        <w:rPr>
          <w:rFonts w:ascii="Arial" w:eastAsia="Calibri" w:hAnsi="Arial" w:cs="Arial"/>
        </w:rPr>
        <w:t>дств в р</w:t>
      </w:r>
      <w:proofErr w:type="gramEnd"/>
      <w:r w:rsidRPr="007E2322">
        <w:rPr>
          <w:rFonts w:ascii="Arial" w:eastAsia="Calibri" w:hAnsi="Arial" w:cs="Arial"/>
        </w:rPr>
        <w:t>езультате проведения торгов и до проявления торгов, рублей;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r w:rsidRPr="007E2322">
        <w:rPr>
          <w:rFonts w:ascii="Arial" w:eastAsia="Calibri" w:hAnsi="Arial" w:cs="Arial"/>
        </w:rPr>
        <w:t>∑</w:t>
      </w:r>
      <w:proofErr w:type="spellStart"/>
      <w:r w:rsidRPr="007E2322">
        <w:rPr>
          <w:rFonts w:ascii="Arial" w:eastAsia="Calibri" w:hAnsi="Arial" w:cs="Arial"/>
        </w:rPr>
        <w:t>обт</w:t>
      </w:r>
      <w:proofErr w:type="spellEnd"/>
      <w:r w:rsidRPr="007E2322">
        <w:rPr>
          <w:rFonts w:ascii="Arial" w:eastAsia="Calibri" w:hAnsi="Arial" w:cs="Arial"/>
        </w:rPr>
        <w:t xml:space="preserve"> – общая сумма объявленных торгов, рублей.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r w:rsidRPr="007E2322">
        <w:rPr>
          <w:rFonts w:ascii="Arial" w:eastAsia="Calibri" w:hAnsi="Arial" w:cs="Arial"/>
        </w:rPr>
        <w:t>(Письмо Комитета по конкурентной политике Московской области № 30Исх-609/19-9 от 12.02.2019 г.).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r w:rsidRPr="007E2322">
        <w:rPr>
          <w:rFonts w:ascii="Arial" w:hAnsi="Arial" w:cs="Arial"/>
        </w:rPr>
        <w:t xml:space="preserve">Источник информации: </w:t>
      </w:r>
      <w:r w:rsidRPr="007E2322">
        <w:rPr>
          <w:rFonts w:ascii="Arial" w:eastAsia="Calibri" w:hAnsi="Arial" w:cs="Arial"/>
        </w:rPr>
        <w:t>Единая автоматизированная система управления закупками Московской области</w:t>
      </w:r>
    </w:p>
    <w:p w:rsidR="00BD5EAE" w:rsidRPr="007E2322" w:rsidRDefault="00BD5EAE" w:rsidP="00BD5EAE">
      <w:pPr>
        <w:spacing w:before="120" w:after="120"/>
        <w:jc w:val="both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5. Доля закупок среди субъектов малого предпринимательства, социально ориентированных некоммерческих организаций, % (Федеральный закон  № 44-ФЗ)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r w:rsidRPr="007E2322">
        <w:rPr>
          <w:rFonts w:ascii="Arial" w:hAnsi="Arial" w:cs="Arial"/>
        </w:rPr>
        <w:t xml:space="preserve">Единица измерения: </w:t>
      </w:r>
      <w:r w:rsidRPr="007E2322">
        <w:rPr>
          <w:rFonts w:ascii="Arial" w:eastAsia="Calibri" w:hAnsi="Arial" w:cs="Arial"/>
        </w:rPr>
        <w:t>процент.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r w:rsidRPr="007E2322">
        <w:rPr>
          <w:rFonts w:ascii="Arial" w:hAnsi="Arial" w:cs="Arial"/>
        </w:rPr>
        <w:t xml:space="preserve">Значение показателя рассчитывается по формуле:  </w:t>
      </w:r>
      <m:oMath>
        <m:sSub>
          <m:sSubPr>
            <m:ctrlPr>
              <w:rPr>
                <w:rFonts w:ascii="Cambria Math" w:eastAsia="Calibri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Arial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Arial"/>
              </w:rPr>
              <m:t>зсс</m:t>
            </m:r>
          </m:sub>
        </m:sSub>
        <m:r>
          <m:rPr>
            <m:sty m:val="p"/>
          </m:rPr>
          <w:rPr>
            <w:rFonts w:ascii="Cambria Math" w:eastAsia="Calibri" w:hAnsi="Cambria Math" w:cs="Arial"/>
          </w:rPr>
          <m:t>=</m:t>
        </m:r>
        <m:f>
          <m:fPr>
            <m:ctrlPr>
              <w:rPr>
                <w:rFonts w:ascii="Cambria Math" w:eastAsia="Calibri" w:hAnsi="Cambria Math" w:cs="Arial"/>
              </w:rPr>
            </m:ctrlPr>
          </m:fPr>
          <m:num>
            <m:nary>
              <m:naryPr>
                <m:chr m:val="∑"/>
                <m:limLoc m:val="subSup"/>
                <m:supHide m:val="1"/>
                <m:ctrlPr>
                  <w:rPr>
                    <w:rFonts w:ascii="Cambria Math" w:eastAsia="Calibri" w:hAnsi="Cambria Math" w:cs="Arial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закупок мал. и соц</m:t>
                </m:r>
              </m:sub>
              <m:sup/>
              <m:e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+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eastAsia="Calibri" w:hAnsi="Cambria Math" w:cs="Arial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</w:rPr>
                      <m:t>субподряд</m:t>
                    </m:r>
                  </m:e>
                </m:nary>
              </m:e>
            </m:nary>
          </m:num>
          <m:den>
            <m:r>
              <m:rPr>
                <m:sty m:val="p"/>
              </m:rPr>
              <w:rPr>
                <w:rFonts w:ascii="Cambria Math" w:eastAsia="Calibri" w:hAnsi="Cambria Math" w:cs="Arial"/>
              </w:rPr>
              <m:t>СГО</m:t>
            </m:r>
          </m:den>
        </m:f>
      </m:oMath>
      <w:r w:rsidRPr="007E2322">
        <w:rPr>
          <w:rFonts w:ascii="Arial" w:eastAsia="Calibri" w:hAnsi="Arial" w:cs="Arial"/>
        </w:rPr>
        <w:t>*100% , где: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r w:rsidRPr="007E2322">
        <w:rPr>
          <w:rFonts w:ascii="Arial" w:eastAsia="Calibri" w:hAnsi="Arial" w:cs="Arial"/>
        </w:rPr>
        <w:fldChar w:fldCharType="begin"/>
      </w:r>
      <w:r w:rsidRPr="007E2322">
        <w:rPr>
          <w:rFonts w:ascii="Arial" w:eastAsia="Calibri" w:hAnsi="Arial" w:cs="Arial"/>
        </w:rPr>
        <w:instrText xml:space="preserve"> QUOTE </w:instrText>
      </w:r>
      <w:r w:rsidR="007E2322" w:rsidRPr="007E2322">
        <w:rPr>
          <w:rFonts w:ascii="Arial" w:eastAsia="Calibri" w:hAnsi="Arial" w:cs="Arial"/>
        </w:rPr>
        <w:pict>
          <v:shape id="_x0000_i1029" type="#_x0000_t75" style="width:15.75pt;height:11.25pt" equationxml="&lt;">
            <v:imagedata r:id="rId17" o:title="" chromakey="white"/>
          </v:shape>
        </w:pict>
      </w:r>
      <w:r w:rsidRPr="007E2322">
        <w:rPr>
          <w:rFonts w:ascii="Arial" w:eastAsia="Calibri" w:hAnsi="Arial" w:cs="Arial"/>
        </w:rPr>
        <w:fldChar w:fldCharType="separate"/>
      </w:r>
      <w:r w:rsidR="007E2322" w:rsidRPr="007E2322">
        <w:rPr>
          <w:rFonts w:ascii="Arial" w:eastAsia="Calibri" w:hAnsi="Arial" w:cs="Arial"/>
        </w:rPr>
        <w:pict>
          <v:shape id="_x0000_i1030" type="#_x0000_t75" style="width:15.75pt;height:11.25pt" equationxml="&lt;">
            <v:imagedata r:id="rId17" o:title="" chromakey="white"/>
          </v:shape>
        </w:pict>
      </w:r>
      <w:r w:rsidRPr="007E2322">
        <w:rPr>
          <w:rFonts w:ascii="Arial" w:eastAsia="Calibri" w:hAnsi="Arial" w:cs="Arial"/>
        </w:rPr>
        <w:fldChar w:fldCharType="end"/>
      </w:r>
      <w:r w:rsidRPr="007E2322">
        <w:rPr>
          <w:rFonts w:ascii="Arial" w:eastAsia="Calibri" w:hAnsi="Arial" w:cs="Arial"/>
        </w:rPr>
        <w:t xml:space="preserve"> – доля закупок среди субъектов малого предпринимательства, социально ориентированных некоммерческих организаций;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r w:rsidRPr="007E2322">
        <w:rPr>
          <w:rFonts w:ascii="Arial" w:eastAsia="Calibri" w:hAnsi="Arial" w:cs="Arial"/>
        </w:rPr>
        <w:fldChar w:fldCharType="begin"/>
      </w:r>
      <w:r w:rsidRPr="007E2322">
        <w:rPr>
          <w:rFonts w:ascii="Arial" w:eastAsia="Calibri" w:hAnsi="Arial" w:cs="Arial"/>
        </w:rPr>
        <w:instrText xml:space="preserve"> QUOTE </w:instrText>
      </w:r>
      <w:r w:rsidR="007E2322" w:rsidRPr="007E2322">
        <w:rPr>
          <w:rFonts w:ascii="Arial" w:eastAsia="Calibri" w:hAnsi="Arial" w:cs="Arial"/>
        </w:rPr>
        <w:pict>
          <v:shape id="_x0000_i1031" type="#_x0000_t75" style="width:98.25pt;height:11.25pt" equationxml="&lt;">
            <v:imagedata r:id="rId18" o:title="" chromakey="white"/>
          </v:shape>
        </w:pict>
      </w:r>
      <w:r w:rsidRPr="007E2322">
        <w:rPr>
          <w:rFonts w:ascii="Arial" w:eastAsia="Calibri" w:hAnsi="Arial" w:cs="Arial"/>
        </w:rPr>
        <w:fldChar w:fldCharType="separate"/>
      </w:r>
      <w:r w:rsidR="007E2322" w:rsidRPr="007E2322">
        <w:rPr>
          <w:rFonts w:ascii="Arial" w:eastAsia="Calibri" w:hAnsi="Arial" w:cs="Arial"/>
        </w:rPr>
        <w:pict>
          <v:shape id="_x0000_i1032" type="#_x0000_t75" style="width:98.25pt;height:11.25pt" equationxml="&lt;">
            <v:imagedata r:id="rId18" o:title="" chromakey="white"/>
          </v:shape>
        </w:pict>
      </w:r>
      <w:r w:rsidRPr="007E2322">
        <w:rPr>
          <w:rFonts w:ascii="Arial" w:eastAsia="Calibri" w:hAnsi="Arial" w:cs="Arial"/>
        </w:rPr>
        <w:fldChar w:fldCharType="end"/>
      </w:r>
      <w:r w:rsidRPr="007E2322">
        <w:rPr>
          <w:rFonts w:ascii="Arial" w:eastAsia="Calibri" w:hAnsi="Arial" w:cs="Arial"/>
        </w:rPr>
        <w:t xml:space="preserve"> – сумма закупок среди субъектов малого предпринимательства, социально ориентированных некоммерческих организаций;</w:t>
      </w:r>
    </w:p>
    <w:p w:rsidR="00BD5EAE" w:rsidRPr="007E2322" w:rsidRDefault="00335AD5" w:rsidP="00BD5EAE">
      <w:pPr>
        <w:rPr>
          <w:rFonts w:ascii="Arial" w:eastAsia="Calibri" w:hAnsi="Arial" w:cs="Arial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libri" w:hAnsi="Cambria Math" w:cs="Arial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eastAsia="Calibri" w:hAnsi="Cambria Math" w:cs="Arial"/>
              </w:rPr>
              <m:t>субподряд</m:t>
            </m:r>
          </m:e>
        </m:nary>
      </m:oMath>
      <w:r w:rsidR="00BD5EAE" w:rsidRPr="007E2322">
        <w:rPr>
          <w:rFonts w:ascii="Arial" w:eastAsia="Calibri" w:hAnsi="Arial" w:cs="Arial"/>
        </w:rPr>
        <w:t>-  сум</w:t>
      </w:r>
      <w:proofErr w:type="spellStart"/>
      <w:r w:rsidR="00BD5EAE" w:rsidRPr="007E2322">
        <w:rPr>
          <w:rFonts w:ascii="Arial" w:eastAsia="Calibri" w:hAnsi="Arial" w:cs="Arial"/>
        </w:rPr>
        <w:t>ма</w:t>
      </w:r>
      <w:proofErr w:type="spellEnd"/>
      <w:r w:rsidR="00BD5EAE" w:rsidRPr="007E2322">
        <w:rPr>
          <w:rFonts w:ascii="Arial" w:eastAsia="Calibri" w:hAnsi="Arial" w:cs="Arial"/>
        </w:rPr>
        <w:t xml:space="preserve"> закупок, привлеченных к исполнению контакта субподрядчиков, соисполнителей из числа субъектов малого предпринимательства, социально ориентированных некоммерческих организаций;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m:oMath>
        <m:r>
          <m:rPr>
            <m:sty m:val="p"/>
          </m:rPr>
          <w:rPr>
            <w:rFonts w:ascii="Cambria Math" w:eastAsia="Calibri" w:hAnsi="Cambria Math" w:cs="Arial"/>
          </w:rPr>
          <m:t>СГО</m:t>
        </m:r>
      </m:oMath>
      <w:r w:rsidRPr="007E2322">
        <w:rPr>
          <w:rFonts w:ascii="Arial" w:eastAsia="Calibri" w:hAnsi="Arial" w:cs="Arial"/>
        </w:rPr>
        <w:t xml:space="preserve"> – совокупный годовой объем закупок (рассчитывается с учетом части 1.1 ст.30 44-ФЗ).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r w:rsidRPr="007E2322">
        <w:rPr>
          <w:rFonts w:ascii="Arial" w:hAnsi="Arial" w:cs="Arial"/>
        </w:rPr>
        <w:t xml:space="preserve">Источник информации: </w:t>
      </w:r>
      <w:r w:rsidRPr="007E2322">
        <w:rPr>
          <w:rFonts w:ascii="Arial" w:eastAsia="Calibri" w:hAnsi="Arial" w:cs="Arial"/>
        </w:rPr>
        <w:t>Единая автоматизированная система управления закупками Московской области</w:t>
      </w:r>
    </w:p>
    <w:p w:rsidR="00BD5EAE" w:rsidRPr="007E2322" w:rsidRDefault="00BD5EAE" w:rsidP="00BD5EAE">
      <w:pPr>
        <w:spacing w:before="120" w:after="120"/>
        <w:jc w:val="both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lastRenderedPageBreak/>
        <w:t>6. Количество реализованных требований Стандарта развития конкуренции в Московской области (Федеральный закон  № 44-ФЗ)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r w:rsidRPr="007E2322">
        <w:rPr>
          <w:rFonts w:ascii="Arial" w:hAnsi="Arial" w:cs="Arial"/>
        </w:rPr>
        <w:t xml:space="preserve">Единица измерения: </w:t>
      </w:r>
      <w:r w:rsidRPr="007E2322">
        <w:rPr>
          <w:rFonts w:ascii="Arial" w:eastAsia="Calibri" w:hAnsi="Arial" w:cs="Arial"/>
        </w:rPr>
        <w:t>единица.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r w:rsidRPr="007E2322">
        <w:rPr>
          <w:rFonts w:ascii="Arial" w:hAnsi="Arial" w:cs="Arial"/>
        </w:rPr>
        <w:t xml:space="preserve">Значение показателя рассчитывается по формуле: </w:t>
      </w:r>
      <w:r w:rsidRPr="007E2322">
        <w:rPr>
          <w:rFonts w:ascii="Arial" w:eastAsia="Calibri" w:hAnsi="Arial" w:cs="Arial"/>
        </w:rPr>
        <w:t>К=Т</w:t>
      </w:r>
      <w:proofErr w:type="gramStart"/>
      <w:r w:rsidRPr="007E2322">
        <w:rPr>
          <w:rFonts w:ascii="Arial" w:eastAsia="Calibri" w:hAnsi="Arial" w:cs="Arial"/>
          <w:vertAlign w:val="subscript"/>
        </w:rPr>
        <w:t>1</w:t>
      </w:r>
      <w:proofErr w:type="gramEnd"/>
      <w:r w:rsidRPr="007E2322">
        <w:rPr>
          <w:rFonts w:ascii="Arial" w:eastAsia="Calibri" w:hAnsi="Arial" w:cs="Arial"/>
        </w:rPr>
        <w:t>+Т</w:t>
      </w:r>
      <w:r w:rsidRPr="007E2322">
        <w:rPr>
          <w:rFonts w:ascii="Arial" w:eastAsia="Calibri" w:hAnsi="Arial" w:cs="Arial"/>
          <w:vertAlign w:val="subscript"/>
        </w:rPr>
        <w:t>2</w:t>
      </w:r>
      <w:r w:rsidRPr="007E2322">
        <w:rPr>
          <w:rFonts w:ascii="Arial" w:eastAsia="Calibri" w:hAnsi="Arial" w:cs="Arial"/>
        </w:rPr>
        <w:t>+…+Т</w:t>
      </w:r>
      <w:r w:rsidRPr="007E2322">
        <w:rPr>
          <w:rFonts w:ascii="Arial" w:eastAsia="Calibri" w:hAnsi="Arial" w:cs="Arial"/>
          <w:vertAlign w:val="subscript"/>
          <w:lang w:val="en-US"/>
        </w:rPr>
        <w:t>i</w:t>
      </w:r>
      <w:r w:rsidRPr="007E2322">
        <w:rPr>
          <w:rFonts w:ascii="Arial" w:eastAsia="Calibri" w:hAnsi="Arial" w:cs="Arial"/>
          <w:vertAlign w:val="subscript"/>
        </w:rPr>
        <w:t xml:space="preserve">  , </w:t>
      </w:r>
      <w:r w:rsidRPr="007E2322">
        <w:rPr>
          <w:rFonts w:ascii="Arial" w:eastAsia="Calibri" w:hAnsi="Arial" w:cs="Arial"/>
        </w:rPr>
        <w:t>где: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proofErr w:type="gramStart"/>
      <w:r w:rsidRPr="007E2322">
        <w:rPr>
          <w:rFonts w:ascii="Arial" w:eastAsia="Calibri" w:hAnsi="Arial" w:cs="Arial"/>
        </w:rPr>
        <w:t>К</w:t>
      </w:r>
      <w:proofErr w:type="gramEnd"/>
      <w:r w:rsidRPr="007E2322">
        <w:rPr>
          <w:rFonts w:ascii="Arial" w:eastAsia="Calibri" w:hAnsi="Arial" w:cs="Arial"/>
        </w:rPr>
        <w:t xml:space="preserve"> – </w:t>
      </w:r>
      <w:proofErr w:type="gramStart"/>
      <w:r w:rsidRPr="007E2322">
        <w:rPr>
          <w:rFonts w:ascii="Arial" w:eastAsia="Calibri" w:hAnsi="Arial" w:cs="Arial"/>
        </w:rPr>
        <w:t>количество</w:t>
      </w:r>
      <w:proofErr w:type="gramEnd"/>
      <w:r w:rsidRPr="007E2322">
        <w:rPr>
          <w:rFonts w:ascii="Arial" w:eastAsia="Calibri" w:hAnsi="Arial" w:cs="Arial"/>
        </w:rPr>
        <w:t xml:space="preserve"> реализованных требований Стандарта развития конкуренции, единиц;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r w:rsidRPr="007E2322">
        <w:rPr>
          <w:rFonts w:ascii="Arial" w:eastAsia="Calibri" w:hAnsi="Arial" w:cs="Arial"/>
        </w:rPr>
        <w:t>Т</w:t>
      </w:r>
      <w:proofErr w:type="gramStart"/>
      <w:r w:rsidRPr="007E2322">
        <w:rPr>
          <w:rFonts w:ascii="Arial" w:eastAsia="Calibri" w:hAnsi="Arial" w:cs="Arial"/>
          <w:vertAlign w:val="subscript"/>
          <w:lang w:val="en-US"/>
        </w:rPr>
        <w:t>i</w:t>
      </w:r>
      <w:proofErr w:type="gramEnd"/>
      <w:r w:rsidRPr="007E2322">
        <w:rPr>
          <w:rFonts w:ascii="Arial" w:eastAsia="Calibri" w:hAnsi="Arial" w:cs="Arial"/>
        </w:rPr>
        <w:t xml:space="preserve"> – единица реализованного требования Стандарта развития конкуренции; Стандарт развития конкуренции содержит семь требований для внедрения, реализация каждого требования является единицей при расчете значений показателе: одна единица числового значения показателя равна одному реализованному требованию.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r w:rsidRPr="007E2322">
        <w:rPr>
          <w:rFonts w:ascii="Arial" w:eastAsia="Calibri" w:hAnsi="Arial" w:cs="Arial"/>
        </w:rPr>
        <w:t>Требование (Т</w:t>
      </w:r>
      <w:r w:rsidRPr="007E2322">
        <w:rPr>
          <w:rFonts w:ascii="Arial" w:eastAsia="Calibri" w:hAnsi="Arial" w:cs="Arial"/>
          <w:vertAlign w:val="subscript"/>
        </w:rPr>
        <w:t>1</w:t>
      </w:r>
      <w:r w:rsidRPr="007E2322">
        <w:rPr>
          <w:rFonts w:ascii="Arial" w:eastAsia="Calibri" w:hAnsi="Arial" w:cs="Arial"/>
        </w:rPr>
        <w:t>-Т</w:t>
      </w:r>
      <w:r w:rsidRPr="007E2322">
        <w:rPr>
          <w:rFonts w:ascii="Arial" w:eastAsia="Calibri" w:hAnsi="Arial" w:cs="Arial"/>
          <w:vertAlign w:val="subscript"/>
        </w:rPr>
        <w:t>2</w:t>
      </w:r>
      <w:r w:rsidRPr="007E2322">
        <w:rPr>
          <w:rFonts w:ascii="Arial" w:eastAsia="Calibri" w:hAnsi="Arial" w:cs="Arial"/>
        </w:rPr>
        <w:t>):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r w:rsidRPr="007E2322">
        <w:rPr>
          <w:rFonts w:ascii="Arial" w:eastAsia="Calibri" w:hAnsi="Arial" w:cs="Arial"/>
        </w:rPr>
        <w:t>1) Определение уполномоченного органа.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r w:rsidRPr="007E2322">
        <w:rPr>
          <w:rFonts w:ascii="Arial" w:eastAsia="Calibri" w:hAnsi="Arial" w:cs="Arial"/>
        </w:rPr>
        <w:t>2) Создание Рабочей группы по содействию развитию конкуренции (далее – Коллегиальный орган).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r w:rsidRPr="007E2322">
        <w:rPr>
          <w:rFonts w:ascii="Arial" w:eastAsia="Calibri" w:hAnsi="Arial" w:cs="Arial"/>
        </w:rPr>
        <w:t>3) Утверждение перечня приоритетных и социально значимых рынков.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r w:rsidRPr="007E2322">
        <w:rPr>
          <w:rFonts w:ascii="Arial" w:eastAsia="Calibri" w:hAnsi="Arial" w:cs="Arial"/>
        </w:rPr>
        <w:t>4) Разработка «дорожной карты».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r w:rsidRPr="007E2322">
        <w:rPr>
          <w:rFonts w:ascii="Arial" w:eastAsia="Calibri" w:hAnsi="Arial" w:cs="Arial"/>
        </w:rPr>
        <w:t>5) Проведение мониторинга рынков.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r w:rsidRPr="007E2322">
        <w:rPr>
          <w:rFonts w:ascii="Arial" w:eastAsia="Calibri" w:hAnsi="Arial" w:cs="Arial"/>
        </w:rPr>
        <w:t xml:space="preserve">6) Создание и реализация механизмов общественного </w:t>
      </w:r>
      <w:proofErr w:type="gramStart"/>
      <w:r w:rsidRPr="007E2322">
        <w:rPr>
          <w:rFonts w:ascii="Arial" w:eastAsia="Calibri" w:hAnsi="Arial" w:cs="Arial"/>
        </w:rPr>
        <w:t>контроля за</w:t>
      </w:r>
      <w:proofErr w:type="gramEnd"/>
      <w:r w:rsidRPr="007E2322">
        <w:rPr>
          <w:rFonts w:ascii="Arial" w:eastAsia="Calibri" w:hAnsi="Arial" w:cs="Arial"/>
        </w:rPr>
        <w:t xml:space="preserve"> деятельностью субъектов естественных монополий.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r w:rsidRPr="007E2322">
        <w:rPr>
          <w:rFonts w:ascii="Arial" w:eastAsia="Calibri" w:hAnsi="Arial" w:cs="Arial"/>
        </w:rPr>
        <w:t xml:space="preserve">7) Повышение уровня информированности о состоянии конкурентной среды. 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r w:rsidRPr="007E2322">
        <w:rPr>
          <w:rFonts w:ascii="Arial" w:eastAsia="Calibri" w:hAnsi="Arial" w:cs="Arial"/>
        </w:rPr>
        <w:t>(Письмо Комитета по конкурентной политике Московской области № 30Исх-609/19-9 от 12.02.2019 г.)</w:t>
      </w:r>
    </w:p>
    <w:p w:rsidR="00BD5EAE" w:rsidRPr="007E2322" w:rsidRDefault="00BD5EAE" w:rsidP="00BD5EAE">
      <w:pPr>
        <w:spacing w:before="120" w:after="120"/>
        <w:jc w:val="both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7.  Процент годового объема закупок у СМП (Федеральный закон  № 223-ФЗ)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r w:rsidRPr="007E2322">
        <w:rPr>
          <w:rFonts w:ascii="Arial" w:hAnsi="Arial" w:cs="Arial"/>
        </w:rPr>
        <w:t xml:space="preserve">Единица измерения: </w:t>
      </w:r>
      <w:r w:rsidRPr="007E2322">
        <w:rPr>
          <w:rFonts w:ascii="Arial" w:eastAsia="Calibri" w:hAnsi="Arial" w:cs="Arial"/>
        </w:rPr>
        <w:t>процент.</w:t>
      </w:r>
    </w:p>
    <w:p w:rsidR="00BD5EAE" w:rsidRPr="007E2322" w:rsidRDefault="00BD5EAE" w:rsidP="00BD5EAE">
      <w:pPr>
        <w:rPr>
          <w:rFonts w:ascii="Arial" w:hAnsi="Arial" w:cs="Arial"/>
        </w:rPr>
      </w:pPr>
      <w:r w:rsidRPr="007E2322">
        <w:rPr>
          <w:rFonts w:ascii="Arial" w:hAnsi="Arial" w:cs="Arial"/>
        </w:rPr>
        <w:t>Значение показателя рассчитывается как отношение суммы показателей, указанных ниже:</w:t>
      </w:r>
    </w:p>
    <w:p w:rsidR="00BD5EAE" w:rsidRPr="007E2322" w:rsidRDefault="00BD5EAE" w:rsidP="00BD5EAE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«Оплачено договоров, в процессе размещения закупки для всех участников (</w:t>
      </w:r>
      <w:proofErr w:type="spellStart"/>
      <w:r w:rsidRPr="007E2322">
        <w:rPr>
          <w:rFonts w:ascii="Arial" w:hAnsi="Arial" w:cs="Arial"/>
        </w:rPr>
        <w:t>п.п</w:t>
      </w:r>
      <w:proofErr w:type="gramStart"/>
      <w:r w:rsidRPr="007E2322">
        <w:rPr>
          <w:rFonts w:ascii="Arial" w:hAnsi="Arial" w:cs="Arial"/>
        </w:rPr>
        <w:t>."</w:t>
      </w:r>
      <w:proofErr w:type="gramEnd"/>
      <w:r w:rsidRPr="007E2322">
        <w:rPr>
          <w:rFonts w:ascii="Arial" w:hAnsi="Arial" w:cs="Arial"/>
        </w:rPr>
        <w:t>а</w:t>
      </w:r>
      <w:proofErr w:type="spellEnd"/>
      <w:r w:rsidRPr="007E2322">
        <w:rPr>
          <w:rFonts w:ascii="Arial" w:hAnsi="Arial" w:cs="Arial"/>
        </w:rPr>
        <w:t>" п. 4 ч. 1 Положения, утв. Постановлением Правительства РФ от 11.12.2014 № 1352), но заключенных с СМСП» + «Оплачено договоров, в процессе размещения закупки только у СМСП (</w:t>
      </w:r>
      <w:proofErr w:type="spellStart"/>
      <w:r w:rsidRPr="007E2322">
        <w:rPr>
          <w:rFonts w:ascii="Arial" w:hAnsi="Arial" w:cs="Arial"/>
        </w:rPr>
        <w:t>п.п."б</w:t>
      </w:r>
      <w:proofErr w:type="spellEnd"/>
      <w:r w:rsidRPr="007E2322">
        <w:rPr>
          <w:rFonts w:ascii="Arial" w:hAnsi="Arial" w:cs="Arial"/>
        </w:rPr>
        <w:t>" п. 4 ч. 1 Положения, утв. Постановлением Правительства РФ от 11.12.2014 № 1352)» +«Оплачено договоров, в процессе размещения закупки у СМСП с участием субподрядчиков (</w:t>
      </w:r>
      <w:proofErr w:type="spellStart"/>
      <w:r w:rsidRPr="007E2322">
        <w:rPr>
          <w:rFonts w:ascii="Arial" w:hAnsi="Arial" w:cs="Arial"/>
        </w:rPr>
        <w:t>п.п</w:t>
      </w:r>
      <w:proofErr w:type="gramStart"/>
      <w:r w:rsidRPr="007E2322">
        <w:rPr>
          <w:rFonts w:ascii="Arial" w:hAnsi="Arial" w:cs="Arial"/>
        </w:rPr>
        <w:t>."</w:t>
      </w:r>
      <w:proofErr w:type="gramEnd"/>
      <w:r w:rsidRPr="007E2322">
        <w:rPr>
          <w:rFonts w:ascii="Arial" w:hAnsi="Arial" w:cs="Arial"/>
        </w:rPr>
        <w:t>в</w:t>
      </w:r>
      <w:proofErr w:type="spellEnd"/>
      <w:r w:rsidRPr="007E2322">
        <w:rPr>
          <w:rFonts w:ascii="Arial" w:hAnsi="Arial" w:cs="Arial"/>
        </w:rPr>
        <w:t>" п. 4 ч. 1 Положения, утв. Постановлением Правительства РФ от 11.12.2014 № 1352)» к показателю «Оплачено договоров за минусом закупок, которые указаны в п.7 Постановления Правительства РФ от 11.12.2014 № 1352» х100%.</w:t>
      </w:r>
    </w:p>
    <w:p w:rsidR="00BD5EAE" w:rsidRPr="007E2322" w:rsidRDefault="00BD5EAE" w:rsidP="00BD5EAE">
      <w:pPr>
        <w:rPr>
          <w:rFonts w:ascii="Arial" w:hAnsi="Arial" w:cs="Arial"/>
        </w:rPr>
      </w:pPr>
      <w:r w:rsidRPr="007E2322">
        <w:rPr>
          <w:rFonts w:ascii="Arial" w:hAnsi="Arial" w:cs="Arial"/>
        </w:rPr>
        <w:t>(Постановление Правительства РФ от 11.12.2014 № 1352)</w:t>
      </w:r>
    </w:p>
    <w:p w:rsidR="00BD5EAE" w:rsidRPr="007E2322" w:rsidRDefault="00BD5EAE" w:rsidP="00BD5EAE">
      <w:pPr>
        <w:rPr>
          <w:rFonts w:ascii="Arial" w:eastAsia="Calibri" w:hAnsi="Arial" w:cs="Arial"/>
        </w:rPr>
      </w:pPr>
      <w:r w:rsidRPr="007E2322">
        <w:rPr>
          <w:rFonts w:ascii="Arial" w:hAnsi="Arial" w:cs="Arial"/>
        </w:rPr>
        <w:t xml:space="preserve">Источник информации: </w:t>
      </w:r>
      <w:r w:rsidRPr="007E2322">
        <w:rPr>
          <w:rFonts w:ascii="Arial" w:eastAsia="Calibri" w:hAnsi="Arial" w:cs="Arial"/>
        </w:rPr>
        <w:t>Единая автоматизированная система управления закупками Московской области</w:t>
      </w:r>
    </w:p>
    <w:p w:rsidR="007E144F" w:rsidRPr="007E2322" w:rsidRDefault="009E4E82" w:rsidP="00BD5EAE">
      <w:pPr>
        <w:spacing w:before="120" w:after="120"/>
        <w:jc w:val="both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 xml:space="preserve">Подпрограмма </w:t>
      </w:r>
      <w:r w:rsidR="00014CA0" w:rsidRPr="007E2322">
        <w:rPr>
          <w:rFonts w:ascii="Arial" w:hAnsi="Arial" w:cs="Arial"/>
          <w:b/>
        </w:rPr>
        <w:t>3</w:t>
      </w:r>
      <w:r w:rsidRPr="007E2322">
        <w:rPr>
          <w:rFonts w:ascii="Arial" w:hAnsi="Arial" w:cs="Arial"/>
          <w:b/>
        </w:rPr>
        <w:t xml:space="preserve"> «</w:t>
      </w:r>
      <w:r w:rsidR="00014CA0" w:rsidRPr="007E2322">
        <w:rPr>
          <w:rFonts w:ascii="Arial" w:hAnsi="Arial" w:cs="Arial"/>
          <w:b/>
        </w:rPr>
        <w:t>Развитие малого и среднего предпринимательства</w:t>
      </w:r>
      <w:r w:rsidRPr="007E2322">
        <w:rPr>
          <w:rFonts w:ascii="Arial" w:hAnsi="Arial" w:cs="Arial"/>
          <w:b/>
        </w:rPr>
        <w:t>»</w:t>
      </w:r>
    </w:p>
    <w:p w:rsidR="009E4E82" w:rsidRPr="007E2322" w:rsidRDefault="007E144F" w:rsidP="009E4E82">
      <w:pPr>
        <w:spacing w:before="120" w:after="120"/>
        <w:jc w:val="both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1.Доля среднесписочной численности работников (без внешних совместителей) малых и средних предприятий в среднесписочной численности работников (без</w:t>
      </w:r>
      <w:r w:rsidR="00E307AC" w:rsidRPr="007E2322">
        <w:rPr>
          <w:rFonts w:ascii="Arial" w:hAnsi="Arial" w:cs="Arial"/>
          <w:b/>
        </w:rPr>
        <w:t> </w:t>
      </w:r>
      <w:r w:rsidRPr="007E2322">
        <w:rPr>
          <w:rFonts w:ascii="Arial" w:hAnsi="Arial" w:cs="Arial"/>
          <w:b/>
        </w:rPr>
        <w:t>внешних совместителей) всех предприятий и организаций</w:t>
      </w:r>
    </w:p>
    <w:p w:rsidR="00014CA0" w:rsidRPr="007E2322" w:rsidRDefault="00014CA0" w:rsidP="003C79DF">
      <w:pPr>
        <w:shd w:val="clear" w:color="auto" w:fill="FFFFFF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Единица измерения: </w:t>
      </w:r>
      <w:r w:rsidR="00752B1B" w:rsidRPr="007E2322">
        <w:rPr>
          <w:rFonts w:ascii="Arial" w:hAnsi="Arial" w:cs="Arial"/>
        </w:rPr>
        <w:t>процент</w:t>
      </w:r>
      <w:r w:rsidRPr="007E2322">
        <w:rPr>
          <w:rFonts w:ascii="Arial" w:hAnsi="Arial" w:cs="Arial"/>
        </w:rPr>
        <w:t>.</w:t>
      </w:r>
    </w:p>
    <w:p w:rsidR="005150DA" w:rsidRPr="007E2322" w:rsidRDefault="00014CA0" w:rsidP="005150DA">
      <w:pPr>
        <w:shd w:val="clear" w:color="auto" w:fill="FFFFFF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Значение показателя рассчитывается по формуле: </w:t>
      </w:r>
    </w:p>
    <w:p w:rsidR="007E144F" w:rsidRPr="007E2322" w:rsidRDefault="007E144F" w:rsidP="005150DA">
      <w:pPr>
        <w:shd w:val="clear" w:color="auto" w:fill="FFFFFF"/>
        <w:jc w:val="both"/>
        <w:rPr>
          <w:rFonts w:ascii="Arial" w:hAnsi="Arial" w:cs="Arial"/>
        </w:rPr>
      </w:pPr>
      <w:proofErr w:type="gramStart"/>
      <w:r w:rsidRPr="007E2322">
        <w:rPr>
          <w:rFonts w:ascii="Arial" w:hAnsi="Arial" w:cs="Arial"/>
        </w:rPr>
        <w:t>((((2.1-спр.</w:t>
      </w:r>
      <w:proofErr w:type="gramEnd"/>
      <w:r w:rsidRPr="007E2322">
        <w:rPr>
          <w:rFonts w:ascii="Arial" w:hAnsi="Arial" w:cs="Arial"/>
        </w:rPr>
        <w:t xml:space="preserve"> Средняя численность работников списочного состава (без внешних совместителей) малых предприятий, человек+ 2.2-спр. </w:t>
      </w:r>
      <w:proofErr w:type="gramStart"/>
      <w:r w:rsidRPr="007E2322">
        <w:rPr>
          <w:rFonts w:ascii="Arial" w:hAnsi="Arial" w:cs="Arial"/>
        </w:rPr>
        <w:t xml:space="preserve">Средняя численность работников списочного состава (без внешних совместителей) </w:t>
      </w:r>
      <w:proofErr w:type="spellStart"/>
      <w:r w:rsidRPr="007E2322">
        <w:rPr>
          <w:rFonts w:ascii="Arial" w:hAnsi="Arial" w:cs="Arial"/>
        </w:rPr>
        <w:t>микропредприятий</w:t>
      </w:r>
      <w:proofErr w:type="spellEnd"/>
      <w:r w:rsidRPr="007E2322">
        <w:rPr>
          <w:rFonts w:ascii="Arial" w:hAnsi="Arial" w:cs="Arial"/>
        </w:rPr>
        <w:t>, человек)+ 2.3-спр.</w:t>
      </w:r>
      <w:proofErr w:type="gramEnd"/>
      <w:r w:rsidRPr="007E2322">
        <w:rPr>
          <w:rFonts w:ascii="Arial" w:hAnsi="Arial" w:cs="Arial"/>
        </w:rPr>
        <w:t xml:space="preserve"> </w:t>
      </w:r>
      <w:proofErr w:type="gramStart"/>
      <w:r w:rsidRPr="007E2322">
        <w:rPr>
          <w:rFonts w:ascii="Arial" w:hAnsi="Arial" w:cs="Arial"/>
        </w:rPr>
        <w:t>Средняя численность работников списочного состава (без внешних совместителей) средних предприятий, человек)/ ((2.1-</w:t>
      </w:r>
      <w:r w:rsidRPr="007E2322">
        <w:rPr>
          <w:rFonts w:ascii="Arial" w:hAnsi="Arial" w:cs="Arial"/>
        </w:rPr>
        <w:lastRenderedPageBreak/>
        <w:t>спр.</w:t>
      </w:r>
      <w:proofErr w:type="gramEnd"/>
      <w:r w:rsidRPr="007E2322">
        <w:rPr>
          <w:rFonts w:ascii="Arial" w:hAnsi="Arial" w:cs="Arial"/>
        </w:rPr>
        <w:t xml:space="preserve"> Средняя численность работников списочного состава (без внешних совместителей) малых предприятий, человек+ 2.2-спр. </w:t>
      </w:r>
      <w:proofErr w:type="gramStart"/>
      <w:r w:rsidRPr="007E2322">
        <w:rPr>
          <w:rFonts w:ascii="Arial" w:hAnsi="Arial" w:cs="Arial"/>
        </w:rPr>
        <w:t xml:space="preserve">Средняя численность работников списочного состава (без внешних совместителей) </w:t>
      </w:r>
      <w:proofErr w:type="spellStart"/>
      <w:r w:rsidRPr="007E2322">
        <w:rPr>
          <w:rFonts w:ascii="Arial" w:hAnsi="Arial" w:cs="Arial"/>
        </w:rPr>
        <w:t>микропредприятий</w:t>
      </w:r>
      <w:proofErr w:type="spellEnd"/>
      <w:r w:rsidRPr="007E2322">
        <w:rPr>
          <w:rFonts w:ascii="Arial" w:hAnsi="Arial" w:cs="Arial"/>
        </w:rPr>
        <w:t>, человек)+ 2.4-спр.</w:t>
      </w:r>
      <w:proofErr w:type="gramEnd"/>
      <w:r w:rsidRPr="007E2322">
        <w:rPr>
          <w:rFonts w:ascii="Arial" w:hAnsi="Arial" w:cs="Arial"/>
        </w:rPr>
        <w:t xml:space="preserve"> </w:t>
      </w:r>
      <w:proofErr w:type="gramStart"/>
      <w:r w:rsidRPr="007E2322">
        <w:rPr>
          <w:rFonts w:ascii="Arial" w:hAnsi="Arial" w:cs="Arial"/>
        </w:rPr>
        <w:t>Средняя численность работников списочного состава (без внешних совместителей) организаций городского округа (муниципального района), не относящихся к субъектам малого предпринимательства (включая организации с численностью работников до 15 человек) за период с начала года, человек))* 100);</w:t>
      </w:r>
      <w:proofErr w:type="gramEnd"/>
    </w:p>
    <w:p w:rsidR="00E307AC" w:rsidRPr="007E2322" w:rsidRDefault="00E307AC" w:rsidP="00E307AC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Источником информации является форма Федерального государственного статистического наблюдения П-4.</w:t>
      </w:r>
    </w:p>
    <w:p w:rsidR="00E307AC" w:rsidRPr="007E2322" w:rsidRDefault="007E144F" w:rsidP="00E307AC">
      <w:pPr>
        <w:spacing w:before="120" w:after="120"/>
        <w:jc w:val="both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2.Число субъектов  МСП в расчете на  10тыс. человек населени</w:t>
      </w:r>
      <w:r w:rsidR="00752B1B" w:rsidRPr="007E2322">
        <w:rPr>
          <w:rFonts w:ascii="Arial" w:hAnsi="Arial" w:cs="Arial"/>
          <w:b/>
        </w:rPr>
        <w:t>я</w:t>
      </w:r>
    </w:p>
    <w:p w:rsidR="00E307AC" w:rsidRPr="007E2322" w:rsidRDefault="00E307AC" w:rsidP="003C79DF">
      <w:pPr>
        <w:shd w:val="clear" w:color="auto" w:fill="FFFFFF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Единица измерения: </w:t>
      </w:r>
      <w:r w:rsidR="00752B1B" w:rsidRPr="007E2322">
        <w:rPr>
          <w:rFonts w:ascii="Arial" w:hAnsi="Arial" w:cs="Arial"/>
        </w:rPr>
        <w:t>единица</w:t>
      </w:r>
      <w:r w:rsidRPr="007E2322">
        <w:rPr>
          <w:rFonts w:ascii="Arial" w:hAnsi="Arial" w:cs="Arial"/>
        </w:rPr>
        <w:t>.</w:t>
      </w:r>
    </w:p>
    <w:p w:rsidR="00E307AC" w:rsidRPr="007E2322" w:rsidRDefault="00E307AC" w:rsidP="00E307AC">
      <w:pPr>
        <w:shd w:val="clear" w:color="auto" w:fill="FFFFFF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Значение показателя рассчитывается по формуле: (</w:t>
      </w:r>
      <w:proofErr w:type="spellStart"/>
      <w:r w:rsidRPr="007E2322">
        <w:rPr>
          <w:rFonts w:ascii="Arial" w:hAnsi="Arial" w:cs="Arial"/>
        </w:rPr>
        <w:t>Кп</w:t>
      </w:r>
      <w:proofErr w:type="gramStart"/>
      <w:r w:rsidRPr="007E2322">
        <w:rPr>
          <w:rFonts w:ascii="Arial" w:hAnsi="Arial" w:cs="Arial"/>
        </w:rPr>
        <w:t>р</w:t>
      </w:r>
      <w:proofErr w:type="spellEnd"/>
      <w:r w:rsidRPr="007E2322">
        <w:rPr>
          <w:rFonts w:ascii="Arial" w:hAnsi="Arial" w:cs="Arial"/>
        </w:rPr>
        <w:t>(</w:t>
      </w:r>
      <w:proofErr w:type="gramEnd"/>
      <w:r w:rsidRPr="007E2322">
        <w:rPr>
          <w:rFonts w:ascii="Arial" w:hAnsi="Arial" w:cs="Arial"/>
        </w:rPr>
        <w:t>количество предприятий)/</w:t>
      </w:r>
      <w:proofErr w:type="spellStart"/>
      <w:r w:rsidRPr="007E2322">
        <w:rPr>
          <w:rFonts w:ascii="Arial" w:hAnsi="Arial" w:cs="Arial"/>
        </w:rPr>
        <w:t>Кжит</w:t>
      </w:r>
      <w:proofErr w:type="spellEnd"/>
      <w:r w:rsidRPr="007E2322">
        <w:rPr>
          <w:rFonts w:ascii="Arial" w:hAnsi="Arial" w:cs="Arial"/>
        </w:rPr>
        <w:t>.(количество жителей))Х10000;</w:t>
      </w:r>
    </w:p>
    <w:p w:rsidR="007E144F" w:rsidRPr="007E2322" w:rsidRDefault="00E307AC" w:rsidP="003C79DF">
      <w:pPr>
        <w:shd w:val="clear" w:color="auto" w:fill="FFFFFF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Источником информации являются </w:t>
      </w:r>
      <w:r w:rsidR="00752B1B" w:rsidRPr="007E2322">
        <w:rPr>
          <w:rFonts w:ascii="Arial" w:hAnsi="Arial" w:cs="Arial"/>
        </w:rPr>
        <w:t xml:space="preserve">данные из </w:t>
      </w:r>
      <w:r w:rsidRPr="007E2322">
        <w:rPr>
          <w:rFonts w:ascii="Arial" w:hAnsi="Arial" w:cs="Arial"/>
        </w:rPr>
        <w:t>Единого Реестра субъектов малого и среднего предпринимательства Федеральной Налоговой службы</w:t>
      </w:r>
      <w:r w:rsidR="00752B1B" w:rsidRPr="007E2322">
        <w:rPr>
          <w:rFonts w:ascii="Arial" w:hAnsi="Arial" w:cs="Arial"/>
        </w:rPr>
        <w:t>, данные статистики.</w:t>
      </w:r>
    </w:p>
    <w:p w:rsidR="00E307AC" w:rsidRPr="007E2322" w:rsidRDefault="007E144F" w:rsidP="00E307AC">
      <w:pPr>
        <w:spacing w:before="120" w:after="120"/>
        <w:jc w:val="both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3. Вновь созданные предприятия МСП в сфере производства и услуг</w:t>
      </w:r>
    </w:p>
    <w:p w:rsidR="00E307AC" w:rsidRPr="007E2322" w:rsidRDefault="00E307AC" w:rsidP="003C79DF">
      <w:pPr>
        <w:shd w:val="clear" w:color="auto" w:fill="FFFFFF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Единица измерения: </w:t>
      </w:r>
      <w:r w:rsidR="00097F06" w:rsidRPr="007E2322">
        <w:rPr>
          <w:rFonts w:ascii="Arial" w:hAnsi="Arial" w:cs="Arial"/>
        </w:rPr>
        <w:t>единица</w:t>
      </w:r>
      <w:r w:rsidR="007E144F" w:rsidRPr="007E2322">
        <w:rPr>
          <w:rFonts w:ascii="Arial" w:hAnsi="Arial" w:cs="Arial"/>
        </w:rPr>
        <w:t>.</w:t>
      </w:r>
    </w:p>
    <w:p w:rsidR="00E307AC" w:rsidRPr="007E2322" w:rsidRDefault="00E307AC" w:rsidP="00E307AC">
      <w:pPr>
        <w:shd w:val="clear" w:color="auto" w:fill="FFFFFF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Значение показателя определяется как количество вновь созданных предприятий МСП за отчетный период.</w:t>
      </w:r>
    </w:p>
    <w:p w:rsidR="00E307AC" w:rsidRPr="007E2322" w:rsidRDefault="00E307AC" w:rsidP="003C79DF">
      <w:pPr>
        <w:shd w:val="clear" w:color="auto" w:fill="FFFFFF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Источником информации являются данные </w:t>
      </w:r>
      <w:r w:rsidR="00097F06" w:rsidRPr="007E2322">
        <w:rPr>
          <w:rFonts w:ascii="Arial" w:hAnsi="Arial" w:cs="Arial"/>
        </w:rPr>
        <w:t xml:space="preserve">Единого Реестра субъектов малого и среднего предпринимательства Федеральной Налоговой службы. </w:t>
      </w:r>
    </w:p>
    <w:p w:rsidR="00E307AC" w:rsidRPr="007E2322" w:rsidRDefault="007E144F" w:rsidP="00E307AC">
      <w:pPr>
        <w:spacing w:before="120" w:after="120"/>
        <w:jc w:val="both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4. Количество субъектов малого и среднего предпринимательства, получивших государственную поддержку</w:t>
      </w:r>
    </w:p>
    <w:p w:rsidR="00E307AC" w:rsidRPr="007E2322" w:rsidRDefault="00E307AC" w:rsidP="00E307AC">
      <w:pPr>
        <w:shd w:val="clear" w:color="auto" w:fill="FFFFFF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Единица измерения: единиц.</w:t>
      </w:r>
    </w:p>
    <w:p w:rsidR="00E307AC" w:rsidRPr="007E2322" w:rsidRDefault="00E307AC" w:rsidP="003C79DF">
      <w:pPr>
        <w:shd w:val="clear" w:color="auto" w:fill="FFFFFF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Значение показателя определяется как количество субъектов малого и среднего предпринимательства, получивших государственную поддержку</w:t>
      </w:r>
      <w:r w:rsidR="007E5829" w:rsidRPr="007E2322">
        <w:rPr>
          <w:rFonts w:ascii="Arial" w:hAnsi="Arial" w:cs="Arial"/>
        </w:rPr>
        <w:t xml:space="preserve"> за отчетный период</w:t>
      </w:r>
      <w:r w:rsidRPr="007E2322">
        <w:rPr>
          <w:rFonts w:ascii="Arial" w:hAnsi="Arial" w:cs="Arial"/>
        </w:rPr>
        <w:t>.</w:t>
      </w:r>
    </w:p>
    <w:p w:rsidR="00E307AC" w:rsidRPr="007E2322" w:rsidRDefault="00E307AC" w:rsidP="003C79DF">
      <w:pPr>
        <w:shd w:val="clear" w:color="auto" w:fill="FFFFFF"/>
        <w:jc w:val="both"/>
        <w:rPr>
          <w:rFonts w:ascii="Arial" w:hAnsi="Arial" w:cs="Arial"/>
          <w:b/>
        </w:rPr>
      </w:pPr>
      <w:r w:rsidRPr="007E2322">
        <w:rPr>
          <w:rFonts w:ascii="Arial" w:hAnsi="Arial" w:cs="Arial"/>
        </w:rPr>
        <w:t>Источником информации являются данные управления предпринимательства и инвестиций администрации городского округа Люберцы Московской области</w:t>
      </w:r>
    </w:p>
    <w:p w:rsidR="00E307AC" w:rsidRPr="007E2322" w:rsidRDefault="007E144F" w:rsidP="00E307AC">
      <w:pPr>
        <w:spacing w:before="120" w:after="120"/>
        <w:jc w:val="both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5. «Малый бизнес большого региона». Прирост количества субъектов малого и среднего предприни</w:t>
      </w:r>
      <w:r w:rsidR="00752B1B" w:rsidRPr="007E2322">
        <w:rPr>
          <w:rFonts w:ascii="Arial" w:hAnsi="Arial" w:cs="Arial"/>
          <w:b/>
        </w:rPr>
        <w:t>мательства на 10 тыс. населения</w:t>
      </w:r>
    </w:p>
    <w:p w:rsidR="00E307AC" w:rsidRPr="007E2322" w:rsidRDefault="00E307AC" w:rsidP="00E307AC">
      <w:pPr>
        <w:shd w:val="clear" w:color="auto" w:fill="FFFFFF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Единица измерения: единица.</w:t>
      </w:r>
    </w:p>
    <w:p w:rsidR="007E144F" w:rsidRPr="007E2322" w:rsidRDefault="00E307AC" w:rsidP="007E5829">
      <w:pPr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Значение показателя рассчитывается по формуле:  </w:t>
      </w:r>
      <w:proofErr w:type="spellStart"/>
      <w:r w:rsidR="007E144F" w:rsidRPr="007E2322">
        <w:rPr>
          <w:rFonts w:ascii="Arial" w:hAnsi="Arial" w:cs="Arial"/>
        </w:rPr>
        <w:t>Прк</w:t>
      </w:r>
      <w:proofErr w:type="spellEnd"/>
      <w:r w:rsidR="007E144F" w:rsidRPr="007E2322">
        <w:rPr>
          <w:rFonts w:ascii="Arial" w:hAnsi="Arial" w:cs="Arial"/>
        </w:rPr>
        <w:t>= ((К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/>
          <m:sub>
            <m:r>
              <w:rPr>
                <w:rFonts w:ascii="Cambria Math" w:hAnsi="Cambria Math" w:cs="Arial"/>
              </w:rPr>
              <m:t>t</m:t>
            </m:r>
          </m:sub>
        </m:sSub>
      </m:oMath>
      <w:r w:rsidR="007E144F" w:rsidRPr="007E2322">
        <w:rPr>
          <w:rFonts w:ascii="Arial" w:hAnsi="Arial" w:cs="Arial"/>
        </w:rPr>
        <w:t xml:space="preserve">  - К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/>
          <m:sub>
            <m:r>
              <w:rPr>
                <w:rFonts w:ascii="Cambria Math" w:hAnsi="Cambria Math" w:cs="Arial"/>
              </w:rPr>
              <m:t>t-1</m:t>
            </m:r>
          </m:sub>
        </m:sSub>
      </m:oMath>
      <w:r w:rsidR="007E144F" w:rsidRPr="007E2322">
        <w:rPr>
          <w:rFonts w:ascii="Arial" w:hAnsi="Arial" w:cs="Arial"/>
        </w:rPr>
        <w:t>)/Чн) х10000</w:t>
      </w:r>
      <w:r w:rsidR="007E5829" w:rsidRPr="007E2322">
        <w:rPr>
          <w:rFonts w:ascii="Arial" w:hAnsi="Arial" w:cs="Arial"/>
        </w:rPr>
        <w:t xml:space="preserve">, </w:t>
      </w:r>
      <w:r w:rsidR="007E144F" w:rsidRPr="007E2322">
        <w:rPr>
          <w:rFonts w:ascii="Arial" w:hAnsi="Arial" w:cs="Arial"/>
        </w:rPr>
        <w:t>где:</w:t>
      </w:r>
    </w:p>
    <w:p w:rsidR="007E144F" w:rsidRPr="007E2322" w:rsidRDefault="007E5829" w:rsidP="00FD236B">
      <w:pPr>
        <w:jc w:val="both"/>
        <w:rPr>
          <w:rFonts w:ascii="Arial" w:hAnsi="Arial" w:cs="Arial"/>
        </w:rPr>
      </w:pPr>
      <w:proofErr w:type="spellStart"/>
      <w:r w:rsidRPr="007E2322">
        <w:rPr>
          <w:rFonts w:ascii="Arial" w:hAnsi="Arial" w:cs="Arial"/>
        </w:rPr>
        <w:t>Прк</w:t>
      </w:r>
      <w:proofErr w:type="spellEnd"/>
      <w:r w:rsidRPr="007E2322">
        <w:rPr>
          <w:rFonts w:ascii="Arial" w:hAnsi="Arial" w:cs="Arial"/>
        </w:rPr>
        <w:t xml:space="preserve"> - </w:t>
      </w:r>
      <w:r w:rsidR="007E144F" w:rsidRPr="007E2322">
        <w:rPr>
          <w:rFonts w:ascii="Arial" w:hAnsi="Arial" w:cs="Arial"/>
        </w:rPr>
        <w:t>прирост количества субъектов малого и среднего</w:t>
      </w:r>
    </w:p>
    <w:p w:rsidR="007E144F" w:rsidRPr="007E2322" w:rsidRDefault="007E144F" w:rsidP="00FD236B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предпринимательства, осуществляющих деятельность на территории муниципального образования Московской области, на 10 тыс. населения, единиц;</w:t>
      </w:r>
    </w:p>
    <w:p w:rsidR="007E144F" w:rsidRPr="007E2322" w:rsidRDefault="007E144F" w:rsidP="00FD236B">
      <w:pPr>
        <w:jc w:val="both"/>
        <w:rPr>
          <w:rFonts w:ascii="Arial" w:hAnsi="Arial" w:cs="Arial"/>
        </w:rPr>
      </w:pPr>
      <w:proofErr w:type="gramStart"/>
      <w:r w:rsidRPr="007E2322">
        <w:rPr>
          <w:rFonts w:ascii="Arial" w:hAnsi="Arial" w:cs="Arial"/>
        </w:rPr>
        <w:t>К</w:t>
      </w:r>
      <w:proofErr w:type="gramEnd"/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/>
          <m:sub>
            <m:r>
              <w:rPr>
                <w:rFonts w:ascii="Cambria Math" w:hAnsi="Cambria Math" w:cs="Arial"/>
              </w:rPr>
              <m:t>t</m:t>
            </m:r>
          </m:sub>
        </m:sSub>
      </m:oMath>
      <w:r w:rsidR="007E5829" w:rsidRPr="007E2322">
        <w:rPr>
          <w:rFonts w:ascii="Arial" w:hAnsi="Arial" w:cs="Arial"/>
        </w:rPr>
        <w:t xml:space="preserve"> - </w:t>
      </w:r>
      <w:r w:rsidRPr="007E2322">
        <w:rPr>
          <w:rFonts w:ascii="Arial" w:hAnsi="Arial" w:cs="Arial"/>
        </w:rPr>
        <w:t xml:space="preserve">количество средних, малых предприятий, </w:t>
      </w:r>
      <w:proofErr w:type="spellStart"/>
      <w:r w:rsidRPr="007E2322">
        <w:rPr>
          <w:rFonts w:ascii="Arial" w:hAnsi="Arial" w:cs="Arial"/>
        </w:rPr>
        <w:t>микропредприятий</w:t>
      </w:r>
      <w:proofErr w:type="spellEnd"/>
      <w:r w:rsidRPr="007E2322">
        <w:rPr>
          <w:rFonts w:ascii="Arial" w:hAnsi="Arial" w:cs="Arial"/>
        </w:rPr>
        <w:t xml:space="preserve"> и индивидуальных предпринимателей (далее - субъекты МСП) на конец отчетного периода, единиц, заполняется ежемесячно нарастающим итогом;</w:t>
      </w:r>
    </w:p>
    <w:p w:rsidR="007E144F" w:rsidRPr="007E2322" w:rsidRDefault="007E144F" w:rsidP="00FD236B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К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/>
          <m:sub>
            <m:r>
              <w:rPr>
                <w:rFonts w:ascii="Cambria Math" w:hAnsi="Cambria Math" w:cs="Arial"/>
              </w:rPr>
              <m:t>t-1</m:t>
            </m:r>
          </m:sub>
        </m:sSub>
      </m:oMath>
      <w:r w:rsidRPr="007E2322">
        <w:rPr>
          <w:rFonts w:ascii="Arial" w:hAnsi="Arial" w:cs="Arial"/>
        </w:rPr>
        <w:t xml:space="preserve"> - количество субъектов МСП на начало отчетного года</w:t>
      </w:r>
      <w:proofErr w:type="gramStart"/>
      <w:r w:rsidRPr="007E2322">
        <w:rPr>
          <w:rFonts w:ascii="Arial" w:hAnsi="Arial" w:cs="Arial"/>
        </w:rPr>
        <w:t>,е</w:t>
      </w:r>
      <w:proofErr w:type="gramEnd"/>
      <w:r w:rsidRPr="007E2322">
        <w:rPr>
          <w:rFonts w:ascii="Arial" w:hAnsi="Arial" w:cs="Arial"/>
        </w:rPr>
        <w:t>диниц, заполняется один раз в год по состоянию на начало отчетного года</w:t>
      </w:r>
      <w:r w:rsidR="007E5829" w:rsidRPr="007E2322">
        <w:rPr>
          <w:rFonts w:ascii="Arial" w:hAnsi="Arial" w:cs="Arial"/>
        </w:rPr>
        <w:t xml:space="preserve">, </w:t>
      </w:r>
    </w:p>
    <w:p w:rsidR="007E144F" w:rsidRPr="007E2322" w:rsidRDefault="007E5829" w:rsidP="00FD236B">
      <w:pPr>
        <w:jc w:val="both"/>
        <w:rPr>
          <w:rFonts w:ascii="Arial" w:hAnsi="Arial" w:cs="Arial"/>
        </w:rPr>
      </w:pPr>
      <w:proofErr w:type="spellStart"/>
      <w:r w:rsidRPr="007E2322">
        <w:rPr>
          <w:rFonts w:ascii="Arial" w:hAnsi="Arial" w:cs="Arial"/>
        </w:rPr>
        <w:t>Чн</w:t>
      </w:r>
      <w:proofErr w:type="spellEnd"/>
      <w:r w:rsidRPr="007E2322">
        <w:rPr>
          <w:rFonts w:ascii="Arial" w:hAnsi="Arial" w:cs="Arial"/>
        </w:rPr>
        <w:t xml:space="preserve"> </w:t>
      </w:r>
      <w:r w:rsidR="007E144F" w:rsidRPr="007E2322">
        <w:rPr>
          <w:rFonts w:ascii="Arial" w:hAnsi="Arial" w:cs="Arial"/>
        </w:rPr>
        <w:t>- численность населения муниципального образования Московской области, человек, по состоянию на 1 января отчетного года.</w:t>
      </w:r>
      <w:r w:rsidR="007E144F" w:rsidRPr="007E2322">
        <w:rPr>
          <w:rFonts w:ascii="Arial" w:hAnsi="Arial" w:cs="Arial"/>
        </w:rPr>
        <w:tab/>
      </w:r>
    </w:p>
    <w:p w:rsidR="007E144F" w:rsidRPr="007E2322" w:rsidRDefault="007E144F" w:rsidP="00FD236B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lastRenderedPageBreak/>
        <w:t xml:space="preserve">Количество субъектов МСП определяется суммированием данных о количестве средних и малых предприятий (включая </w:t>
      </w:r>
      <w:proofErr w:type="spellStart"/>
      <w:r w:rsidRPr="007E2322">
        <w:rPr>
          <w:rFonts w:ascii="Arial" w:hAnsi="Arial" w:cs="Arial"/>
        </w:rPr>
        <w:t>микропредприятия</w:t>
      </w:r>
      <w:proofErr w:type="spellEnd"/>
      <w:r w:rsidRPr="007E2322">
        <w:rPr>
          <w:rFonts w:ascii="Arial" w:hAnsi="Arial" w:cs="Arial"/>
        </w:rPr>
        <w:t>) и индивидуальных предпринимателей по всем видам экономической деятельности.</w:t>
      </w:r>
    </w:p>
    <w:p w:rsidR="007E144F" w:rsidRPr="007E2322" w:rsidRDefault="007E144F" w:rsidP="00FD236B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Расчет показателя осуществляется в системе ГАСУ МО автоматически на основании абсолютных значений данных о количестве субъектов МСП за отчетный период и</w:t>
      </w:r>
      <w:r w:rsidR="007E5829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значений на начало отчетного года. Органы местного самоуправления ежемесячно вносят в систему данные о количестве субъектов МСП нарастающим итогом.</w:t>
      </w:r>
    </w:p>
    <w:p w:rsidR="00E307AC" w:rsidRPr="007E2322" w:rsidRDefault="007E144F" w:rsidP="00FD236B">
      <w:pPr>
        <w:shd w:val="clear" w:color="auto" w:fill="FFFFFF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Показатель численности населения муниципального образования Московской области заполняется в системе ГАСУ МО Министерством экономики и финансов Московской области.</w:t>
      </w:r>
      <w:r w:rsidR="00E307AC" w:rsidRPr="007E2322">
        <w:rPr>
          <w:rFonts w:ascii="Arial" w:hAnsi="Arial" w:cs="Arial"/>
        </w:rPr>
        <w:t xml:space="preserve"> </w:t>
      </w:r>
    </w:p>
    <w:p w:rsidR="007E144F" w:rsidRPr="007E2322" w:rsidRDefault="00E307AC" w:rsidP="00FD236B">
      <w:pPr>
        <w:shd w:val="clear" w:color="auto" w:fill="FFFFFF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Источником информации для формирования показателей служат данные из Единого реестра субъектов малого и среднего предпринимательства Федеральной налоговой службы России.</w:t>
      </w:r>
    </w:p>
    <w:p w:rsidR="007E5829" w:rsidRPr="007E2322" w:rsidRDefault="007E5829" w:rsidP="007E5829">
      <w:pPr>
        <w:spacing w:before="120" w:after="120"/>
        <w:jc w:val="both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 xml:space="preserve">6. </w:t>
      </w:r>
      <w:r w:rsidR="007E144F" w:rsidRPr="007E2322">
        <w:rPr>
          <w:rFonts w:ascii="Arial" w:hAnsi="Arial" w:cs="Arial"/>
          <w:b/>
        </w:rPr>
        <w:t>Количество вновь созданных субъектов МСП участниками проекта</w:t>
      </w:r>
    </w:p>
    <w:p w:rsidR="007E5829" w:rsidRPr="007E2322" w:rsidRDefault="007E5829" w:rsidP="007E5829">
      <w:pPr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Единица измерения: </w:t>
      </w:r>
      <w:r w:rsidR="00752B1B" w:rsidRPr="007E2322">
        <w:rPr>
          <w:rFonts w:ascii="Arial" w:hAnsi="Arial" w:cs="Arial"/>
        </w:rPr>
        <w:t>тысяча единиц</w:t>
      </w:r>
      <w:r w:rsidR="00097F06" w:rsidRPr="007E2322">
        <w:rPr>
          <w:rFonts w:ascii="Arial" w:hAnsi="Arial" w:cs="Arial"/>
        </w:rPr>
        <w:t xml:space="preserve">. </w:t>
      </w:r>
    </w:p>
    <w:p w:rsidR="007E5829" w:rsidRPr="007E2322" w:rsidRDefault="007E5829" w:rsidP="007E5829">
      <w:pPr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Значение показателя определяется как количество вновь </w:t>
      </w:r>
      <w:proofErr w:type="gramStart"/>
      <w:r w:rsidRPr="007E2322">
        <w:rPr>
          <w:rFonts w:ascii="Arial" w:hAnsi="Arial" w:cs="Arial"/>
        </w:rPr>
        <w:t>созданных</w:t>
      </w:r>
      <w:proofErr w:type="gramEnd"/>
      <w:r w:rsidRPr="007E2322">
        <w:rPr>
          <w:rFonts w:ascii="Arial" w:hAnsi="Arial" w:cs="Arial"/>
        </w:rPr>
        <w:t xml:space="preserve"> МСП участники регионального проекта за отчетный период.</w:t>
      </w:r>
    </w:p>
    <w:p w:rsidR="007E5829" w:rsidRPr="007E2322" w:rsidRDefault="00097F06" w:rsidP="007E5829">
      <w:pPr>
        <w:rPr>
          <w:rFonts w:ascii="Arial" w:hAnsi="Arial" w:cs="Arial"/>
        </w:rPr>
      </w:pPr>
      <w:r w:rsidRPr="007E2322">
        <w:rPr>
          <w:rFonts w:ascii="Arial" w:hAnsi="Arial" w:cs="Arial"/>
        </w:rPr>
        <w:t>Источник информации: данные единого реестра субъектов малого и среднего предпринимательства Федеральной налоговой службы России.</w:t>
      </w:r>
    </w:p>
    <w:p w:rsidR="006D7DB6" w:rsidRPr="007E2322" w:rsidRDefault="007E4F74" w:rsidP="007E4F74">
      <w:pPr>
        <w:spacing w:before="120" w:after="120"/>
        <w:jc w:val="both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Подпрограмма 4 «</w:t>
      </w:r>
      <w:r w:rsidR="00161312" w:rsidRPr="007E2322">
        <w:rPr>
          <w:rFonts w:ascii="Arial" w:hAnsi="Arial" w:cs="Arial"/>
          <w:b/>
        </w:rPr>
        <w:t>Развитие потребительского рынка и услуг</w:t>
      </w:r>
      <w:r w:rsidRPr="007E2322">
        <w:rPr>
          <w:rFonts w:ascii="Arial" w:hAnsi="Arial" w:cs="Arial"/>
          <w:b/>
        </w:rPr>
        <w:t>»</w:t>
      </w:r>
    </w:p>
    <w:p w:rsidR="00897E84" w:rsidRPr="007E2322" w:rsidRDefault="00897E84" w:rsidP="007E4F74">
      <w:pPr>
        <w:spacing w:before="120" w:after="120"/>
        <w:jc w:val="both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1.Обеспеченность населения площадью торговых объектов</w:t>
      </w:r>
    </w:p>
    <w:p w:rsidR="00897E84" w:rsidRPr="007E2322" w:rsidRDefault="00897E84" w:rsidP="003C79DF">
      <w:pPr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Единица измерения: </w:t>
      </w:r>
      <w:r w:rsidR="000059CA" w:rsidRPr="007E2322">
        <w:rPr>
          <w:rFonts w:ascii="Arial" w:hAnsi="Arial" w:cs="Arial"/>
        </w:rPr>
        <w:t>квадратных метров на 1000 человек.</w:t>
      </w:r>
    </w:p>
    <w:p w:rsidR="000059CA" w:rsidRPr="007E2322" w:rsidRDefault="000059CA" w:rsidP="003C79DF">
      <w:pPr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Источник </w:t>
      </w:r>
      <w:proofErr w:type="spellStart"/>
      <w:r w:rsidRPr="007E2322">
        <w:rPr>
          <w:rFonts w:ascii="Arial" w:hAnsi="Arial" w:cs="Arial"/>
        </w:rPr>
        <w:t>данных</w:t>
      </w:r>
      <w:proofErr w:type="gramStart"/>
      <w:r w:rsidRPr="007E2322">
        <w:rPr>
          <w:rFonts w:ascii="Arial" w:hAnsi="Arial" w:cs="Arial"/>
        </w:rPr>
        <w:t>:</w:t>
      </w:r>
      <w:r w:rsidRPr="007E2322">
        <w:rPr>
          <w:rFonts w:ascii="Arial" w:eastAsia="Calibri" w:hAnsi="Arial" w:cs="Arial"/>
          <w:lang w:eastAsia="en-US"/>
        </w:rPr>
        <w:t>Д</w:t>
      </w:r>
      <w:proofErr w:type="gramEnd"/>
      <w:r w:rsidRPr="007E2322">
        <w:rPr>
          <w:rFonts w:ascii="Arial" w:eastAsia="Calibri" w:hAnsi="Arial" w:cs="Arial"/>
          <w:lang w:eastAsia="en-US"/>
        </w:rPr>
        <w:t>анные</w:t>
      </w:r>
      <w:proofErr w:type="spellEnd"/>
      <w:r w:rsidRPr="007E2322">
        <w:rPr>
          <w:rFonts w:ascii="Arial" w:eastAsia="Calibri" w:hAnsi="Arial" w:cs="Arial"/>
          <w:lang w:eastAsia="en-US"/>
        </w:rPr>
        <w:t xml:space="preserve"> Федеральной службы государственной статистики (далее - Росстат) о численности населения Московской области и данные муниципальных образований Московской области о площадях торговых объектов предприятий розничной торговли</w:t>
      </w:r>
    </w:p>
    <w:p w:rsidR="00897E84" w:rsidRPr="007E2322" w:rsidRDefault="007E4F74" w:rsidP="003C79DF">
      <w:pPr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Значение показателя рассчитывается по формуле: </w:t>
      </w:r>
    </w:p>
    <w:p w:rsidR="00897E84" w:rsidRPr="007E2322" w:rsidRDefault="00897E84" w:rsidP="003C79DF">
      <w:pPr>
        <w:rPr>
          <w:rFonts w:ascii="Arial" w:hAnsi="Arial" w:cs="Arial"/>
        </w:rPr>
      </w:pPr>
      <w:proofErr w:type="spellStart"/>
      <w:r w:rsidRPr="007E2322">
        <w:rPr>
          <w:rFonts w:ascii="Arial" w:hAnsi="Arial" w:cs="Arial"/>
        </w:rPr>
        <w:t>Оторг</w:t>
      </w:r>
      <w:proofErr w:type="spellEnd"/>
      <w:r w:rsidRPr="007E2322">
        <w:rPr>
          <w:rFonts w:ascii="Arial" w:hAnsi="Arial" w:cs="Arial"/>
        </w:rPr>
        <w:t xml:space="preserve"> = </w:t>
      </w:r>
      <w:proofErr w:type="spellStart"/>
      <w:proofErr w:type="gramStart"/>
      <w:r w:rsidRPr="007E2322">
        <w:rPr>
          <w:rFonts w:ascii="Arial" w:hAnsi="Arial" w:cs="Arial"/>
        </w:rPr>
        <w:t>S</w:t>
      </w:r>
      <w:proofErr w:type="gramEnd"/>
      <w:r w:rsidRPr="007E2322">
        <w:rPr>
          <w:rFonts w:ascii="Arial" w:hAnsi="Arial" w:cs="Arial"/>
        </w:rPr>
        <w:t>торг</w:t>
      </w:r>
      <w:proofErr w:type="spellEnd"/>
      <w:r w:rsidRPr="007E2322">
        <w:rPr>
          <w:rFonts w:ascii="Arial" w:hAnsi="Arial" w:cs="Arial"/>
        </w:rPr>
        <w:t xml:space="preserve"> /</w:t>
      </w:r>
      <w:proofErr w:type="spellStart"/>
      <w:r w:rsidRPr="007E2322">
        <w:rPr>
          <w:rFonts w:ascii="Arial" w:hAnsi="Arial" w:cs="Arial"/>
          <w:u w:val="single"/>
        </w:rPr>
        <w:t>Чсред</w:t>
      </w:r>
      <w:proofErr w:type="spellEnd"/>
      <w:r w:rsidRPr="007E2322">
        <w:rPr>
          <w:rFonts w:ascii="Arial" w:hAnsi="Arial" w:cs="Arial"/>
          <w:u w:val="single"/>
        </w:rPr>
        <w:t xml:space="preserve"> х 1000</w:t>
      </w:r>
      <w:r w:rsidR="007E4F74" w:rsidRPr="007E2322">
        <w:rPr>
          <w:rFonts w:ascii="Arial" w:hAnsi="Arial" w:cs="Arial"/>
        </w:rPr>
        <w:t>, где</w:t>
      </w:r>
      <w:r w:rsidR="007E4F74" w:rsidRPr="007E2322">
        <w:rPr>
          <w:rFonts w:ascii="Arial" w:hAnsi="Arial" w:cs="Arial"/>
          <w:u w:val="single"/>
        </w:rPr>
        <w:t xml:space="preserve"> </w:t>
      </w:r>
    </w:p>
    <w:p w:rsidR="00897E84" w:rsidRPr="007E2322" w:rsidRDefault="00897E84" w:rsidP="003C79DF">
      <w:pPr>
        <w:rPr>
          <w:rFonts w:ascii="Arial" w:hAnsi="Arial" w:cs="Arial"/>
        </w:rPr>
      </w:pPr>
      <w:proofErr w:type="spellStart"/>
      <w:r w:rsidRPr="007E2322">
        <w:rPr>
          <w:rFonts w:ascii="Arial" w:hAnsi="Arial" w:cs="Arial"/>
        </w:rPr>
        <w:t>Оторг</w:t>
      </w:r>
      <w:proofErr w:type="spellEnd"/>
      <w:r w:rsidRPr="007E2322">
        <w:rPr>
          <w:rFonts w:ascii="Arial" w:hAnsi="Arial" w:cs="Arial"/>
        </w:rPr>
        <w:t xml:space="preserve"> – обеспеченность населения площадью торговых объектов;</w:t>
      </w:r>
    </w:p>
    <w:p w:rsidR="00897E84" w:rsidRPr="007E2322" w:rsidRDefault="00897E84" w:rsidP="003C79DF">
      <w:pPr>
        <w:rPr>
          <w:rFonts w:ascii="Arial" w:hAnsi="Arial" w:cs="Arial"/>
        </w:rPr>
      </w:pPr>
      <w:proofErr w:type="spellStart"/>
      <w:proofErr w:type="gramStart"/>
      <w:r w:rsidRPr="007E2322">
        <w:rPr>
          <w:rFonts w:ascii="Arial" w:hAnsi="Arial" w:cs="Arial"/>
        </w:rPr>
        <w:t>S</w:t>
      </w:r>
      <w:proofErr w:type="gramEnd"/>
      <w:r w:rsidRPr="007E2322">
        <w:rPr>
          <w:rFonts w:ascii="Arial" w:hAnsi="Arial" w:cs="Arial"/>
        </w:rPr>
        <w:t>торг</w:t>
      </w:r>
      <w:proofErr w:type="spellEnd"/>
      <w:r w:rsidRPr="007E2322">
        <w:rPr>
          <w:rFonts w:ascii="Arial" w:hAnsi="Arial" w:cs="Arial"/>
        </w:rPr>
        <w:t xml:space="preserve"> – площадь торговых объектов предприятий розничной торговли на территории муниципального образования Московской области, кв. м;</w:t>
      </w:r>
    </w:p>
    <w:p w:rsidR="00897E84" w:rsidRPr="007E2322" w:rsidRDefault="00897E84" w:rsidP="003C79DF">
      <w:pPr>
        <w:rPr>
          <w:rFonts w:ascii="Arial" w:hAnsi="Arial" w:cs="Arial"/>
        </w:rPr>
      </w:pPr>
      <w:proofErr w:type="spellStart"/>
      <w:r w:rsidRPr="007E2322">
        <w:rPr>
          <w:rFonts w:ascii="Arial" w:hAnsi="Arial" w:cs="Arial"/>
        </w:rPr>
        <w:t>Чсред</w:t>
      </w:r>
      <w:proofErr w:type="spellEnd"/>
      <w:r w:rsidRPr="007E2322">
        <w:rPr>
          <w:rFonts w:ascii="Arial" w:hAnsi="Arial" w:cs="Arial"/>
        </w:rPr>
        <w:t xml:space="preserve"> – среднегодовая численность постоянного населения муниципального образования Московской области, чело</w:t>
      </w:r>
      <w:r w:rsidRPr="007E2322">
        <w:rPr>
          <w:rFonts w:ascii="Arial" w:hAnsi="Arial" w:cs="Arial"/>
          <w:u w:val="single"/>
        </w:rPr>
        <w:t>век</w:t>
      </w:r>
    </w:p>
    <w:p w:rsidR="00897E84" w:rsidRPr="007E2322" w:rsidRDefault="00897E84" w:rsidP="007E4F74">
      <w:pPr>
        <w:spacing w:before="120" w:after="120"/>
        <w:jc w:val="both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2</w:t>
      </w:r>
      <w:r w:rsidR="007E4F74" w:rsidRPr="007E2322">
        <w:rPr>
          <w:rFonts w:ascii="Arial" w:hAnsi="Arial" w:cs="Arial"/>
          <w:b/>
        </w:rPr>
        <w:t xml:space="preserve">. </w:t>
      </w:r>
      <w:r w:rsidRPr="007E2322">
        <w:rPr>
          <w:rFonts w:ascii="Arial" w:hAnsi="Arial" w:cs="Arial"/>
          <w:b/>
        </w:rPr>
        <w:t>Прирост площадей торговых объектов</w:t>
      </w:r>
      <w:r w:rsidR="000059CA" w:rsidRPr="007E2322">
        <w:rPr>
          <w:rFonts w:ascii="Arial" w:hAnsi="Arial" w:cs="Arial"/>
          <w:b/>
        </w:rPr>
        <w:t>.</w:t>
      </w:r>
    </w:p>
    <w:p w:rsidR="00897E84" w:rsidRPr="007E2322" w:rsidRDefault="000059CA" w:rsidP="003C79DF">
      <w:pPr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Единица измерения: </w:t>
      </w:r>
      <w:proofErr w:type="spellStart"/>
      <w:r w:rsidRPr="007E2322">
        <w:rPr>
          <w:rFonts w:ascii="Arial" w:hAnsi="Arial" w:cs="Arial"/>
        </w:rPr>
        <w:t>тыс.кв</w:t>
      </w:r>
      <w:proofErr w:type="gramStart"/>
      <w:r w:rsidRPr="007E2322">
        <w:rPr>
          <w:rFonts w:ascii="Arial" w:hAnsi="Arial" w:cs="Arial"/>
        </w:rPr>
        <w:t>.м</w:t>
      </w:r>
      <w:proofErr w:type="gramEnd"/>
      <w:r w:rsidRPr="007E2322">
        <w:rPr>
          <w:rFonts w:ascii="Arial" w:hAnsi="Arial" w:cs="Arial"/>
        </w:rPr>
        <w:t>етров</w:t>
      </w:r>
      <w:proofErr w:type="spellEnd"/>
      <w:r w:rsidRPr="007E2322">
        <w:rPr>
          <w:rFonts w:ascii="Arial" w:hAnsi="Arial" w:cs="Arial"/>
        </w:rPr>
        <w:t>.</w:t>
      </w:r>
    </w:p>
    <w:p w:rsidR="000059CA" w:rsidRPr="007E2322" w:rsidRDefault="000059CA" w:rsidP="003C79DF">
      <w:pPr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Источник данных: </w:t>
      </w:r>
      <w:r w:rsidR="007E4F74" w:rsidRPr="007E2322">
        <w:rPr>
          <w:rFonts w:ascii="Arial" w:eastAsia="Calibri" w:hAnsi="Arial" w:cs="Arial"/>
          <w:lang w:eastAsia="en-US"/>
        </w:rPr>
        <w:t>д</w:t>
      </w:r>
      <w:r w:rsidRPr="007E2322">
        <w:rPr>
          <w:rFonts w:ascii="Arial" w:eastAsia="Calibri" w:hAnsi="Arial" w:cs="Arial"/>
          <w:lang w:eastAsia="en-US"/>
        </w:rPr>
        <w:t xml:space="preserve">анные </w:t>
      </w:r>
      <w:r w:rsidR="007E4F74" w:rsidRPr="007E2322">
        <w:rPr>
          <w:rFonts w:ascii="Arial" w:eastAsia="Calibri" w:hAnsi="Arial" w:cs="Arial"/>
          <w:lang w:eastAsia="en-US"/>
        </w:rPr>
        <w:t xml:space="preserve">мониторинга, проводимого </w:t>
      </w:r>
      <w:r w:rsidR="007E4F74" w:rsidRPr="007E2322">
        <w:rPr>
          <w:rFonts w:ascii="Arial" w:hAnsi="Arial" w:cs="Arial"/>
        </w:rPr>
        <w:t>Управление потребительского рынка, услуг и рекламы администрации городского округа Люберцы Московской области,</w:t>
      </w:r>
      <w:r w:rsidR="007E4F74" w:rsidRPr="007E2322">
        <w:rPr>
          <w:rFonts w:ascii="Arial" w:eastAsia="Calibri" w:hAnsi="Arial" w:cs="Arial"/>
          <w:lang w:eastAsia="en-US"/>
        </w:rPr>
        <w:t xml:space="preserve"> </w:t>
      </w:r>
      <w:r w:rsidRPr="007E2322">
        <w:rPr>
          <w:rFonts w:ascii="Arial" w:eastAsia="Calibri" w:hAnsi="Arial" w:cs="Arial"/>
          <w:lang w:eastAsia="en-US"/>
        </w:rPr>
        <w:t xml:space="preserve">о приросте </w:t>
      </w:r>
      <w:r w:rsidR="00FA2067" w:rsidRPr="007E2322">
        <w:rPr>
          <w:rFonts w:ascii="Arial" w:eastAsia="Calibri" w:hAnsi="Arial" w:cs="Arial"/>
          <w:lang w:eastAsia="en-US"/>
        </w:rPr>
        <w:t>площадей торговых объектов</w:t>
      </w:r>
      <w:r w:rsidRPr="007E2322">
        <w:rPr>
          <w:rFonts w:ascii="Arial" w:eastAsia="Calibri" w:hAnsi="Arial" w:cs="Arial"/>
          <w:lang w:eastAsia="en-US"/>
        </w:rPr>
        <w:t xml:space="preserve"> за отчетный </w:t>
      </w:r>
      <w:r w:rsidR="007E4F74" w:rsidRPr="007E2322">
        <w:rPr>
          <w:rFonts w:ascii="Arial" w:eastAsia="Calibri" w:hAnsi="Arial" w:cs="Arial"/>
          <w:lang w:eastAsia="en-US"/>
        </w:rPr>
        <w:t>период</w:t>
      </w:r>
      <w:r w:rsidRPr="007E2322">
        <w:rPr>
          <w:rFonts w:ascii="Arial" w:eastAsia="Calibri" w:hAnsi="Arial" w:cs="Arial"/>
          <w:lang w:eastAsia="en-US"/>
        </w:rPr>
        <w:t>.</w:t>
      </w:r>
    </w:p>
    <w:p w:rsidR="00897E84" w:rsidRPr="007E2322" w:rsidRDefault="00897E84" w:rsidP="003C79DF">
      <w:pPr>
        <w:rPr>
          <w:rFonts w:ascii="Arial" w:hAnsi="Arial" w:cs="Arial"/>
        </w:rPr>
      </w:pPr>
      <w:r w:rsidRPr="007E2322">
        <w:rPr>
          <w:rFonts w:ascii="Arial" w:hAnsi="Arial" w:cs="Arial"/>
        </w:rPr>
        <w:t>Значение показателя рассчитывается как сумма прироста торговых площадей муниципального образования Московской области за отчетный год.</w:t>
      </w:r>
    </w:p>
    <w:p w:rsidR="00897E84" w:rsidRPr="007E2322" w:rsidRDefault="00897E84" w:rsidP="007E4F74">
      <w:pPr>
        <w:spacing w:before="120" w:after="120"/>
        <w:jc w:val="both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3</w:t>
      </w:r>
      <w:r w:rsidR="007E4F74" w:rsidRPr="007E2322">
        <w:rPr>
          <w:rFonts w:ascii="Arial" w:hAnsi="Arial" w:cs="Arial"/>
          <w:b/>
        </w:rPr>
        <w:t xml:space="preserve">. </w:t>
      </w:r>
      <w:r w:rsidRPr="007E2322">
        <w:rPr>
          <w:rFonts w:ascii="Arial" w:hAnsi="Arial" w:cs="Arial"/>
          <w:b/>
        </w:rPr>
        <w:t>Ликвидация незаконных нестационарных торговых объектов.</w:t>
      </w:r>
    </w:p>
    <w:p w:rsidR="00897E84" w:rsidRPr="007E2322" w:rsidRDefault="000059CA" w:rsidP="00FD236B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Единица измерения: балл</w:t>
      </w:r>
      <w:r w:rsidR="00897E84" w:rsidRPr="007E2322">
        <w:rPr>
          <w:rFonts w:ascii="Arial" w:hAnsi="Arial" w:cs="Arial"/>
        </w:rPr>
        <w:t>.</w:t>
      </w:r>
    </w:p>
    <w:p w:rsidR="00897E84" w:rsidRPr="007E2322" w:rsidRDefault="000059CA" w:rsidP="00FD236B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lastRenderedPageBreak/>
        <w:t xml:space="preserve">Источник данных: </w:t>
      </w:r>
      <w:r w:rsidR="007E4F74" w:rsidRPr="007E2322">
        <w:rPr>
          <w:rFonts w:ascii="Arial" w:hAnsi="Arial" w:cs="Arial"/>
        </w:rPr>
        <w:t>данные Управления</w:t>
      </w:r>
      <w:r w:rsidR="00FA2067" w:rsidRPr="007E2322">
        <w:rPr>
          <w:rFonts w:ascii="Arial" w:hAnsi="Arial" w:cs="Arial"/>
        </w:rPr>
        <w:t xml:space="preserve"> </w:t>
      </w:r>
      <w:r w:rsidR="007E4F74" w:rsidRPr="007E2322">
        <w:rPr>
          <w:rFonts w:ascii="Arial" w:hAnsi="Arial" w:cs="Arial"/>
        </w:rPr>
        <w:t>потребительского рынка, услуг и рекламы администрации городского округа Люберцы Московской области</w:t>
      </w:r>
      <w:r w:rsidR="00FA2067" w:rsidRPr="007E2322">
        <w:rPr>
          <w:rFonts w:ascii="Arial" w:hAnsi="Arial" w:cs="Arial"/>
        </w:rPr>
        <w:t>.</w:t>
      </w:r>
    </w:p>
    <w:p w:rsidR="00FA2067" w:rsidRPr="007E2322" w:rsidRDefault="00FA2067" w:rsidP="00FD236B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Значение показателя рассчитывается по формуле: </w:t>
      </w:r>
    </w:p>
    <w:p w:rsidR="00897E84" w:rsidRPr="007E2322" w:rsidRDefault="00897E84" w:rsidP="00FD236B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А = 100-В-С, где:</w:t>
      </w:r>
    </w:p>
    <w:p w:rsidR="00897E84" w:rsidRPr="007E2322" w:rsidRDefault="00897E84" w:rsidP="00FD236B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А - значение показателя «Ликвидация незаконных нестационарных торговых объектов» (далее - Показатель), баллы;*</w:t>
      </w:r>
    </w:p>
    <w:p w:rsidR="00897E84" w:rsidRPr="007E2322" w:rsidRDefault="00897E84" w:rsidP="00FD236B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В - количество выявленных и не демонтированных с начала года незаконно размещенных нестационарных торговых объектов, расположенных в местах, не включенных в схемы размещения нестационарных торговых объектов, 5 баллов за каждый объект;</w:t>
      </w:r>
    </w:p>
    <w:p w:rsidR="00897E84" w:rsidRPr="007E2322" w:rsidRDefault="00897E84" w:rsidP="00FD236B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С - нарушения требований законодательства к организации торговой деятельности с использованием нестационарных торговых объектов, а именно:</w:t>
      </w:r>
    </w:p>
    <w:p w:rsidR="00897E84" w:rsidRPr="007E2322" w:rsidRDefault="00897E84" w:rsidP="00FD236B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 наличие на территории муниципального образования незаконных розничных рынков, осуществляющих деятельность с нарушениями требований законодательства Российской Федерации, в том числе, с использованием нестационарных торговых объектов, 10 баллов за каждый объект;</w:t>
      </w:r>
    </w:p>
    <w:p w:rsidR="00897E84" w:rsidRPr="007E2322" w:rsidRDefault="00897E84" w:rsidP="00FD236B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 организация и проведение ярмарочного мероприятия с использованием нестационарных (некапитальных) торговых объектов в месте, не включенном в Сводный перечень мест проведения ярмарок и (или) Реестр ярмарок, организуемых на территории муниципального образования, а также организация и проведение ярмарки с</w:t>
      </w:r>
      <w:r w:rsidR="00FA2067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нарушением сроков, установленных законодательством, 10 баллов за каждое мероприятие.</w:t>
      </w:r>
    </w:p>
    <w:p w:rsidR="00897E84" w:rsidRPr="007E2322" w:rsidRDefault="00897E84" w:rsidP="00FD236B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В случае несвоевременного и не в полном объеме предоставления ежемесячной и ежеквартальной отчетной информации значение показателя (А) приравнивается к 0</w:t>
      </w:r>
      <w:r w:rsidR="00E162E1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баллов.**</w:t>
      </w:r>
    </w:p>
    <w:p w:rsidR="00897E84" w:rsidRPr="007E2322" w:rsidRDefault="00FA2067" w:rsidP="00FA2067">
      <w:pPr>
        <w:spacing w:before="120" w:after="120"/>
        <w:jc w:val="both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 xml:space="preserve">4. </w:t>
      </w:r>
      <w:r w:rsidR="00897E84" w:rsidRPr="007E2322">
        <w:rPr>
          <w:rFonts w:ascii="Arial" w:hAnsi="Arial" w:cs="Arial"/>
          <w:b/>
        </w:rPr>
        <w:t>Прирост посадочных мест на объектах общественного питания.</w:t>
      </w:r>
    </w:p>
    <w:p w:rsidR="00897E84" w:rsidRPr="007E2322" w:rsidRDefault="00897E84" w:rsidP="003C79DF">
      <w:pPr>
        <w:rPr>
          <w:rFonts w:ascii="Arial" w:hAnsi="Arial" w:cs="Arial"/>
        </w:rPr>
      </w:pPr>
      <w:r w:rsidRPr="007E2322">
        <w:rPr>
          <w:rFonts w:ascii="Arial" w:hAnsi="Arial" w:cs="Arial"/>
        </w:rPr>
        <w:t>Единица измерения: посадочное место.</w:t>
      </w:r>
    </w:p>
    <w:p w:rsidR="00FA2067" w:rsidRPr="007E2322" w:rsidRDefault="000059CA" w:rsidP="00E162E1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Источник данных: </w:t>
      </w:r>
      <w:r w:rsidR="00FA2067" w:rsidRPr="007E2322">
        <w:rPr>
          <w:rFonts w:ascii="Arial" w:eastAsia="Calibri" w:hAnsi="Arial" w:cs="Arial"/>
          <w:lang w:eastAsia="en-US"/>
        </w:rPr>
        <w:t xml:space="preserve">данные мониторинга, проводимого </w:t>
      </w:r>
      <w:r w:rsidR="00FA2067" w:rsidRPr="007E2322">
        <w:rPr>
          <w:rFonts w:ascii="Arial" w:hAnsi="Arial" w:cs="Arial"/>
        </w:rPr>
        <w:t>Управление потребительского рынка, услуг и рекламы администрации городского округа Люберцы Московской области,</w:t>
      </w:r>
      <w:r w:rsidR="00FA2067" w:rsidRPr="007E2322">
        <w:rPr>
          <w:rFonts w:ascii="Arial" w:eastAsia="Calibri" w:hAnsi="Arial" w:cs="Arial"/>
          <w:lang w:eastAsia="en-US"/>
        </w:rPr>
        <w:t xml:space="preserve"> о приросте посадочных мест на объектах общественного питания за отчетный период.</w:t>
      </w:r>
    </w:p>
    <w:p w:rsidR="00897E84" w:rsidRPr="007E2322" w:rsidRDefault="00897E84" w:rsidP="00E162E1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Значение показателя рассчитывается как сумма прироста посадочных мест на объектах общественного питания муниципального образования Московской области за</w:t>
      </w:r>
      <w:r w:rsidR="00FD236B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отчетный год.</w:t>
      </w:r>
    </w:p>
    <w:p w:rsidR="00897E84" w:rsidRPr="007E2322" w:rsidRDefault="00897E84" w:rsidP="00FD236B">
      <w:pPr>
        <w:spacing w:before="120" w:after="120"/>
        <w:jc w:val="both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5</w:t>
      </w:r>
      <w:r w:rsidR="00FD236B" w:rsidRPr="007E2322">
        <w:rPr>
          <w:rFonts w:ascii="Arial" w:hAnsi="Arial" w:cs="Arial"/>
          <w:b/>
        </w:rPr>
        <w:t xml:space="preserve">. </w:t>
      </w:r>
      <w:r w:rsidRPr="007E2322">
        <w:rPr>
          <w:rFonts w:ascii="Arial" w:hAnsi="Arial" w:cs="Arial"/>
          <w:b/>
        </w:rPr>
        <w:t>Прирост рабочих мест на объектах бытовых услуг.</w:t>
      </w:r>
    </w:p>
    <w:p w:rsidR="00897E84" w:rsidRPr="007E2322" w:rsidRDefault="00897E84" w:rsidP="003C79DF">
      <w:pPr>
        <w:rPr>
          <w:rFonts w:ascii="Arial" w:hAnsi="Arial" w:cs="Arial"/>
        </w:rPr>
      </w:pPr>
      <w:r w:rsidRPr="007E2322">
        <w:rPr>
          <w:rFonts w:ascii="Arial" w:hAnsi="Arial" w:cs="Arial"/>
        </w:rPr>
        <w:t>Единица измерения: рабочее место.</w:t>
      </w:r>
    </w:p>
    <w:p w:rsidR="00FD236B" w:rsidRPr="007E2322" w:rsidRDefault="000059CA" w:rsidP="00E162E1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Источник данных: </w:t>
      </w:r>
      <w:r w:rsidR="00FD236B" w:rsidRPr="007E2322">
        <w:rPr>
          <w:rFonts w:ascii="Arial" w:eastAsia="Calibri" w:hAnsi="Arial" w:cs="Arial"/>
          <w:lang w:eastAsia="en-US"/>
        </w:rPr>
        <w:t xml:space="preserve">данные мониторинга, проводимого </w:t>
      </w:r>
      <w:r w:rsidR="00FD236B" w:rsidRPr="007E2322">
        <w:rPr>
          <w:rFonts w:ascii="Arial" w:hAnsi="Arial" w:cs="Arial"/>
        </w:rPr>
        <w:t>Управление потребительского рынка, услуг и рекламы администрации городского округа Люберцы Московской области,</w:t>
      </w:r>
      <w:r w:rsidR="00FD236B" w:rsidRPr="007E2322">
        <w:rPr>
          <w:rFonts w:ascii="Arial" w:eastAsia="Calibri" w:hAnsi="Arial" w:cs="Arial"/>
          <w:lang w:eastAsia="en-US"/>
        </w:rPr>
        <w:t xml:space="preserve"> о приросте рабочих мест на объектах бытовых услуг за отчетный период.</w:t>
      </w:r>
    </w:p>
    <w:p w:rsidR="00897E84" w:rsidRPr="007E2322" w:rsidRDefault="00897E84" w:rsidP="00E162E1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Значение показателя рассчитывается как сумма прироста рабочих мест на предприятиях бытовых услуг  муниципального образования Московской области за отчетный год.</w:t>
      </w:r>
    </w:p>
    <w:p w:rsidR="00897E84" w:rsidRPr="007E2322" w:rsidRDefault="00897E84" w:rsidP="00FD236B">
      <w:pPr>
        <w:spacing w:before="120" w:after="120"/>
        <w:jc w:val="both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6.</w:t>
      </w:r>
      <w:r w:rsidR="00FD236B" w:rsidRPr="007E2322">
        <w:rPr>
          <w:rFonts w:ascii="Arial" w:hAnsi="Arial" w:cs="Arial"/>
          <w:b/>
        </w:rPr>
        <w:t xml:space="preserve"> </w:t>
      </w:r>
      <w:r w:rsidRPr="007E2322">
        <w:rPr>
          <w:rFonts w:ascii="Arial" w:hAnsi="Arial" w:cs="Arial"/>
          <w:b/>
        </w:rPr>
        <w:t>Доля обращений по вопросу защиты прав потребителей от общего количества поступивших обращений.</w:t>
      </w:r>
    </w:p>
    <w:p w:rsidR="00897E84" w:rsidRPr="007E2322" w:rsidRDefault="00897E84" w:rsidP="003C79DF">
      <w:pPr>
        <w:rPr>
          <w:rFonts w:ascii="Arial" w:hAnsi="Arial" w:cs="Arial"/>
        </w:rPr>
      </w:pPr>
      <w:r w:rsidRPr="007E2322">
        <w:rPr>
          <w:rFonts w:ascii="Arial" w:hAnsi="Arial" w:cs="Arial"/>
        </w:rPr>
        <w:t>Единица измерения: процент.</w:t>
      </w:r>
    </w:p>
    <w:p w:rsidR="000059CA" w:rsidRPr="007E2322" w:rsidRDefault="000059CA" w:rsidP="00E162E1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Источник данных: </w:t>
      </w:r>
      <w:r w:rsidR="00FD236B" w:rsidRPr="007E2322">
        <w:rPr>
          <w:rFonts w:ascii="Arial" w:hAnsi="Arial" w:cs="Arial"/>
        </w:rPr>
        <w:t>данные Управления потребительского рынка, услуг и рекламы администрации городского округа Люберцы Московской области.</w:t>
      </w:r>
    </w:p>
    <w:p w:rsidR="00897E84" w:rsidRPr="007E2322" w:rsidRDefault="00FD236B" w:rsidP="00E162E1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Значение показателя рассчитывается по формуле:  </w:t>
      </w:r>
      <w:r w:rsidR="00897E84" w:rsidRPr="007E2322">
        <w:rPr>
          <w:rFonts w:ascii="Arial" w:hAnsi="Arial" w:cs="Arial"/>
          <w:lang w:val="en-US"/>
        </w:rPr>
        <w:t>D</w:t>
      </w:r>
      <w:proofErr w:type="spellStart"/>
      <w:r w:rsidR="00897E84" w:rsidRPr="007E2322">
        <w:rPr>
          <w:rFonts w:ascii="Arial" w:hAnsi="Arial" w:cs="Arial"/>
        </w:rPr>
        <w:t>зпп</w:t>
      </w:r>
      <w:proofErr w:type="spellEnd"/>
      <w:r w:rsidR="00897E84" w:rsidRPr="007E2322">
        <w:rPr>
          <w:rFonts w:ascii="Arial" w:hAnsi="Arial" w:cs="Arial"/>
        </w:rPr>
        <w:t xml:space="preserve"> = </w:t>
      </w:r>
      <w:proofErr w:type="spellStart"/>
      <w:r w:rsidR="00897E84" w:rsidRPr="007E2322">
        <w:rPr>
          <w:rFonts w:ascii="Arial" w:hAnsi="Arial" w:cs="Arial"/>
        </w:rPr>
        <w:t>Озпп</w:t>
      </w:r>
      <w:proofErr w:type="spellEnd"/>
      <w:r w:rsidR="00897E84" w:rsidRPr="007E2322">
        <w:rPr>
          <w:rFonts w:ascii="Arial" w:hAnsi="Arial" w:cs="Arial"/>
        </w:rPr>
        <w:t xml:space="preserve"> / </w:t>
      </w:r>
      <w:proofErr w:type="spellStart"/>
      <w:r w:rsidR="00897E84" w:rsidRPr="007E2322">
        <w:rPr>
          <w:rFonts w:ascii="Arial" w:hAnsi="Arial" w:cs="Arial"/>
        </w:rPr>
        <w:t>Ообщий</w:t>
      </w:r>
      <w:proofErr w:type="spellEnd"/>
      <w:r w:rsidR="00897E84" w:rsidRPr="007E2322">
        <w:rPr>
          <w:rFonts w:ascii="Arial" w:hAnsi="Arial" w:cs="Arial"/>
        </w:rPr>
        <w:t xml:space="preserve"> х 100%</w:t>
      </w:r>
      <w:r w:rsidRPr="007E2322">
        <w:rPr>
          <w:rFonts w:ascii="Arial" w:hAnsi="Arial" w:cs="Arial"/>
        </w:rPr>
        <w:t>, где</w:t>
      </w:r>
    </w:p>
    <w:p w:rsidR="00897E84" w:rsidRPr="007E2322" w:rsidRDefault="00897E84" w:rsidP="00E162E1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  <w:lang w:val="en-US"/>
        </w:rPr>
        <w:lastRenderedPageBreak/>
        <w:t>D</w:t>
      </w:r>
      <w:proofErr w:type="spellStart"/>
      <w:r w:rsidRPr="007E2322">
        <w:rPr>
          <w:rFonts w:ascii="Arial" w:hAnsi="Arial" w:cs="Arial"/>
        </w:rPr>
        <w:t>зпп</w:t>
      </w:r>
      <w:proofErr w:type="spellEnd"/>
      <w:r w:rsidRPr="007E2322">
        <w:rPr>
          <w:rFonts w:ascii="Arial" w:hAnsi="Arial" w:cs="Arial"/>
        </w:rPr>
        <w:t xml:space="preserve"> - доля обращений по вопросу защиты прав потребителей от общего количества поступивших обращений;</w:t>
      </w:r>
    </w:p>
    <w:p w:rsidR="00897E84" w:rsidRPr="007E2322" w:rsidRDefault="00897E84" w:rsidP="00E162E1">
      <w:pPr>
        <w:jc w:val="both"/>
        <w:rPr>
          <w:rFonts w:ascii="Arial" w:hAnsi="Arial" w:cs="Arial"/>
        </w:rPr>
      </w:pPr>
      <w:proofErr w:type="spellStart"/>
      <w:r w:rsidRPr="007E2322">
        <w:rPr>
          <w:rFonts w:ascii="Arial" w:hAnsi="Arial" w:cs="Arial"/>
        </w:rPr>
        <w:t>Озпп</w:t>
      </w:r>
      <w:proofErr w:type="spellEnd"/>
      <w:r w:rsidRPr="007E2322">
        <w:rPr>
          <w:rFonts w:ascii="Arial" w:hAnsi="Arial" w:cs="Arial"/>
        </w:rPr>
        <w:t xml:space="preserve"> – количество обращений, поступивших в администрацию муниципального образования по вопросу защиты прав потребителей</w:t>
      </w:r>
    </w:p>
    <w:p w:rsidR="00897E84" w:rsidRPr="007E2322" w:rsidRDefault="00897E84" w:rsidP="00E162E1">
      <w:pPr>
        <w:jc w:val="both"/>
        <w:rPr>
          <w:rFonts w:ascii="Arial" w:hAnsi="Arial" w:cs="Arial"/>
        </w:rPr>
      </w:pPr>
      <w:proofErr w:type="spellStart"/>
      <w:r w:rsidRPr="007E2322">
        <w:rPr>
          <w:rFonts w:ascii="Arial" w:hAnsi="Arial" w:cs="Arial"/>
        </w:rPr>
        <w:t>Ообщий</w:t>
      </w:r>
      <w:proofErr w:type="spellEnd"/>
      <w:r w:rsidRPr="007E2322">
        <w:rPr>
          <w:rFonts w:ascii="Arial" w:hAnsi="Arial" w:cs="Arial"/>
        </w:rPr>
        <w:t xml:space="preserve"> – общее количество обращений, поступивших в адрес администрации муниципального образования по всем тематикам (письменные обращения, обращения, поступившие по электронной почте, через портал «</w:t>
      </w:r>
      <w:proofErr w:type="spellStart"/>
      <w:r w:rsidRPr="007E2322">
        <w:rPr>
          <w:rFonts w:ascii="Arial" w:hAnsi="Arial" w:cs="Arial"/>
        </w:rPr>
        <w:t>Добродел</w:t>
      </w:r>
      <w:proofErr w:type="spellEnd"/>
      <w:r w:rsidRPr="007E2322">
        <w:rPr>
          <w:rFonts w:ascii="Arial" w:hAnsi="Arial" w:cs="Arial"/>
        </w:rPr>
        <w:t xml:space="preserve">», МСЭД, ЕЦУР и </w:t>
      </w:r>
      <w:proofErr w:type="spellStart"/>
      <w:r w:rsidRPr="007E2322">
        <w:rPr>
          <w:rFonts w:ascii="Arial" w:hAnsi="Arial" w:cs="Arial"/>
        </w:rPr>
        <w:t>тп</w:t>
      </w:r>
      <w:proofErr w:type="spellEnd"/>
      <w:r w:rsidRPr="007E2322">
        <w:rPr>
          <w:rFonts w:ascii="Arial" w:hAnsi="Arial" w:cs="Arial"/>
        </w:rPr>
        <w:t>.).</w:t>
      </w:r>
    </w:p>
    <w:p w:rsidR="00897E84" w:rsidRPr="007E2322" w:rsidRDefault="00897E84" w:rsidP="00FD236B">
      <w:pPr>
        <w:spacing w:before="120" w:after="120"/>
        <w:jc w:val="both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7.</w:t>
      </w:r>
      <w:r w:rsidR="00FD236B" w:rsidRPr="007E2322">
        <w:rPr>
          <w:rFonts w:ascii="Arial" w:hAnsi="Arial" w:cs="Arial"/>
          <w:b/>
        </w:rPr>
        <w:t xml:space="preserve"> </w:t>
      </w:r>
      <w:r w:rsidRPr="007E2322">
        <w:rPr>
          <w:rFonts w:ascii="Arial" w:hAnsi="Arial" w:cs="Arial"/>
          <w:b/>
        </w:rPr>
        <w:t>Доля кладбищ, соответствующих требованиям Порядка деятельности общественных кладбищ.</w:t>
      </w:r>
    </w:p>
    <w:p w:rsidR="00897E84" w:rsidRPr="007E2322" w:rsidRDefault="00897E84" w:rsidP="003C79DF">
      <w:pPr>
        <w:rPr>
          <w:rStyle w:val="aa"/>
          <w:rFonts w:ascii="Arial" w:hAnsi="Arial" w:cs="Arial"/>
          <w:color w:val="auto"/>
          <w:u w:val="none"/>
        </w:rPr>
      </w:pPr>
      <w:r w:rsidRPr="007E2322">
        <w:rPr>
          <w:rStyle w:val="aa"/>
          <w:rFonts w:ascii="Arial" w:hAnsi="Arial" w:cs="Arial"/>
          <w:color w:val="auto"/>
          <w:u w:val="none"/>
        </w:rPr>
        <w:t>Единица измерения: процент.</w:t>
      </w:r>
    </w:p>
    <w:p w:rsidR="000059CA" w:rsidRPr="007E2322" w:rsidRDefault="000059CA" w:rsidP="00E162E1">
      <w:pPr>
        <w:jc w:val="both"/>
        <w:rPr>
          <w:rStyle w:val="aa"/>
          <w:rFonts w:ascii="Arial" w:hAnsi="Arial" w:cs="Arial"/>
          <w:color w:val="auto"/>
          <w:u w:val="none"/>
        </w:rPr>
      </w:pPr>
      <w:r w:rsidRPr="007E2322">
        <w:rPr>
          <w:rStyle w:val="aa"/>
          <w:rFonts w:ascii="Arial" w:hAnsi="Arial" w:cs="Arial"/>
          <w:color w:val="auto"/>
          <w:u w:val="none"/>
        </w:rPr>
        <w:t xml:space="preserve">Источник данных: </w:t>
      </w:r>
      <w:r w:rsidR="00FD236B" w:rsidRPr="007E2322">
        <w:rPr>
          <w:rFonts w:ascii="Arial" w:hAnsi="Arial" w:cs="Arial"/>
        </w:rPr>
        <w:t>данные Управления безопасности, профилактики правонарушений, антитеррористической и антинаркотической деятельности администрации городского округа Люберцы</w:t>
      </w:r>
      <w:r w:rsidRPr="007E2322">
        <w:rPr>
          <w:rFonts w:ascii="Arial" w:eastAsia="Calibri" w:hAnsi="Arial" w:cs="Arial"/>
          <w:lang w:eastAsia="en-US"/>
        </w:rPr>
        <w:t>.</w:t>
      </w:r>
    </w:p>
    <w:p w:rsidR="00897E84" w:rsidRPr="007E2322" w:rsidRDefault="00FD236B" w:rsidP="00E162E1">
      <w:pPr>
        <w:jc w:val="both"/>
        <w:rPr>
          <w:rFonts w:ascii="Arial" w:eastAsia="+mn-ea" w:hAnsi="Arial" w:cs="Arial"/>
          <w:bCs/>
          <w:kern w:val="24"/>
        </w:rPr>
      </w:pPr>
      <w:r w:rsidRPr="007E2322">
        <w:rPr>
          <w:rFonts w:ascii="Arial" w:hAnsi="Arial" w:cs="Arial"/>
        </w:rPr>
        <w:t xml:space="preserve">Значение показателя рассчитывается по формуле:  </w:t>
      </w:r>
      <w:r w:rsidR="00897E84" w:rsidRPr="007E2322">
        <w:rPr>
          <w:rFonts w:ascii="Arial" w:eastAsia="+mn-ea" w:hAnsi="Arial" w:cs="Arial"/>
          <w:bCs/>
          <w:kern w:val="24"/>
          <w:lang w:val="en-US"/>
        </w:rPr>
        <w:t>S</w:t>
      </w:r>
      <w:proofErr w:type="gramStart"/>
      <w:r w:rsidR="00897E84" w:rsidRPr="007E2322">
        <w:rPr>
          <w:rFonts w:ascii="Arial" w:eastAsia="+mn-ea" w:hAnsi="Arial" w:cs="Arial"/>
          <w:bCs/>
          <w:kern w:val="24"/>
        </w:rPr>
        <w:t>=(</w:t>
      </w:r>
      <w:proofErr w:type="gramEnd"/>
      <w:r w:rsidR="00897E84" w:rsidRPr="007E2322">
        <w:rPr>
          <w:rFonts w:ascii="Arial" w:eastAsia="+mn-ea" w:hAnsi="Arial" w:cs="Arial"/>
          <w:bCs/>
          <w:kern w:val="24"/>
          <w:lang w:val="en-US"/>
        </w:rPr>
        <w:t>F</w:t>
      </w:r>
      <w:r w:rsidR="00897E84" w:rsidRPr="007E2322">
        <w:rPr>
          <w:rFonts w:ascii="Arial" w:eastAsia="+mn-ea" w:hAnsi="Arial" w:cs="Arial"/>
          <w:bCs/>
          <w:kern w:val="24"/>
        </w:rPr>
        <w:t xml:space="preserve">1+ </w:t>
      </w:r>
      <w:r w:rsidR="00897E84" w:rsidRPr="007E2322">
        <w:rPr>
          <w:rFonts w:ascii="Arial" w:eastAsia="+mn-ea" w:hAnsi="Arial" w:cs="Arial"/>
          <w:bCs/>
          <w:kern w:val="24"/>
          <w:lang w:val="en-US"/>
        </w:rPr>
        <w:t>F</w:t>
      </w:r>
      <w:r w:rsidR="00897E84" w:rsidRPr="007E2322">
        <w:rPr>
          <w:rFonts w:ascii="Arial" w:eastAsia="+mn-ea" w:hAnsi="Arial" w:cs="Arial"/>
          <w:bCs/>
          <w:kern w:val="24"/>
        </w:rPr>
        <w:t>2)/К/</w:t>
      </w:r>
      <w:r w:rsidR="00897E84" w:rsidRPr="007E2322">
        <w:rPr>
          <w:rFonts w:ascii="Arial" w:eastAsia="+mn-ea" w:hAnsi="Arial" w:cs="Arial"/>
          <w:bCs/>
          <w:kern w:val="24"/>
          <w:lang w:val="en-US"/>
        </w:rPr>
        <w:t>T</w:t>
      </w:r>
      <w:r w:rsidR="00897E84" w:rsidRPr="007E2322">
        <w:rPr>
          <w:rFonts w:ascii="Arial" w:eastAsia="+mn-ea" w:hAnsi="Arial" w:cs="Arial"/>
          <w:bCs/>
          <w:kern w:val="24"/>
        </w:rPr>
        <w:t xml:space="preserve"> х 100%,</w:t>
      </w:r>
      <w:r w:rsidRPr="007E2322">
        <w:rPr>
          <w:rFonts w:ascii="Arial" w:eastAsia="+mn-ea" w:hAnsi="Arial" w:cs="Arial"/>
          <w:bCs/>
          <w:kern w:val="24"/>
        </w:rPr>
        <w:t xml:space="preserve"> </w:t>
      </w:r>
      <w:r w:rsidR="00897E84" w:rsidRPr="007E2322">
        <w:rPr>
          <w:rFonts w:ascii="Arial" w:eastAsia="+mn-ea" w:hAnsi="Arial" w:cs="Arial"/>
          <w:bCs/>
          <w:kern w:val="24"/>
        </w:rPr>
        <w:t>где</w:t>
      </w:r>
    </w:p>
    <w:p w:rsidR="00897E84" w:rsidRPr="007E2322" w:rsidRDefault="00897E84" w:rsidP="00E162E1">
      <w:pPr>
        <w:jc w:val="both"/>
        <w:rPr>
          <w:rFonts w:ascii="Arial" w:hAnsi="Arial" w:cs="Arial"/>
          <w:lang w:bidi="en-US"/>
        </w:rPr>
      </w:pPr>
      <w:r w:rsidRPr="007E2322">
        <w:rPr>
          <w:rFonts w:ascii="Arial" w:hAnsi="Arial" w:cs="Arial"/>
          <w:lang w:val="en-US" w:bidi="en-US"/>
        </w:rPr>
        <w:t>S</w:t>
      </w:r>
      <w:r w:rsidRPr="007E2322">
        <w:rPr>
          <w:rFonts w:ascii="Arial" w:hAnsi="Arial" w:cs="Arial"/>
          <w:lang w:bidi="ru-RU"/>
        </w:rPr>
        <w:t xml:space="preserve">- </w:t>
      </w:r>
      <w:proofErr w:type="gramStart"/>
      <w:r w:rsidRPr="007E2322">
        <w:rPr>
          <w:rFonts w:ascii="Arial" w:hAnsi="Arial" w:cs="Arial"/>
          <w:lang w:bidi="ru-RU"/>
        </w:rPr>
        <w:t>доля</w:t>
      </w:r>
      <w:proofErr w:type="gramEnd"/>
      <w:r w:rsidRPr="007E2322">
        <w:rPr>
          <w:rFonts w:ascii="Arial" w:hAnsi="Arial" w:cs="Arial"/>
          <w:lang w:bidi="ru-RU"/>
        </w:rPr>
        <w:t xml:space="preserve"> кладбищ, соответствующих требованиям Порядка деятельности общественных кладбищ и крематориев на территории Московской области, утвержденного постановлением Правительства Московской области от 30.12.2014 №1178/52 (далее - Порядок), процент;</w:t>
      </w:r>
    </w:p>
    <w:p w:rsidR="00897E84" w:rsidRPr="007E2322" w:rsidRDefault="00897E84" w:rsidP="00E162E1">
      <w:pPr>
        <w:pStyle w:val="afe"/>
        <w:shd w:val="clear" w:color="auto" w:fill="auto"/>
        <w:tabs>
          <w:tab w:val="left" w:pos="5286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E2322">
        <w:rPr>
          <w:rFonts w:ascii="Arial" w:hAnsi="Arial" w:cs="Arial"/>
          <w:sz w:val="24"/>
          <w:szCs w:val="24"/>
          <w:lang w:val="en-US" w:bidi="en-US"/>
        </w:rPr>
        <w:t>F</w:t>
      </w:r>
      <w:r w:rsidRPr="007E2322">
        <w:rPr>
          <w:rFonts w:ascii="Arial" w:hAnsi="Arial" w:cs="Arial"/>
          <w:sz w:val="24"/>
          <w:szCs w:val="24"/>
          <w:lang w:bidi="en-US"/>
        </w:rPr>
        <w:t>1</w:t>
      </w:r>
      <w:r w:rsidRPr="007E2322">
        <w:rPr>
          <w:rFonts w:ascii="Arial" w:hAnsi="Arial" w:cs="Arial"/>
          <w:sz w:val="24"/>
          <w:szCs w:val="24"/>
          <w:lang w:bidi="ru-RU"/>
        </w:rPr>
        <w:t xml:space="preserve">- количество кладбищ, юридически </w:t>
      </w:r>
      <w:proofErr w:type="spellStart"/>
      <w:r w:rsidRPr="007E2322">
        <w:rPr>
          <w:rFonts w:ascii="Arial" w:hAnsi="Arial" w:cs="Arial"/>
          <w:sz w:val="24"/>
          <w:szCs w:val="24"/>
          <w:lang w:bidi="ru-RU"/>
        </w:rPr>
        <w:t>оформленныхв</w:t>
      </w:r>
      <w:proofErr w:type="spellEnd"/>
      <w:r w:rsidRPr="007E2322">
        <w:rPr>
          <w:rFonts w:ascii="Arial" w:hAnsi="Arial" w:cs="Arial"/>
          <w:sz w:val="24"/>
          <w:szCs w:val="24"/>
          <w:lang w:bidi="ru-RU"/>
        </w:rPr>
        <w:t xml:space="preserve"> муниц</w:t>
      </w:r>
      <w:r w:rsidRPr="007E2322">
        <w:rPr>
          <w:rFonts w:ascii="Arial" w:hAnsi="Arial" w:cs="Arial"/>
          <w:sz w:val="24"/>
          <w:szCs w:val="24"/>
        </w:rPr>
        <w:t xml:space="preserve">ипальную собственность, </w:t>
      </w:r>
      <w:proofErr w:type="gramStart"/>
      <w:r w:rsidRPr="007E2322">
        <w:rPr>
          <w:rFonts w:ascii="Arial" w:hAnsi="Arial" w:cs="Arial"/>
          <w:sz w:val="24"/>
          <w:szCs w:val="24"/>
        </w:rPr>
        <w:t>ед.;</w:t>
      </w:r>
      <w:proofErr w:type="gramEnd"/>
    </w:p>
    <w:p w:rsidR="00897E84" w:rsidRPr="007E2322" w:rsidRDefault="00897E84" w:rsidP="00E162E1">
      <w:pPr>
        <w:pStyle w:val="afe"/>
        <w:shd w:val="clear" w:color="auto" w:fill="auto"/>
        <w:tabs>
          <w:tab w:val="left" w:pos="5286"/>
        </w:tabs>
        <w:spacing w:after="0" w:line="240" w:lineRule="auto"/>
        <w:rPr>
          <w:rFonts w:ascii="Arial" w:hAnsi="Arial" w:cs="Arial"/>
          <w:sz w:val="24"/>
          <w:szCs w:val="24"/>
          <w:lang w:bidi="ru-RU"/>
        </w:rPr>
      </w:pPr>
      <w:r w:rsidRPr="007E2322">
        <w:rPr>
          <w:rFonts w:ascii="Arial" w:hAnsi="Arial" w:cs="Arial"/>
          <w:sz w:val="24"/>
          <w:szCs w:val="24"/>
          <w:lang w:bidi="ru-RU"/>
        </w:rPr>
        <w:t xml:space="preserve">Значение величины </w:t>
      </w:r>
      <w:r w:rsidRPr="007E2322">
        <w:rPr>
          <w:rFonts w:ascii="Arial" w:hAnsi="Arial" w:cs="Arial"/>
          <w:sz w:val="24"/>
          <w:szCs w:val="24"/>
          <w:lang w:val="en-US" w:bidi="en-US"/>
        </w:rPr>
        <w:t>F</w:t>
      </w:r>
      <w:r w:rsidRPr="007E2322">
        <w:rPr>
          <w:rFonts w:ascii="Arial" w:hAnsi="Arial" w:cs="Arial"/>
          <w:sz w:val="24"/>
          <w:szCs w:val="24"/>
          <w:lang w:bidi="en-US"/>
        </w:rPr>
        <w:t>1</w:t>
      </w:r>
      <w:r w:rsidRPr="007E2322">
        <w:rPr>
          <w:rFonts w:ascii="Arial" w:hAnsi="Arial" w:cs="Arial"/>
          <w:sz w:val="24"/>
          <w:szCs w:val="24"/>
          <w:lang w:bidi="ru-RU"/>
        </w:rPr>
        <w:t>формируется исходя из количества представленных в Министерство потребительского рынка и услуг Московской  области документов, подтверждающих</w:t>
      </w:r>
      <w:r w:rsidRPr="007E2322">
        <w:rPr>
          <w:rFonts w:ascii="Arial" w:hAnsi="Arial" w:cs="Arial"/>
          <w:sz w:val="24"/>
          <w:szCs w:val="24"/>
        </w:rPr>
        <w:t xml:space="preserve"> факт оформления каждого кладбища, </w:t>
      </w:r>
      <w:proofErr w:type="spellStart"/>
      <w:r w:rsidRPr="007E2322">
        <w:rPr>
          <w:rFonts w:ascii="Arial" w:hAnsi="Arial" w:cs="Arial"/>
          <w:sz w:val="24"/>
          <w:szCs w:val="24"/>
          <w:lang w:bidi="ru-RU"/>
        </w:rPr>
        <w:t>расположенногона</w:t>
      </w:r>
      <w:proofErr w:type="spellEnd"/>
      <w:r w:rsidRPr="007E2322">
        <w:rPr>
          <w:rFonts w:ascii="Arial" w:hAnsi="Arial" w:cs="Arial"/>
          <w:sz w:val="24"/>
          <w:szCs w:val="24"/>
          <w:lang w:bidi="ru-RU"/>
        </w:rPr>
        <w:t xml:space="preserve"> территории муниципального района/городского округа, в муниципальную собственность.</w:t>
      </w:r>
    </w:p>
    <w:p w:rsidR="00897E84" w:rsidRPr="007E2322" w:rsidRDefault="00897E84" w:rsidP="00E162E1">
      <w:pPr>
        <w:jc w:val="both"/>
        <w:rPr>
          <w:rFonts w:ascii="Arial" w:hAnsi="Arial" w:cs="Arial"/>
          <w:lang w:bidi="ru-RU"/>
        </w:rPr>
      </w:pPr>
      <w:r w:rsidRPr="007E2322">
        <w:rPr>
          <w:rFonts w:ascii="Arial" w:hAnsi="Arial" w:cs="Arial"/>
          <w:lang w:val="en-US" w:bidi="en-US"/>
        </w:rPr>
        <w:t>F</w:t>
      </w:r>
      <w:r w:rsidRPr="007E2322">
        <w:rPr>
          <w:rFonts w:ascii="Arial" w:hAnsi="Arial" w:cs="Arial"/>
          <w:lang w:bidi="en-US"/>
        </w:rPr>
        <w:t>2</w:t>
      </w:r>
      <w:r w:rsidRPr="007E2322">
        <w:rPr>
          <w:rFonts w:ascii="Arial" w:hAnsi="Arial" w:cs="Arial"/>
          <w:lang w:bidi="ru-RU"/>
        </w:rPr>
        <w:t>- количество кладбищ, соответствующих требованиям Порядка по итогам ра</w:t>
      </w:r>
      <w:r w:rsidRPr="007E2322">
        <w:rPr>
          <w:rFonts w:ascii="Arial" w:hAnsi="Arial" w:cs="Arial"/>
        </w:rPr>
        <w:t xml:space="preserve">ссмотрения вопроса на заседании </w:t>
      </w:r>
      <w:r w:rsidRPr="007E2322">
        <w:rPr>
          <w:rFonts w:ascii="Arial" w:hAnsi="Arial" w:cs="Arial"/>
          <w:lang w:bidi="ru-RU"/>
        </w:rPr>
        <w:t>Московской областной межведомственной комиссии по</w:t>
      </w:r>
      <w:r w:rsidR="00FD236B" w:rsidRPr="007E2322">
        <w:rPr>
          <w:rFonts w:ascii="Arial" w:hAnsi="Arial" w:cs="Arial"/>
          <w:lang w:bidi="ru-RU"/>
        </w:rPr>
        <w:t> </w:t>
      </w:r>
      <w:r w:rsidRPr="007E2322">
        <w:rPr>
          <w:rFonts w:ascii="Arial" w:hAnsi="Arial" w:cs="Arial"/>
          <w:lang w:bidi="ru-RU"/>
        </w:rPr>
        <w:t xml:space="preserve">вопросам погребения и похоронного дела на территории Московской области (далее - МВК), </w:t>
      </w:r>
      <w:proofErr w:type="gramStart"/>
      <w:r w:rsidRPr="007E2322">
        <w:rPr>
          <w:rFonts w:ascii="Arial" w:hAnsi="Arial" w:cs="Arial"/>
          <w:lang w:bidi="ru-RU"/>
        </w:rPr>
        <w:t>ед.;</w:t>
      </w:r>
      <w:proofErr w:type="gramEnd"/>
    </w:p>
    <w:p w:rsidR="00897E84" w:rsidRPr="007E2322" w:rsidRDefault="00897E84" w:rsidP="00E162E1">
      <w:pPr>
        <w:pStyle w:val="afe"/>
        <w:shd w:val="clear" w:color="auto" w:fill="auto"/>
        <w:tabs>
          <w:tab w:val="left" w:pos="5286"/>
        </w:tabs>
        <w:spacing w:after="0" w:line="240" w:lineRule="auto"/>
        <w:rPr>
          <w:rFonts w:ascii="Arial" w:hAnsi="Arial" w:cs="Arial"/>
          <w:sz w:val="24"/>
          <w:szCs w:val="24"/>
          <w:lang w:bidi="ru-RU"/>
        </w:rPr>
      </w:pPr>
      <w:r w:rsidRPr="007E2322">
        <w:rPr>
          <w:rFonts w:ascii="Arial" w:hAnsi="Arial" w:cs="Arial"/>
          <w:sz w:val="24"/>
          <w:szCs w:val="24"/>
          <w:lang w:bidi="ru-RU"/>
        </w:rPr>
        <w:t xml:space="preserve">Значение величины </w:t>
      </w:r>
      <w:r w:rsidRPr="007E2322">
        <w:rPr>
          <w:rFonts w:ascii="Arial" w:hAnsi="Arial" w:cs="Arial"/>
          <w:sz w:val="24"/>
          <w:szCs w:val="24"/>
          <w:lang w:val="en-US" w:bidi="en-US"/>
        </w:rPr>
        <w:t>F</w:t>
      </w:r>
      <w:r w:rsidRPr="007E2322">
        <w:rPr>
          <w:rFonts w:ascii="Arial" w:hAnsi="Arial" w:cs="Arial"/>
          <w:sz w:val="24"/>
          <w:szCs w:val="24"/>
          <w:lang w:bidi="en-US"/>
        </w:rPr>
        <w:t xml:space="preserve">2 </w:t>
      </w:r>
      <w:r w:rsidRPr="007E2322">
        <w:rPr>
          <w:rFonts w:ascii="Arial" w:hAnsi="Arial" w:cs="Arial"/>
          <w:sz w:val="24"/>
          <w:szCs w:val="24"/>
          <w:lang w:bidi="ru-RU"/>
        </w:rPr>
        <w:t>формируется на основании протоколов</w:t>
      </w:r>
      <w:r w:rsidRPr="007E2322">
        <w:rPr>
          <w:rFonts w:ascii="Arial" w:hAnsi="Arial" w:cs="Arial"/>
          <w:sz w:val="24"/>
          <w:szCs w:val="24"/>
        </w:rPr>
        <w:t xml:space="preserve"> заседаний Московской областной межведомственной комиссии </w:t>
      </w:r>
      <w:r w:rsidRPr="007E2322">
        <w:rPr>
          <w:rFonts w:ascii="Arial" w:hAnsi="Arial" w:cs="Arial"/>
          <w:sz w:val="24"/>
          <w:szCs w:val="24"/>
          <w:lang w:bidi="ru-RU"/>
        </w:rPr>
        <w:t>по вопросам погребения и</w:t>
      </w:r>
      <w:r w:rsidR="00FD236B" w:rsidRPr="007E2322">
        <w:rPr>
          <w:rFonts w:ascii="Arial" w:hAnsi="Arial" w:cs="Arial"/>
          <w:sz w:val="24"/>
          <w:szCs w:val="24"/>
          <w:lang w:bidi="ru-RU"/>
        </w:rPr>
        <w:t> </w:t>
      </w:r>
      <w:r w:rsidRPr="007E2322">
        <w:rPr>
          <w:rFonts w:ascii="Arial" w:hAnsi="Arial" w:cs="Arial"/>
          <w:sz w:val="24"/>
          <w:szCs w:val="24"/>
          <w:lang w:bidi="ru-RU"/>
        </w:rPr>
        <w:t xml:space="preserve">похоронного дела на территории Московской области (далее - МВК), подготовленных по результатам </w:t>
      </w:r>
      <w:proofErr w:type="gramStart"/>
      <w:r w:rsidRPr="007E2322">
        <w:rPr>
          <w:rFonts w:ascii="Arial" w:hAnsi="Arial" w:cs="Arial"/>
          <w:sz w:val="24"/>
          <w:szCs w:val="24"/>
          <w:lang w:bidi="ru-RU"/>
        </w:rPr>
        <w:t>рассмотрения вопроса соответствия кладбищ муниципального района/ городского округа</w:t>
      </w:r>
      <w:proofErr w:type="gramEnd"/>
      <w:r w:rsidRPr="007E2322">
        <w:rPr>
          <w:rFonts w:ascii="Arial" w:hAnsi="Arial" w:cs="Arial"/>
          <w:sz w:val="24"/>
          <w:szCs w:val="24"/>
          <w:lang w:bidi="ru-RU"/>
        </w:rPr>
        <w:t xml:space="preserve"> требованиям Порядка.</w:t>
      </w:r>
    </w:p>
    <w:p w:rsidR="00897E84" w:rsidRPr="007E2322" w:rsidRDefault="00897E84" w:rsidP="00E162E1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  <w:lang w:bidi="ru-RU"/>
        </w:rPr>
        <w:t>Соответствие кладбищ на МВК оценивается по следующим параметрам:</w:t>
      </w:r>
    </w:p>
    <w:p w:rsidR="00897E84" w:rsidRPr="007E2322" w:rsidRDefault="00897E84" w:rsidP="00E162E1">
      <w:pPr>
        <w:tabs>
          <w:tab w:val="left" w:pos="802"/>
        </w:tabs>
        <w:jc w:val="both"/>
        <w:rPr>
          <w:rFonts w:ascii="Arial" w:hAnsi="Arial" w:cs="Arial"/>
        </w:rPr>
      </w:pPr>
      <w:r w:rsidRPr="007E2322">
        <w:rPr>
          <w:rFonts w:ascii="Arial" w:hAnsi="Arial" w:cs="Arial"/>
          <w:lang w:bidi="ru-RU"/>
        </w:rPr>
        <w:t>- наличие подъездной дороги к кладбищу с твердым покрытием (пункт 20 Порядка);</w:t>
      </w:r>
    </w:p>
    <w:p w:rsidR="00897E84" w:rsidRPr="007E2322" w:rsidRDefault="00897E84" w:rsidP="00E162E1">
      <w:pPr>
        <w:tabs>
          <w:tab w:val="left" w:pos="734"/>
        </w:tabs>
        <w:jc w:val="both"/>
        <w:rPr>
          <w:rFonts w:ascii="Arial" w:hAnsi="Arial" w:cs="Arial"/>
        </w:rPr>
      </w:pPr>
      <w:r w:rsidRPr="007E2322">
        <w:rPr>
          <w:rFonts w:ascii="Arial" w:hAnsi="Arial" w:cs="Arial"/>
          <w:lang w:bidi="ru-RU"/>
        </w:rPr>
        <w:t>- наличие ограждения/</w:t>
      </w:r>
      <w:proofErr w:type="spellStart"/>
      <w:r w:rsidRPr="007E2322">
        <w:rPr>
          <w:rFonts w:ascii="Arial" w:hAnsi="Arial" w:cs="Arial"/>
          <w:lang w:bidi="ru-RU"/>
        </w:rPr>
        <w:t>обваловки</w:t>
      </w:r>
      <w:proofErr w:type="spellEnd"/>
      <w:r w:rsidRPr="007E2322">
        <w:rPr>
          <w:rFonts w:ascii="Arial" w:hAnsi="Arial" w:cs="Arial"/>
          <w:lang w:bidi="ru-RU"/>
        </w:rPr>
        <w:t xml:space="preserve"> кладбища по периметру (пункты 15,16 Порядка);</w:t>
      </w:r>
    </w:p>
    <w:p w:rsidR="00897E84" w:rsidRPr="007E2322" w:rsidRDefault="00897E84" w:rsidP="00E162E1">
      <w:pPr>
        <w:tabs>
          <w:tab w:val="left" w:pos="754"/>
        </w:tabs>
        <w:jc w:val="both"/>
        <w:rPr>
          <w:rFonts w:ascii="Arial" w:hAnsi="Arial" w:cs="Arial"/>
          <w:lang w:bidi="ru-RU"/>
        </w:rPr>
      </w:pPr>
      <w:r w:rsidRPr="007E2322">
        <w:rPr>
          <w:rFonts w:ascii="Arial" w:hAnsi="Arial" w:cs="Arial"/>
          <w:lang w:bidi="ru-RU"/>
        </w:rPr>
        <w:t>- наличие вывески с указанием наименования кладбища и режима его работы (пункт 20 Порядка);</w:t>
      </w:r>
    </w:p>
    <w:p w:rsidR="00897E84" w:rsidRPr="007E2322" w:rsidRDefault="00897E84" w:rsidP="00E162E1">
      <w:pPr>
        <w:tabs>
          <w:tab w:val="left" w:pos="724"/>
        </w:tabs>
        <w:jc w:val="both"/>
        <w:rPr>
          <w:rFonts w:ascii="Arial" w:hAnsi="Arial" w:cs="Arial"/>
          <w:lang w:bidi="ru-RU"/>
        </w:rPr>
      </w:pPr>
      <w:r w:rsidRPr="007E2322">
        <w:rPr>
          <w:rFonts w:ascii="Arial" w:hAnsi="Arial" w:cs="Arial"/>
          <w:lang w:bidi="ru-RU"/>
        </w:rPr>
        <w:t>- наличие входной зоны (пункт 20 Порядка);</w:t>
      </w:r>
    </w:p>
    <w:p w:rsidR="00897E84" w:rsidRPr="007E2322" w:rsidRDefault="00897E84" w:rsidP="00E162E1">
      <w:pPr>
        <w:tabs>
          <w:tab w:val="left" w:pos="730"/>
        </w:tabs>
        <w:jc w:val="both"/>
        <w:rPr>
          <w:rFonts w:ascii="Arial" w:hAnsi="Arial" w:cs="Arial"/>
        </w:rPr>
      </w:pPr>
      <w:r w:rsidRPr="007E2322">
        <w:rPr>
          <w:rFonts w:ascii="Arial" w:hAnsi="Arial" w:cs="Arial"/>
          <w:lang w:bidi="ru-RU"/>
        </w:rPr>
        <w:t>- наличие во входной зоне схематичного плана кладбища с обозначением функциональных зон, административных зданий; строений, сооружений, а также кварталов и секторов в зоне захоронения, исторических и мемориальных могил и памятников, мест общего пользования, дорог (пункт 20 Порядка);</w:t>
      </w:r>
    </w:p>
    <w:p w:rsidR="00897E84" w:rsidRPr="007E2322" w:rsidRDefault="00897E84" w:rsidP="00E162E1">
      <w:pPr>
        <w:tabs>
          <w:tab w:val="left" w:pos="898"/>
        </w:tabs>
        <w:jc w:val="both"/>
        <w:rPr>
          <w:rFonts w:ascii="Arial" w:hAnsi="Arial" w:cs="Arial"/>
        </w:rPr>
      </w:pPr>
      <w:r w:rsidRPr="007E2322">
        <w:rPr>
          <w:rFonts w:ascii="Arial" w:hAnsi="Arial" w:cs="Arial"/>
          <w:lang w:bidi="ru-RU"/>
        </w:rPr>
        <w:t>- наличие во входной зоне кладбища справочно</w:t>
      </w:r>
      <w:r w:rsidRPr="007E2322">
        <w:rPr>
          <w:rFonts w:ascii="Arial" w:hAnsi="Arial" w:cs="Arial"/>
          <w:lang w:bidi="ru-RU"/>
        </w:rPr>
        <w:softHyphen/>
        <w:t>-информационного стенда, содержащего информацию, установленную пунктом 20 Порядка;</w:t>
      </w:r>
    </w:p>
    <w:p w:rsidR="00897E84" w:rsidRPr="007E2322" w:rsidRDefault="00897E84" w:rsidP="00E162E1">
      <w:pPr>
        <w:tabs>
          <w:tab w:val="left" w:pos="701"/>
        </w:tabs>
        <w:jc w:val="both"/>
        <w:rPr>
          <w:rFonts w:ascii="Arial" w:hAnsi="Arial" w:cs="Arial"/>
        </w:rPr>
      </w:pPr>
      <w:r w:rsidRPr="007E2322">
        <w:rPr>
          <w:rFonts w:ascii="Arial" w:hAnsi="Arial" w:cs="Arial"/>
          <w:lang w:bidi="ru-RU"/>
        </w:rPr>
        <w:t>- наличие урн для мусора в количестве согласно нормативу, установленному пунктом 14 Порядка;</w:t>
      </w:r>
    </w:p>
    <w:p w:rsidR="00897E84" w:rsidRPr="007E2322" w:rsidRDefault="00897E84" w:rsidP="00E162E1">
      <w:pPr>
        <w:tabs>
          <w:tab w:val="left" w:pos="5587"/>
        </w:tabs>
        <w:jc w:val="both"/>
        <w:rPr>
          <w:rFonts w:ascii="Arial" w:hAnsi="Arial" w:cs="Arial"/>
        </w:rPr>
      </w:pPr>
      <w:r w:rsidRPr="007E2322">
        <w:rPr>
          <w:rFonts w:ascii="Arial" w:hAnsi="Arial" w:cs="Arial"/>
          <w:lang w:bidi="ru-RU"/>
        </w:rPr>
        <w:t>- наличие площадки для мусоросборников, соответствующей требованиям пункта 20 Порядка и статьи 15 Закона Московской области №191/2014-03«О благоустройстве в Московской области»;</w:t>
      </w:r>
    </w:p>
    <w:p w:rsidR="00897E84" w:rsidRPr="007E2322" w:rsidRDefault="00897E84" w:rsidP="00E162E1">
      <w:pPr>
        <w:tabs>
          <w:tab w:val="left" w:pos="888"/>
        </w:tabs>
        <w:jc w:val="both"/>
        <w:rPr>
          <w:rFonts w:ascii="Arial" w:hAnsi="Arial" w:cs="Arial"/>
          <w:lang w:bidi="ru-RU"/>
        </w:rPr>
      </w:pPr>
      <w:r w:rsidRPr="007E2322">
        <w:rPr>
          <w:rFonts w:ascii="Arial" w:hAnsi="Arial" w:cs="Arial"/>
          <w:lang w:bidi="ru-RU"/>
        </w:rPr>
        <w:t>- наличие мусоросборников в количестве согласно нормативу, установленному пунктом 14 Порядка;</w:t>
      </w:r>
    </w:p>
    <w:p w:rsidR="00897E84" w:rsidRPr="007E2322" w:rsidRDefault="00897E84" w:rsidP="00E162E1">
      <w:pPr>
        <w:tabs>
          <w:tab w:val="left" w:pos="888"/>
        </w:tabs>
        <w:jc w:val="both"/>
        <w:rPr>
          <w:rFonts w:ascii="Arial" w:hAnsi="Arial" w:cs="Arial"/>
          <w:lang w:bidi="ru-RU"/>
        </w:rPr>
      </w:pPr>
      <w:r w:rsidRPr="007E2322">
        <w:rPr>
          <w:rFonts w:ascii="Arial" w:hAnsi="Arial" w:cs="Arial"/>
          <w:lang w:bidi="ru-RU"/>
        </w:rPr>
        <w:lastRenderedPageBreak/>
        <w:t xml:space="preserve">- своевременный вывоз мусора </w:t>
      </w:r>
      <w:proofErr w:type="gramStart"/>
      <w:r w:rsidRPr="007E2322">
        <w:rPr>
          <w:rFonts w:ascii="Arial" w:hAnsi="Arial" w:cs="Arial"/>
          <w:lang w:bidi="ru-RU"/>
        </w:rPr>
        <w:t>согласно</w:t>
      </w:r>
      <w:proofErr w:type="gramEnd"/>
      <w:r w:rsidRPr="007E2322">
        <w:rPr>
          <w:rFonts w:ascii="Arial" w:hAnsi="Arial" w:cs="Arial"/>
          <w:lang w:bidi="ru-RU"/>
        </w:rPr>
        <w:t xml:space="preserve"> установленного графика, который размещается на контейнерной площадке (статья 15 Закона Московской области № 191/2014-03 «О благоустройстве в Московской области»);</w:t>
      </w:r>
    </w:p>
    <w:p w:rsidR="00897E84" w:rsidRPr="007E2322" w:rsidRDefault="00897E84" w:rsidP="00E162E1">
      <w:pPr>
        <w:tabs>
          <w:tab w:val="left" w:pos="840"/>
        </w:tabs>
        <w:jc w:val="both"/>
        <w:rPr>
          <w:rFonts w:ascii="Arial" w:hAnsi="Arial" w:cs="Arial"/>
        </w:rPr>
      </w:pPr>
      <w:r w:rsidRPr="007E2322">
        <w:rPr>
          <w:rFonts w:ascii="Arial" w:hAnsi="Arial" w:cs="Arial"/>
          <w:lang w:bidi="ru-RU"/>
        </w:rPr>
        <w:t>- наличие навигации в зоне захоронения кладбища (пункт 18 Порядка);</w:t>
      </w:r>
    </w:p>
    <w:p w:rsidR="00897E84" w:rsidRPr="007E2322" w:rsidRDefault="00897E84" w:rsidP="00E162E1">
      <w:pPr>
        <w:tabs>
          <w:tab w:val="left" w:pos="840"/>
        </w:tabs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- </w:t>
      </w:r>
      <w:r w:rsidRPr="007E2322">
        <w:rPr>
          <w:rFonts w:ascii="Arial" w:hAnsi="Arial" w:cs="Arial"/>
          <w:lang w:bidi="ru-RU"/>
        </w:rPr>
        <w:t>наличие наружного освещения на кладбище (пункт 18 Порядка);</w:t>
      </w:r>
    </w:p>
    <w:p w:rsidR="00897E84" w:rsidRPr="007E2322" w:rsidRDefault="00897E84" w:rsidP="00E162E1">
      <w:pPr>
        <w:tabs>
          <w:tab w:val="left" w:pos="720"/>
        </w:tabs>
        <w:jc w:val="both"/>
        <w:rPr>
          <w:rFonts w:ascii="Arial" w:hAnsi="Arial" w:cs="Arial"/>
        </w:rPr>
      </w:pPr>
      <w:r w:rsidRPr="007E2322">
        <w:rPr>
          <w:rFonts w:ascii="Arial" w:hAnsi="Arial" w:cs="Arial"/>
          <w:lang w:bidi="ru-RU"/>
        </w:rPr>
        <w:t>- наличие на кладбище или на территории, прилегающей к кладбищу, стоянки для автотранспортных средств, в том числе автокатафалков (пункт 13 Прядка);</w:t>
      </w:r>
    </w:p>
    <w:p w:rsidR="00897E84" w:rsidRPr="007E2322" w:rsidRDefault="00897E84" w:rsidP="00E162E1">
      <w:pPr>
        <w:tabs>
          <w:tab w:val="left" w:pos="744"/>
        </w:tabs>
        <w:jc w:val="both"/>
        <w:rPr>
          <w:rFonts w:ascii="Arial" w:hAnsi="Arial" w:cs="Arial"/>
        </w:rPr>
      </w:pPr>
      <w:r w:rsidRPr="007E2322">
        <w:rPr>
          <w:rFonts w:ascii="Arial" w:hAnsi="Arial" w:cs="Arial"/>
          <w:lang w:bidi="ru-RU"/>
        </w:rPr>
        <w:t>- наличие на кладбище доступной среды для инвалидов (стоянка для автотранспортных средств инвалидов) (пункт 13 Порядка);</w:t>
      </w:r>
    </w:p>
    <w:p w:rsidR="00897E84" w:rsidRPr="007E2322" w:rsidRDefault="00897E84" w:rsidP="00E162E1">
      <w:pPr>
        <w:tabs>
          <w:tab w:val="left" w:pos="758"/>
        </w:tabs>
        <w:jc w:val="both"/>
        <w:rPr>
          <w:rFonts w:ascii="Arial" w:hAnsi="Arial" w:cs="Arial"/>
        </w:rPr>
      </w:pPr>
      <w:r w:rsidRPr="007E2322">
        <w:rPr>
          <w:rFonts w:ascii="Arial" w:hAnsi="Arial" w:cs="Arial"/>
          <w:lang w:bidi="ru-RU"/>
        </w:rPr>
        <w:t>- наличие поливочного водопровода или накопительных баков с водой для технических нужд в количестве согласно нормативу, установленному пунктом 14 Порядка;</w:t>
      </w:r>
    </w:p>
    <w:p w:rsidR="00897E84" w:rsidRPr="007E2322" w:rsidRDefault="00897E84" w:rsidP="00E162E1">
      <w:pPr>
        <w:tabs>
          <w:tab w:val="left" w:pos="758"/>
        </w:tabs>
        <w:jc w:val="both"/>
        <w:rPr>
          <w:rFonts w:ascii="Arial" w:hAnsi="Arial" w:cs="Arial"/>
        </w:rPr>
      </w:pPr>
      <w:r w:rsidRPr="007E2322">
        <w:rPr>
          <w:rFonts w:ascii="Arial" w:hAnsi="Arial" w:cs="Arial"/>
          <w:lang w:bidi="ru-RU"/>
        </w:rPr>
        <w:t>- наличие емкостей с песком для благоустройства мест захоронения в количестве согласно нормативу, установленному пунктом 14 Порядка;</w:t>
      </w:r>
    </w:p>
    <w:p w:rsidR="00897E84" w:rsidRPr="007E2322" w:rsidRDefault="00897E84" w:rsidP="00E162E1">
      <w:pPr>
        <w:tabs>
          <w:tab w:val="left" w:pos="811"/>
        </w:tabs>
        <w:jc w:val="both"/>
        <w:rPr>
          <w:rFonts w:ascii="Arial" w:hAnsi="Arial" w:cs="Arial"/>
        </w:rPr>
      </w:pPr>
      <w:r w:rsidRPr="007E2322">
        <w:rPr>
          <w:rFonts w:ascii="Arial" w:hAnsi="Arial" w:cs="Arial"/>
          <w:lang w:bidi="ru-RU"/>
        </w:rPr>
        <w:t>- наличие пункта проката инвентаря (пункты 21, 22 Порядка);</w:t>
      </w:r>
    </w:p>
    <w:p w:rsidR="00897E84" w:rsidRPr="007E2322" w:rsidRDefault="00897E84" w:rsidP="00E162E1">
      <w:pPr>
        <w:tabs>
          <w:tab w:val="left" w:pos="5147"/>
        </w:tabs>
        <w:jc w:val="both"/>
        <w:rPr>
          <w:rFonts w:ascii="Arial" w:hAnsi="Arial" w:cs="Arial"/>
          <w:lang w:bidi="ru-RU"/>
        </w:rPr>
      </w:pPr>
      <w:r w:rsidRPr="007E2322">
        <w:rPr>
          <w:rFonts w:ascii="Arial" w:hAnsi="Arial" w:cs="Arial"/>
          <w:lang w:bidi="ru-RU"/>
        </w:rPr>
        <w:t xml:space="preserve">- своевременное выкашивание и уборка </w:t>
      </w:r>
      <w:proofErr w:type="spellStart"/>
      <w:r w:rsidRPr="007E2322">
        <w:rPr>
          <w:rFonts w:ascii="Arial" w:hAnsi="Arial" w:cs="Arial"/>
          <w:lang w:bidi="ru-RU"/>
        </w:rPr>
        <w:t>травына</w:t>
      </w:r>
      <w:proofErr w:type="spellEnd"/>
      <w:r w:rsidRPr="007E2322">
        <w:rPr>
          <w:rFonts w:ascii="Arial" w:hAnsi="Arial" w:cs="Arial"/>
          <w:lang w:bidi="ru-RU"/>
        </w:rPr>
        <w:t xml:space="preserve"> кладбище, уборка снега (пункт 66 Порядка, статьи 51, 63 Закона Московской области №191/2014-ОЗ 191/2014-03«О благоустройстве в Московской области»).    </w:t>
      </w:r>
    </w:p>
    <w:p w:rsidR="00897E84" w:rsidRPr="007E2322" w:rsidRDefault="00897E84" w:rsidP="00E162E1">
      <w:pPr>
        <w:jc w:val="both"/>
        <w:rPr>
          <w:rFonts w:ascii="Arial" w:hAnsi="Arial" w:cs="Arial"/>
          <w:lang w:bidi="ru-RU"/>
        </w:rPr>
      </w:pPr>
      <w:r w:rsidRPr="007E2322">
        <w:rPr>
          <w:rFonts w:ascii="Arial" w:hAnsi="Arial" w:cs="Arial"/>
          <w:lang w:bidi="ru-RU"/>
        </w:rPr>
        <w:t xml:space="preserve">       При наличии на кладбище хотя бы 1 несоответствия перечисленным требованиям Порядка кладбище признается несоответствующим требованиям Порядка.</w:t>
      </w:r>
    </w:p>
    <w:p w:rsidR="00897E84" w:rsidRPr="007E2322" w:rsidRDefault="00897E84" w:rsidP="00E162E1">
      <w:pPr>
        <w:jc w:val="both"/>
        <w:rPr>
          <w:rFonts w:ascii="Arial" w:hAnsi="Arial" w:cs="Arial"/>
          <w:b/>
          <w:lang w:bidi="ru-RU"/>
        </w:rPr>
      </w:pPr>
      <w:r w:rsidRPr="007E2322">
        <w:rPr>
          <w:rFonts w:ascii="Arial" w:hAnsi="Arial" w:cs="Arial"/>
          <w:lang w:bidi="ru-RU"/>
        </w:rPr>
        <w:t xml:space="preserve">      Повторное рассмотрение кладбищ муниципальных районов/городских округов Московской области осуществляется в течение месяца со дня </w:t>
      </w:r>
      <w:proofErr w:type="spellStart"/>
      <w:r w:rsidRPr="007E2322">
        <w:rPr>
          <w:rFonts w:ascii="Arial" w:hAnsi="Arial" w:cs="Arial"/>
          <w:lang w:bidi="ru-RU"/>
        </w:rPr>
        <w:t>поступленияходатайства</w:t>
      </w:r>
      <w:proofErr w:type="spellEnd"/>
      <w:r w:rsidRPr="007E2322">
        <w:rPr>
          <w:rFonts w:ascii="Arial" w:hAnsi="Arial" w:cs="Arial"/>
          <w:lang w:bidi="ru-RU"/>
        </w:rPr>
        <w:t xml:space="preserve"> ОМСУ в Министерство. В ходатайство включается любое количество кладбищ, которые ОМСУ считает приведенными в соответствие требованиям законодательства.</w:t>
      </w:r>
    </w:p>
    <w:p w:rsidR="00897E84" w:rsidRPr="007E2322" w:rsidRDefault="00897E84" w:rsidP="00E162E1">
      <w:pPr>
        <w:jc w:val="both"/>
        <w:rPr>
          <w:rFonts w:ascii="Arial" w:hAnsi="Arial" w:cs="Arial"/>
          <w:lang w:bidi="ru-RU"/>
        </w:rPr>
      </w:pPr>
      <w:proofErr w:type="gramStart"/>
      <w:r w:rsidRPr="007E2322">
        <w:rPr>
          <w:rFonts w:ascii="Arial" w:hAnsi="Arial" w:cs="Arial"/>
          <w:lang w:bidi="ru-RU"/>
        </w:rPr>
        <w:t>К</w:t>
      </w:r>
      <w:proofErr w:type="gramEnd"/>
      <w:r w:rsidRPr="007E2322">
        <w:rPr>
          <w:rFonts w:ascii="Arial" w:hAnsi="Arial" w:cs="Arial"/>
          <w:lang w:bidi="ru-RU"/>
        </w:rPr>
        <w:t xml:space="preserve"> - коэффициент, отражающий число используемых в расчете показателя параметров (величин). С 01.02.2018 коэффициент</w:t>
      </w:r>
      <w:proofErr w:type="gramStart"/>
      <w:r w:rsidRPr="007E2322">
        <w:rPr>
          <w:rFonts w:ascii="Arial" w:hAnsi="Arial" w:cs="Arial"/>
          <w:lang w:bidi="ru-RU"/>
        </w:rPr>
        <w:t xml:space="preserve"> К</w:t>
      </w:r>
      <w:proofErr w:type="gramEnd"/>
      <w:r w:rsidRPr="007E2322">
        <w:rPr>
          <w:rFonts w:ascii="Arial" w:hAnsi="Arial" w:cs="Arial"/>
          <w:lang w:bidi="ru-RU"/>
        </w:rPr>
        <w:t xml:space="preserve"> равен 2 для всех ОМСУ МО;</w:t>
      </w:r>
    </w:p>
    <w:p w:rsidR="00897E84" w:rsidRPr="007E2322" w:rsidRDefault="00897E84" w:rsidP="003C79DF">
      <w:pPr>
        <w:rPr>
          <w:rFonts w:ascii="Arial" w:hAnsi="Arial" w:cs="Arial"/>
          <w:lang w:bidi="ru-RU"/>
        </w:rPr>
      </w:pPr>
      <w:r w:rsidRPr="007E2322">
        <w:rPr>
          <w:rFonts w:ascii="Arial" w:hAnsi="Arial" w:cs="Arial"/>
          <w:lang w:bidi="ru-RU"/>
        </w:rPr>
        <w:t>Т - общее количество кладбищ на территории муниципального образования, ед.</w:t>
      </w:r>
    </w:p>
    <w:p w:rsidR="00897E84" w:rsidRPr="007E2322" w:rsidRDefault="00897E84" w:rsidP="00FD236B">
      <w:pPr>
        <w:spacing w:before="120" w:after="120"/>
        <w:jc w:val="both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8.</w:t>
      </w:r>
      <w:r w:rsidR="00FD236B" w:rsidRPr="007E2322">
        <w:rPr>
          <w:rFonts w:ascii="Arial" w:hAnsi="Arial" w:cs="Arial"/>
          <w:b/>
        </w:rPr>
        <w:t xml:space="preserve"> </w:t>
      </w:r>
      <w:hyperlink r:id="rId19" w:history="1">
        <w:r w:rsidRPr="007E2322">
          <w:rPr>
            <w:rFonts w:ascii="Arial" w:hAnsi="Arial" w:cs="Arial"/>
            <w:b/>
          </w:rPr>
          <w:t xml:space="preserve">Доля муниципальных районов и городских округов Московской области, на территории которых создано муниципальное казенное учреждение в сфере погребения и похоронного дела </w:t>
        </w:r>
        <w:proofErr w:type="gramStart"/>
        <w:r w:rsidRPr="007E2322">
          <w:rPr>
            <w:rFonts w:ascii="Arial" w:hAnsi="Arial" w:cs="Arial"/>
            <w:b/>
          </w:rPr>
          <w:t xml:space="preserve">( </w:t>
        </w:r>
        <w:proofErr w:type="gramEnd"/>
        <w:r w:rsidRPr="007E2322">
          <w:rPr>
            <w:rFonts w:ascii="Arial" w:hAnsi="Arial" w:cs="Arial"/>
            <w:b/>
          </w:rPr>
          <w:t>по принципу 1 муниципальный район/городской округ - 1 муниципальное казенное учреждение)</w:t>
        </w:r>
      </w:hyperlink>
      <w:r w:rsidRPr="007E2322">
        <w:rPr>
          <w:rFonts w:ascii="Arial" w:hAnsi="Arial" w:cs="Arial"/>
          <w:b/>
        </w:rPr>
        <w:t>.</w:t>
      </w:r>
    </w:p>
    <w:p w:rsidR="00897E84" w:rsidRPr="007E2322" w:rsidRDefault="00897E84" w:rsidP="003C79DF">
      <w:pPr>
        <w:rPr>
          <w:rFonts w:ascii="Arial" w:hAnsi="Arial" w:cs="Arial"/>
        </w:rPr>
      </w:pPr>
      <w:r w:rsidRPr="007E2322">
        <w:rPr>
          <w:rFonts w:ascii="Arial" w:hAnsi="Arial" w:cs="Arial"/>
        </w:rPr>
        <w:t>Единица измерения:  единиц.</w:t>
      </w:r>
    </w:p>
    <w:p w:rsidR="00FD236B" w:rsidRPr="007E2322" w:rsidRDefault="00FD236B" w:rsidP="00FD236B">
      <w:pPr>
        <w:rPr>
          <w:rStyle w:val="aa"/>
          <w:rFonts w:ascii="Arial" w:hAnsi="Arial" w:cs="Arial"/>
          <w:color w:val="auto"/>
          <w:u w:val="none"/>
        </w:rPr>
      </w:pPr>
      <w:r w:rsidRPr="007E2322">
        <w:rPr>
          <w:rStyle w:val="aa"/>
          <w:rFonts w:ascii="Arial" w:hAnsi="Arial" w:cs="Arial"/>
          <w:color w:val="auto"/>
          <w:u w:val="none"/>
        </w:rPr>
        <w:t xml:space="preserve">Источник данных: </w:t>
      </w:r>
      <w:r w:rsidRPr="007E2322">
        <w:rPr>
          <w:rFonts w:ascii="Arial" w:hAnsi="Arial" w:cs="Arial"/>
        </w:rPr>
        <w:t>данные Управления безопасности, профилактики правонарушений, антитеррористической и антинаркотической деятельности администрации городского округа Люберцы</w:t>
      </w:r>
      <w:r w:rsidRPr="007E2322">
        <w:rPr>
          <w:rFonts w:ascii="Arial" w:eastAsia="Calibri" w:hAnsi="Arial" w:cs="Arial"/>
          <w:lang w:eastAsia="en-US"/>
        </w:rPr>
        <w:t>.</w:t>
      </w:r>
    </w:p>
    <w:p w:rsidR="00897E84" w:rsidRPr="007E2322" w:rsidRDefault="00897E84" w:rsidP="003C79DF">
      <w:pPr>
        <w:rPr>
          <w:rFonts w:ascii="Arial" w:hAnsi="Arial" w:cs="Arial"/>
        </w:rPr>
      </w:pPr>
      <w:r w:rsidRPr="007E2322">
        <w:rPr>
          <w:rFonts w:ascii="Arial" w:hAnsi="Arial" w:cs="Arial"/>
        </w:rPr>
        <w:t>Показатель определяется как количество муниципальных казенных учреждений в сфере погребения и похоронного дела на территории городского округа Люберцы Московской области.</w:t>
      </w:r>
    </w:p>
    <w:p w:rsidR="00897E84" w:rsidRPr="007E2322" w:rsidRDefault="00897E84" w:rsidP="00FD236B">
      <w:pPr>
        <w:spacing w:before="120" w:after="120"/>
        <w:jc w:val="both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9.</w:t>
      </w:r>
      <w:r w:rsidR="00FD236B" w:rsidRPr="007E2322">
        <w:rPr>
          <w:rFonts w:ascii="Arial" w:hAnsi="Arial" w:cs="Arial"/>
          <w:b/>
        </w:rPr>
        <w:t xml:space="preserve"> </w:t>
      </w:r>
      <w:hyperlink r:id="rId20" w:history="1">
        <w:r w:rsidRPr="007E2322">
          <w:rPr>
            <w:rFonts w:ascii="Arial" w:hAnsi="Arial" w:cs="Arial"/>
            <w:b/>
          </w:rPr>
          <w:t>Инвентаризация мест захоронения</w:t>
        </w:r>
      </w:hyperlink>
      <w:r w:rsidRPr="007E2322">
        <w:rPr>
          <w:rFonts w:ascii="Arial" w:hAnsi="Arial" w:cs="Arial"/>
          <w:b/>
        </w:rPr>
        <w:t>.</w:t>
      </w:r>
    </w:p>
    <w:p w:rsidR="00897E84" w:rsidRPr="007E2322" w:rsidRDefault="00897E84" w:rsidP="003C79DF">
      <w:pPr>
        <w:rPr>
          <w:rFonts w:ascii="Arial" w:hAnsi="Arial" w:cs="Arial"/>
        </w:rPr>
      </w:pPr>
      <w:r w:rsidRPr="007E2322">
        <w:rPr>
          <w:rFonts w:ascii="Arial" w:hAnsi="Arial" w:cs="Arial"/>
        </w:rPr>
        <w:t>Единица измерения: процент.</w:t>
      </w:r>
    </w:p>
    <w:p w:rsidR="00FD236B" w:rsidRPr="007E2322" w:rsidRDefault="00FD236B" w:rsidP="00FD236B">
      <w:pPr>
        <w:rPr>
          <w:rStyle w:val="aa"/>
          <w:rFonts w:ascii="Arial" w:hAnsi="Arial" w:cs="Arial"/>
          <w:color w:val="auto"/>
          <w:u w:val="none"/>
        </w:rPr>
      </w:pPr>
      <w:r w:rsidRPr="007E2322">
        <w:rPr>
          <w:rStyle w:val="aa"/>
          <w:rFonts w:ascii="Arial" w:hAnsi="Arial" w:cs="Arial"/>
          <w:color w:val="auto"/>
          <w:u w:val="none"/>
        </w:rPr>
        <w:t xml:space="preserve">Источник данных: </w:t>
      </w:r>
      <w:r w:rsidRPr="007E2322">
        <w:rPr>
          <w:rFonts w:ascii="Arial" w:hAnsi="Arial" w:cs="Arial"/>
        </w:rPr>
        <w:t>данные Управления безопасности, профилактики правонарушений, антитеррористической и антинаркотической деятельности администрации городского округа Люберцы</w:t>
      </w:r>
      <w:r w:rsidRPr="007E2322">
        <w:rPr>
          <w:rFonts w:ascii="Arial" w:eastAsia="Calibri" w:hAnsi="Arial" w:cs="Arial"/>
          <w:lang w:eastAsia="en-US"/>
        </w:rPr>
        <w:t>.</w:t>
      </w:r>
    </w:p>
    <w:p w:rsidR="00897E84" w:rsidRPr="007E2322" w:rsidRDefault="00FD236B" w:rsidP="003C79DF">
      <w:pPr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Значение показателя рассчитывается по формуле:   </w:t>
      </w:r>
      <w:r w:rsidR="00897E84" w:rsidRPr="007E2322">
        <w:rPr>
          <w:rFonts w:ascii="Arial" w:hAnsi="Arial" w:cs="Arial"/>
          <w:lang w:val="en-US"/>
        </w:rPr>
        <w:t>Is</w:t>
      </w:r>
      <w:r w:rsidR="00897E84" w:rsidRPr="007E2322">
        <w:rPr>
          <w:rFonts w:ascii="Arial" w:hAnsi="Arial" w:cs="Arial"/>
        </w:rPr>
        <w:t xml:space="preserve"> / </w:t>
      </w:r>
      <w:r w:rsidR="00897E84" w:rsidRPr="007E2322">
        <w:rPr>
          <w:rFonts w:ascii="Arial" w:hAnsi="Arial" w:cs="Arial"/>
          <w:lang w:val="en-US"/>
        </w:rPr>
        <w:t>D</w:t>
      </w:r>
      <w:r w:rsidR="00897E84" w:rsidRPr="007E2322">
        <w:rPr>
          <w:rFonts w:ascii="Arial" w:hAnsi="Arial" w:cs="Arial"/>
        </w:rPr>
        <w:t xml:space="preserve"> х 100% = </w:t>
      </w:r>
      <w:r w:rsidR="00897E84" w:rsidRPr="007E2322">
        <w:rPr>
          <w:rFonts w:ascii="Arial" w:hAnsi="Arial" w:cs="Arial"/>
          <w:lang w:val="en-US"/>
        </w:rPr>
        <w:t>I</w:t>
      </w:r>
      <w:r w:rsidRPr="007E2322">
        <w:rPr>
          <w:rFonts w:ascii="Arial" w:hAnsi="Arial" w:cs="Arial"/>
        </w:rPr>
        <w:t xml:space="preserve">, где </w:t>
      </w:r>
    </w:p>
    <w:p w:rsidR="00897E84" w:rsidRPr="007E2322" w:rsidRDefault="00897E84" w:rsidP="003C79DF">
      <w:pPr>
        <w:rPr>
          <w:rFonts w:ascii="Arial" w:hAnsi="Arial" w:cs="Arial"/>
        </w:rPr>
      </w:pPr>
      <w:r w:rsidRPr="007E2322">
        <w:rPr>
          <w:rFonts w:ascii="Arial" w:hAnsi="Arial" w:cs="Arial"/>
          <w:lang w:val="en-US"/>
        </w:rPr>
        <w:t>I</w:t>
      </w:r>
      <w:r w:rsidRPr="007E2322">
        <w:rPr>
          <w:rFonts w:ascii="Arial" w:hAnsi="Arial" w:cs="Arial"/>
        </w:rPr>
        <w:t xml:space="preserve"> – доля зоны захоронения кладбищ, на которых проведена инвентаризация захоронений в соответствии с требованиями законодательства, %;</w:t>
      </w:r>
    </w:p>
    <w:p w:rsidR="00897E84" w:rsidRPr="007E2322" w:rsidRDefault="00897E84" w:rsidP="003C79DF">
      <w:pPr>
        <w:rPr>
          <w:rFonts w:ascii="Arial" w:hAnsi="Arial" w:cs="Arial"/>
        </w:rPr>
      </w:pPr>
      <w:r w:rsidRPr="007E2322">
        <w:rPr>
          <w:rFonts w:ascii="Arial" w:hAnsi="Arial" w:cs="Arial"/>
          <w:lang w:val="en-US"/>
        </w:rPr>
        <w:lastRenderedPageBreak/>
        <w:t>Is</w:t>
      </w:r>
      <w:r w:rsidRPr="007E2322">
        <w:rPr>
          <w:rFonts w:ascii="Arial" w:hAnsi="Arial" w:cs="Arial"/>
        </w:rPr>
        <w:t xml:space="preserve"> – площадь зоны захоронения, на которых проведена инвентаризация в электронном виде, га;</w:t>
      </w:r>
    </w:p>
    <w:p w:rsidR="00897E84" w:rsidRPr="007E2322" w:rsidRDefault="00897E84" w:rsidP="003C79DF">
      <w:pPr>
        <w:rPr>
          <w:rFonts w:ascii="Arial" w:hAnsi="Arial" w:cs="Arial"/>
        </w:rPr>
      </w:pPr>
      <w:r w:rsidRPr="007E2322">
        <w:rPr>
          <w:rFonts w:ascii="Arial" w:hAnsi="Arial" w:cs="Arial"/>
          <w:lang w:val="en-US"/>
        </w:rPr>
        <w:t>D</w:t>
      </w:r>
      <w:r w:rsidRPr="007E2322">
        <w:rPr>
          <w:rFonts w:ascii="Arial" w:hAnsi="Arial" w:cs="Arial"/>
        </w:rPr>
        <w:t xml:space="preserve"> – </w:t>
      </w:r>
      <w:proofErr w:type="gramStart"/>
      <w:r w:rsidRPr="007E2322">
        <w:rPr>
          <w:rFonts w:ascii="Arial" w:hAnsi="Arial" w:cs="Arial"/>
        </w:rPr>
        <w:t>общая</w:t>
      </w:r>
      <w:proofErr w:type="gramEnd"/>
      <w:r w:rsidRPr="007E2322">
        <w:rPr>
          <w:rFonts w:ascii="Arial" w:hAnsi="Arial" w:cs="Arial"/>
        </w:rPr>
        <w:t xml:space="preserve"> площадь зоны захоронения на кладбищах муниципального образования, га.</w:t>
      </w:r>
    </w:p>
    <w:p w:rsidR="00897E84" w:rsidRPr="007E2322" w:rsidRDefault="00897E84" w:rsidP="003C79DF">
      <w:pPr>
        <w:rPr>
          <w:rFonts w:ascii="Arial" w:hAnsi="Arial" w:cs="Arial"/>
        </w:rPr>
      </w:pPr>
      <w:r w:rsidRPr="007E2322">
        <w:rPr>
          <w:rFonts w:ascii="Arial" w:hAnsi="Arial" w:cs="Arial"/>
        </w:rPr>
        <w:t>Базовые значения показателя «Инвентаризация мест захоронения» по всем муниципальным образованиям Московской области равны нулю.</w:t>
      </w:r>
    </w:p>
    <w:p w:rsidR="00107C6D" w:rsidRPr="007E2322" w:rsidRDefault="00107C6D" w:rsidP="003C79DF">
      <w:pPr>
        <w:pStyle w:val="a8"/>
        <w:autoSpaceDE w:val="0"/>
        <w:autoSpaceDN w:val="0"/>
        <w:adjustRightInd w:val="0"/>
        <w:spacing w:before="120" w:after="120"/>
        <w:contextualSpacing w:val="0"/>
        <w:jc w:val="center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Паспорт подпрограммы</w:t>
      </w:r>
      <w:r w:rsidR="003C79DF" w:rsidRPr="007E2322">
        <w:rPr>
          <w:rFonts w:ascii="Arial" w:hAnsi="Arial" w:cs="Arial"/>
          <w:b/>
        </w:rPr>
        <w:t xml:space="preserve"> 1 </w:t>
      </w:r>
      <w:r w:rsidR="00B40C5F" w:rsidRPr="007E2322">
        <w:rPr>
          <w:rFonts w:ascii="Arial" w:hAnsi="Arial" w:cs="Arial"/>
          <w:b/>
        </w:rPr>
        <w:t>«</w:t>
      </w:r>
      <w:r w:rsidRPr="007E2322">
        <w:rPr>
          <w:rFonts w:ascii="Arial" w:hAnsi="Arial" w:cs="Arial"/>
          <w:b/>
        </w:rPr>
        <w:t>Инвес</w:t>
      </w:r>
      <w:r w:rsidR="00B40C5F" w:rsidRPr="007E2322">
        <w:rPr>
          <w:rFonts w:ascii="Arial" w:hAnsi="Arial" w:cs="Arial"/>
          <w:b/>
        </w:rPr>
        <w:t>тиции</w:t>
      </w:r>
      <w:r w:rsidRPr="007E2322">
        <w:rPr>
          <w:rFonts w:ascii="Arial" w:hAnsi="Arial" w:cs="Arial"/>
          <w:b/>
        </w:rPr>
        <w:t>»</w:t>
      </w:r>
    </w:p>
    <w:tbl>
      <w:tblPr>
        <w:tblW w:w="14537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31"/>
        <w:gridCol w:w="2131"/>
        <w:gridCol w:w="2693"/>
        <w:gridCol w:w="1134"/>
        <w:gridCol w:w="1134"/>
        <w:gridCol w:w="992"/>
        <w:gridCol w:w="993"/>
        <w:gridCol w:w="992"/>
        <w:gridCol w:w="1120"/>
        <w:gridCol w:w="17"/>
      </w:tblGrid>
      <w:tr w:rsidR="007E2322" w:rsidRPr="007E2322" w:rsidTr="002A386B">
        <w:trPr>
          <w:gridAfter w:val="1"/>
          <w:wAfter w:w="17" w:type="dxa"/>
          <w:tblCellSpacing w:w="5" w:type="nil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Муниципальный заказчик подпрограммы</w:t>
            </w:r>
          </w:p>
        </w:tc>
        <w:tc>
          <w:tcPr>
            <w:tcW w:w="11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6B" w:rsidRPr="007E2322" w:rsidRDefault="00B62AD1" w:rsidP="00B62AD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предпринимательства и инвестиций городского округа Люберцы Московской области</w:t>
            </w:r>
          </w:p>
        </w:tc>
      </w:tr>
      <w:tr w:rsidR="007E2322" w:rsidRPr="007E2322" w:rsidTr="002A386B">
        <w:trPr>
          <w:gridAfter w:val="1"/>
          <w:wAfter w:w="17" w:type="dxa"/>
          <w:tblCellSpacing w:w="5" w:type="nil"/>
        </w:trPr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86B" w:rsidRPr="007E2322" w:rsidRDefault="002A386B" w:rsidP="009B72EF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Источники финансирования подпрограммы по годам реализации и</w:t>
            </w:r>
            <w:r w:rsidR="009B72EF" w:rsidRPr="007E2322">
              <w:rPr>
                <w:rFonts w:ascii="Arial" w:hAnsi="Arial" w:cs="Arial"/>
              </w:rPr>
              <w:t xml:space="preserve"> </w:t>
            </w:r>
            <w:r w:rsidRPr="007E2322">
              <w:rPr>
                <w:rFonts w:ascii="Arial" w:hAnsi="Arial" w:cs="Arial"/>
              </w:rPr>
              <w:t>главным распорядителям бюджетных средств, в том числе по годам: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Главный распорядитель бюджетных средств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6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ind w:left="122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Расходы (тыс. рублей)</w:t>
            </w:r>
          </w:p>
        </w:tc>
      </w:tr>
      <w:tr w:rsidR="007E2322" w:rsidRPr="007E2322" w:rsidTr="002A386B">
        <w:trPr>
          <w:gridAfter w:val="1"/>
          <w:wAfter w:w="17" w:type="dxa"/>
          <w:tblCellSpacing w:w="5" w:type="nil"/>
        </w:trPr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2020</w:t>
            </w:r>
          </w:p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2021</w:t>
            </w:r>
          </w:p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2022</w:t>
            </w:r>
          </w:p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год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2023</w:t>
            </w:r>
          </w:p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год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2024</w:t>
            </w:r>
          </w:p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год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</w:p>
        </w:tc>
      </w:tr>
      <w:tr w:rsidR="007E2322" w:rsidRPr="007E2322" w:rsidTr="005E6A45">
        <w:trPr>
          <w:gridAfter w:val="1"/>
          <w:wAfter w:w="17" w:type="dxa"/>
          <w:tblCellSpacing w:w="5" w:type="nil"/>
        </w:trPr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86B" w:rsidRPr="007E2322" w:rsidRDefault="005E6A45" w:rsidP="005E6A45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Администрация  городского округа Люберцы Московской области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Всего</w:t>
            </w:r>
            <w:r w:rsidR="00A33675" w:rsidRPr="007E2322">
              <w:rPr>
                <w:rFonts w:ascii="Arial" w:hAnsi="Arial" w:cs="Arial"/>
              </w:rPr>
              <w:t xml:space="preserve"> в том числе</w:t>
            </w:r>
            <w:r w:rsidRPr="007E2322">
              <w:rPr>
                <w:rFonts w:ascii="Arial" w:hAnsi="Arial" w:cs="Arial"/>
              </w:rPr>
              <w:t>:</w:t>
            </w:r>
          </w:p>
          <w:p w:rsidR="002A386B" w:rsidRPr="007E2322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B15CF1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</w:t>
            </w:r>
            <w:r w:rsidR="00956103" w:rsidRPr="007E2322">
              <w:rPr>
                <w:rFonts w:ascii="Arial" w:hAnsi="Arial" w:cs="Arial"/>
              </w:rPr>
              <w:t>0</w:t>
            </w:r>
            <w:r w:rsidR="002A386B" w:rsidRPr="007E2322">
              <w:rPr>
                <w:rFonts w:ascii="Arial" w:hAnsi="Arial" w:cs="Arial"/>
              </w:rPr>
              <w:t>0</w:t>
            </w:r>
            <w:r w:rsidR="00956103" w:rsidRPr="007E2322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B15CF1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</w:t>
            </w:r>
            <w:r w:rsidR="00956103" w:rsidRPr="007E2322">
              <w:rPr>
                <w:rFonts w:ascii="Arial" w:hAnsi="Arial" w:cs="Arial"/>
              </w:rPr>
              <w:t>0</w:t>
            </w:r>
            <w:r w:rsidR="002A386B" w:rsidRPr="007E2322">
              <w:rPr>
                <w:rFonts w:ascii="Arial" w:hAnsi="Arial" w:cs="Arial"/>
              </w:rPr>
              <w:t>0</w:t>
            </w:r>
            <w:r w:rsidR="00956103" w:rsidRPr="007E2322">
              <w:rPr>
                <w:rFonts w:ascii="Arial" w:hAnsi="Arial" w:cs="Arial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956103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40</w:t>
            </w:r>
            <w:r w:rsidR="002A386B" w:rsidRPr="007E2322">
              <w:rPr>
                <w:rFonts w:ascii="Arial" w:hAnsi="Arial" w:cs="Arial"/>
              </w:rPr>
              <w:t>0</w:t>
            </w:r>
            <w:r w:rsidRPr="007E2322">
              <w:rPr>
                <w:rFonts w:ascii="Arial" w:hAnsi="Arial" w:cs="Arial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956103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400,</w:t>
            </w:r>
            <w:r w:rsidR="002A386B" w:rsidRPr="007E2322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956103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400,</w:t>
            </w:r>
            <w:r w:rsidR="002A386B" w:rsidRPr="007E2322">
              <w:rPr>
                <w:rFonts w:ascii="Arial" w:hAnsi="Arial" w:cs="Arial"/>
              </w:rPr>
              <w:t>0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B15CF1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</w:t>
            </w:r>
            <w:r w:rsidR="00956103" w:rsidRPr="007E2322">
              <w:rPr>
                <w:rFonts w:ascii="Arial" w:hAnsi="Arial" w:cs="Arial"/>
              </w:rPr>
              <w:t>0</w:t>
            </w:r>
            <w:r w:rsidR="002A386B" w:rsidRPr="007E2322">
              <w:rPr>
                <w:rFonts w:ascii="Arial" w:hAnsi="Arial" w:cs="Arial"/>
              </w:rPr>
              <w:t>0</w:t>
            </w:r>
            <w:r w:rsidR="00956103" w:rsidRPr="007E2322">
              <w:rPr>
                <w:rFonts w:ascii="Arial" w:hAnsi="Arial" w:cs="Arial"/>
              </w:rPr>
              <w:t>,0</w:t>
            </w:r>
          </w:p>
        </w:tc>
      </w:tr>
      <w:tr w:rsidR="007E2322" w:rsidRPr="007E2322" w:rsidTr="002A386B">
        <w:trPr>
          <w:tblCellSpacing w:w="5" w:type="nil"/>
        </w:trPr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Средства бюджета </w:t>
            </w:r>
          </w:p>
          <w:p w:rsidR="002A386B" w:rsidRPr="007E2322" w:rsidRDefault="002A386B" w:rsidP="002A386B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Московской области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</w:tr>
      <w:tr w:rsidR="007E2322" w:rsidRPr="007E2322" w:rsidTr="002A386B">
        <w:trPr>
          <w:tblCellSpacing w:w="5" w:type="nil"/>
        </w:trPr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5CF1" w:rsidRPr="007E2322" w:rsidRDefault="00B15CF1" w:rsidP="002A386B">
            <w:pPr>
              <w:rPr>
                <w:rFonts w:ascii="Arial" w:hAnsi="Arial" w:cs="Arial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5CF1" w:rsidRPr="007E2322" w:rsidRDefault="00B15CF1" w:rsidP="002A386B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F1" w:rsidRPr="007E2322" w:rsidRDefault="00B15CF1" w:rsidP="002A386B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F1" w:rsidRPr="007E2322" w:rsidRDefault="00B15CF1" w:rsidP="00EE3D14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F1" w:rsidRPr="007E2322" w:rsidRDefault="00B15CF1" w:rsidP="00EE3D14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F1" w:rsidRPr="007E2322" w:rsidRDefault="00B15CF1" w:rsidP="00EE3D14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F1" w:rsidRPr="007E2322" w:rsidRDefault="00B15CF1" w:rsidP="00EE3D14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F1" w:rsidRPr="007E2322" w:rsidRDefault="00B15CF1" w:rsidP="00EE3D14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400,0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F1" w:rsidRPr="007E2322" w:rsidRDefault="00B15CF1" w:rsidP="00EE3D14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2000,0</w:t>
            </w:r>
          </w:p>
        </w:tc>
      </w:tr>
      <w:tr w:rsidR="007E2322" w:rsidRPr="007E2322" w:rsidTr="002A386B">
        <w:trPr>
          <w:tblCellSpacing w:w="5" w:type="nil"/>
        </w:trPr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</w:tr>
      <w:tr w:rsidR="002A386B" w:rsidRPr="007E2322" w:rsidTr="002A386B">
        <w:trPr>
          <w:trHeight w:val="573"/>
          <w:tblCellSpacing w:w="5" w:type="nil"/>
        </w:trPr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6B" w:rsidRPr="007E2322" w:rsidRDefault="00B40C5F" w:rsidP="002A386B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Ф</w:t>
            </w:r>
            <w:r w:rsidR="002A386B" w:rsidRPr="007E2322">
              <w:rPr>
                <w:rFonts w:ascii="Arial" w:hAnsi="Arial" w:cs="Arial"/>
              </w:rPr>
              <w:t xml:space="preserve">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</w:tr>
    </w:tbl>
    <w:p w:rsidR="005E6A45" w:rsidRPr="007E2322" w:rsidRDefault="005E6A45" w:rsidP="008B7E0E">
      <w:pPr>
        <w:rPr>
          <w:rFonts w:ascii="Arial" w:hAnsi="Arial" w:cs="Arial"/>
          <w:b/>
        </w:rPr>
      </w:pPr>
    </w:p>
    <w:p w:rsidR="00BA4B2A" w:rsidRPr="007E2322" w:rsidRDefault="00BA4B2A" w:rsidP="00BA4B2A">
      <w:pPr>
        <w:ind w:firstLine="567"/>
        <w:jc w:val="center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Характеристика сферы реализации</w:t>
      </w:r>
      <w:r w:rsidR="007E2322">
        <w:rPr>
          <w:rFonts w:ascii="Arial" w:hAnsi="Arial" w:cs="Arial"/>
          <w:b/>
        </w:rPr>
        <w:t xml:space="preserve"> </w:t>
      </w:r>
      <w:r w:rsidR="00780EB7" w:rsidRPr="007E2322">
        <w:rPr>
          <w:rFonts w:ascii="Arial" w:hAnsi="Arial" w:cs="Arial"/>
          <w:b/>
        </w:rPr>
        <w:t>подпрограммы, описание основных проблем, решаемых посредством мероприятий</w:t>
      </w:r>
    </w:p>
    <w:p w:rsidR="0025563B" w:rsidRPr="007E2322" w:rsidRDefault="0025563B" w:rsidP="00BA4B2A">
      <w:pPr>
        <w:ind w:firstLine="567"/>
        <w:jc w:val="center"/>
        <w:rPr>
          <w:rFonts w:ascii="Arial" w:hAnsi="Arial" w:cs="Arial"/>
          <w:b/>
        </w:rPr>
      </w:pPr>
    </w:p>
    <w:p w:rsidR="00FC5472" w:rsidRPr="007E2322" w:rsidRDefault="00FC5472" w:rsidP="0025563B">
      <w:pPr>
        <w:ind w:firstLine="567"/>
        <w:jc w:val="both"/>
        <w:rPr>
          <w:rFonts w:ascii="Arial" w:hAnsi="Arial" w:cs="Arial"/>
        </w:rPr>
      </w:pPr>
      <w:proofErr w:type="gramStart"/>
      <w:r w:rsidRPr="007E2322">
        <w:rPr>
          <w:rFonts w:ascii="Arial" w:hAnsi="Arial" w:cs="Arial"/>
        </w:rPr>
        <w:t>Городской округ Люберцы – один из наиболее крупных по численности населения и динамично развивающихся регионов Московской области, открывающий безграничные возможности труда в профессиональной деятельности от востребованных рабочих специальностей до мастеров высоких технологий в области космонавтики и других сферах экономической деятельности.</w:t>
      </w:r>
      <w:proofErr w:type="gramEnd"/>
    </w:p>
    <w:p w:rsidR="00FC5472" w:rsidRPr="007E2322" w:rsidRDefault="00FC5472" w:rsidP="00FC5472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Степень инвестиционной привлекательности муниципального образования является определяющим условием активной инвестиционной деятельности и, следовательно, эффективного социально-экономического развития  его экономики.</w:t>
      </w:r>
    </w:p>
    <w:p w:rsidR="00FC5472" w:rsidRPr="007E2322" w:rsidRDefault="00FC5472" w:rsidP="00FC5472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Инвестиционный потенциал городского округа Люберцы складывается из совокупности  имеющихся в регионе факторов производства и сфер приложения капитала.</w:t>
      </w:r>
    </w:p>
    <w:p w:rsidR="00FC5472" w:rsidRPr="007E2322" w:rsidRDefault="00FC5472" w:rsidP="00FC5472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Она учитывает насыщенность территории факторами производства (природными ресурсами, рабочей силой, основными фондами, инфраструктурой и т.п.), потребительский спрос населения.</w:t>
      </w:r>
    </w:p>
    <w:p w:rsidR="00FC5472" w:rsidRPr="007E2322" w:rsidRDefault="00FC5472" w:rsidP="00FC5472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Инвестиционная привлекательность городского округа Люберцы складывается из ряда факторов.</w:t>
      </w:r>
    </w:p>
    <w:p w:rsidR="00FC5472" w:rsidRPr="007E2322" w:rsidRDefault="00FC5472" w:rsidP="00FC5472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lastRenderedPageBreak/>
        <w:t>Фактор  инвестиционной привлекательности городского округа Люберцы № 1: выгодное территориальное положение:</w:t>
      </w:r>
    </w:p>
    <w:p w:rsidR="00FC5472" w:rsidRPr="007E2322" w:rsidRDefault="00FC5472" w:rsidP="00FC5472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городской округ Люберцы расположен в 18 км от центра  г. Москвы в юго-восточном направлении, сразу  за Московской кольцевой автодорогой. Площадь городского округа Люберцы –  12,2 тыс. га, в том числе:</w:t>
      </w:r>
    </w:p>
    <w:p w:rsidR="00FC5472" w:rsidRPr="007E2322" w:rsidRDefault="00FC5472" w:rsidP="00FC5472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 - площадь застроенных земель - 4,8 </w:t>
      </w:r>
      <w:proofErr w:type="spellStart"/>
      <w:r w:rsidRPr="007E2322">
        <w:rPr>
          <w:rFonts w:ascii="Arial" w:hAnsi="Arial" w:cs="Arial"/>
        </w:rPr>
        <w:t>тыс</w:t>
      </w:r>
      <w:proofErr w:type="gramStart"/>
      <w:r w:rsidRPr="007E2322">
        <w:rPr>
          <w:rFonts w:ascii="Arial" w:hAnsi="Arial" w:cs="Arial"/>
        </w:rPr>
        <w:t>.г</w:t>
      </w:r>
      <w:proofErr w:type="gramEnd"/>
      <w:r w:rsidRPr="007E2322">
        <w:rPr>
          <w:rFonts w:ascii="Arial" w:hAnsi="Arial" w:cs="Arial"/>
        </w:rPr>
        <w:t>а</w:t>
      </w:r>
      <w:proofErr w:type="spellEnd"/>
      <w:r w:rsidRPr="007E2322">
        <w:rPr>
          <w:rFonts w:ascii="Arial" w:hAnsi="Arial" w:cs="Arial"/>
        </w:rPr>
        <w:t>,</w:t>
      </w:r>
    </w:p>
    <w:p w:rsidR="00FC5472" w:rsidRPr="007E2322" w:rsidRDefault="00FC5472" w:rsidP="00FC5472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 - площадь сельскохозяйственных угодий  - 1,4 тыс. га,</w:t>
      </w:r>
    </w:p>
    <w:p w:rsidR="00FC5472" w:rsidRPr="007E2322" w:rsidRDefault="00FC5472" w:rsidP="00FC5472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 - площадь лесных угодий – 4,5 тыс. га.</w:t>
      </w:r>
    </w:p>
    <w:p w:rsidR="00FC5472" w:rsidRPr="007E2322" w:rsidRDefault="00FC5472" w:rsidP="00FC5472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Фактор инвестиционной привлекательности городского округа Люберцы № 2: высокая транспортная доступность.</w:t>
      </w:r>
    </w:p>
    <w:p w:rsidR="00FC5472" w:rsidRPr="007E2322" w:rsidRDefault="00FC5472" w:rsidP="00FC5472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Через городской округ Люберцы, к юго-западу от Люберец, проходит автомагистраль М-5 «Урал». Параллельно федеральной автомагистрали М-5 «Урал» к</w:t>
      </w:r>
      <w:r w:rsidR="00C722DC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северо-востоку    проходит   Октябрьский   проспект, разветвляясь на две части — одна - на юго-восток в  </w:t>
      </w:r>
      <w:proofErr w:type="spellStart"/>
      <w:r w:rsidRPr="007E2322">
        <w:rPr>
          <w:rFonts w:ascii="Arial" w:hAnsi="Arial" w:cs="Arial"/>
        </w:rPr>
        <w:t>р.п</w:t>
      </w:r>
      <w:proofErr w:type="gramStart"/>
      <w:r w:rsidRPr="007E2322">
        <w:rPr>
          <w:rFonts w:ascii="Arial" w:hAnsi="Arial" w:cs="Arial"/>
        </w:rPr>
        <w:t>.Т</w:t>
      </w:r>
      <w:proofErr w:type="gramEnd"/>
      <w:r w:rsidRPr="007E2322">
        <w:rPr>
          <w:rFonts w:ascii="Arial" w:hAnsi="Arial" w:cs="Arial"/>
        </w:rPr>
        <w:t>омилино</w:t>
      </w:r>
      <w:proofErr w:type="spellEnd"/>
      <w:r w:rsidRPr="007E2322">
        <w:rPr>
          <w:rFonts w:ascii="Arial" w:hAnsi="Arial" w:cs="Arial"/>
        </w:rPr>
        <w:t xml:space="preserve">, другая -  на восток на </w:t>
      </w:r>
      <w:proofErr w:type="spellStart"/>
      <w:r w:rsidRPr="007E2322">
        <w:rPr>
          <w:rFonts w:ascii="Arial" w:hAnsi="Arial" w:cs="Arial"/>
        </w:rPr>
        <w:t>д.п</w:t>
      </w:r>
      <w:proofErr w:type="spellEnd"/>
      <w:r w:rsidRPr="007E2322">
        <w:rPr>
          <w:rFonts w:ascii="Arial" w:hAnsi="Arial" w:cs="Arial"/>
        </w:rPr>
        <w:t xml:space="preserve">. </w:t>
      </w:r>
      <w:proofErr w:type="spellStart"/>
      <w:r w:rsidRPr="007E2322">
        <w:rPr>
          <w:rFonts w:ascii="Arial" w:hAnsi="Arial" w:cs="Arial"/>
        </w:rPr>
        <w:t>Красково</w:t>
      </w:r>
      <w:proofErr w:type="spellEnd"/>
      <w:r w:rsidRPr="007E2322">
        <w:rPr>
          <w:rFonts w:ascii="Arial" w:hAnsi="Arial" w:cs="Arial"/>
        </w:rPr>
        <w:t xml:space="preserve"> и  </w:t>
      </w:r>
      <w:proofErr w:type="spellStart"/>
      <w:r w:rsidRPr="007E2322">
        <w:rPr>
          <w:rFonts w:ascii="Arial" w:hAnsi="Arial" w:cs="Arial"/>
        </w:rPr>
        <w:t>р.п</w:t>
      </w:r>
      <w:proofErr w:type="spellEnd"/>
      <w:r w:rsidRPr="007E2322">
        <w:rPr>
          <w:rFonts w:ascii="Arial" w:hAnsi="Arial" w:cs="Arial"/>
        </w:rPr>
        <w:t xml:space="preserve">. </w:t>
      </w:r>
      <w:proofErr w:type="spellStart"/>
      <w:r w:rsidRPr="007E2322">
        <w:rPr>
          <w:rFonts w:ascii="Arial" w:hAnsi="Arial" w:cs="Arial"/>
        </w:rPr>
        <w:t>Малаховка</w:t>
      </w:r>
      <w:proofErr w:type="spellEnd"/>
      <w:r w:rsidRPr="007E2322">
        <w:rPr>
          <w:rFonts w:ascii="Arial" w:hAnsi="Arial" w:cs="Arial"/>
        </w:rPr>
        <w:t xml:space="preserve"> (Егорьевское шоссе).</w:t>
      </w:r>
    </w:p>
    <w:p w:rsidR="00FC5472" w:rsidRPr="007E2322" w:rsidRDefault="00FC5472" w:rsidP="00FC5472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В городском округе Люберцы расположен  железнодорожный узел,  на территории города расположены 2 грузовые железнодорожные станции  (Люберцы 1 и</w:t>
      </w:r>
      <w:r w:rsidR="00C722DC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Люберцы 2).</w:t>
      </w:r>
    </w:p>
    <w:p w:rsidR="00FC5472" w:rsidRPr="007E2322" w:rsidRDefault="00FC5472" w:rsidP="00FC5472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На станции Люберцы-1 имеется разветвление железной дороги на 2 направления: Казанское и Рязанское.</w:t>
      </w:r>
    </w:p>
    <w:p w:rsidR="00FC5472" w:rsidRPr="007E2322" w:rsidRDefault="00FC5472" w:rsidP="00FC5472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Структура экономики округа представлена широким спектром отраслей промышленности (17%  в валовом объеме отгруженных товаров собственного производства, выполненных работ и услуг), а также предприятиями  и организациями оптовой и розничной торговли (21 %), транспорта и связи (10%), отраслями социальной сферы (15%), сферы недвижимости (14 %), строительства (4%), производства и распределения энергоресурсов (3%) и прочих.</w:t>
      </w:r>
    </w:p>
    <w:p w:rsidR="00FC5472" w:rsidRPr="007E2322" w:rsidRDefault="00FC5472" w:rsidP="00FC5472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Экономический потенциал городского округа Люберцы  характеризуется следующими показателями:</w:t>
      </w:r>
    </w:p>
    <w:p w:rsidR="00FC5472" w:rsidRPr="007E2322" w:rsidRDefault="00FC5472" w:rsidP="00FC5472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Увеличение среднемесячной заработной платы работников организаций, не относящихся к субъектам малого предпринимательства за первое полугодие 2019г. составило – 104,7%. Среднемесячная заработная плата работников крупных и средних организаций городского округа Люберцы на 01.07.2019г. составила </w:t>
      </w:r>
      <w:r w:rsidRPr="007E2322">
        <w:rPr>
          <w:rFonts w:ascii="Arial" w:hAnsi="Arial" w:cs="Arial"/>
          <w:bCs/>
        </w:rPr>
        <w:t>64912,4</w:t>
      </w:r>
      <w:r w:rsidRPr="007E2322">
        <w:rPr>
          <w:rFonts w:ascii="Arial" w:hAnsi="Arial" w:cs="Arial"/>
        </w:rPr>
        <w:t> рублей.</w:t>
      </w:r>
    </w:p>
    <w:p w:rsidR="0025563B" w:rsidRPr="007E2322" w:rsidRDefault="0025563B" w:rsidP="00FC5472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Инвестируй в Подмосковье - Объем инвестиций, привлеченных в основной капитал (без учета бюджетных инвестиций), на душу населения, тысяча рублей</w:t>
      </w:r>
      <w:r w:rsidR="00F53E01" w:rsidRPr="007E2322">
        <w:rPr>
          <w:rFonts w:ascii="Arial" w:hAnsi="Arial" w:cs="Arial"/>
        </w:rPr>
        <w:t xml:space="preserve"> на 01.07.2019г. – 6,001 </w:t>
      </w:r>
      <w:proofErr w:type="spellStart"/>
      <w:r w:rsidR="00F53E01" w:rsidRPr="007E2322">
        <w:rPr>
          <w:rFonts w:ascii="Arial" w:hAnsi="Arial" w:cs="Arial"/>
        </w:rPr>
        <w:t>тыс</w:t>
      </w:r>
      <w:proofErr w:type="gramStart"/>
      <w:r w:rsidR="00F53E01" w:rsidRPr="007E2322">
        <w:rPr>
          <w:rFonts w:ascii="Arial" w:hAnsi="Arial" w:cs="Arial"/>
        </w:rPr>
        <w:t>.р</w:t>
      </w:r>
      <w:proofErr w:type="gramEnd"/>
      <w:r w:rsidR="00F53E01" w:rsidRPr="007E2322">
        <w:rPr>
          <w:rFonts w:ascii="Arial" w:hAnsi="Arial" w:cs="Arial"/>
        </w:rPr>
        <w:t>уб</w:t>
      </w:r>
      <w:proofErr w:type="spellEnd"/>
      <w:r w:rsidR="00F53E01" w:rsidRPr="007E2322">
        <w:rPr>
          <w:rFonts w:ascii="Arial" w:hAnsi="Arial" w:cs="Arial"/>
        </w:rPr>
        <w:t>.</w:t>
      </w:r>
    </w:p>
    <w:p w:rsidR="00FC5472" w:rsidRPr="007E2322" w:rsidRDefault="00FC5472" w:rsidP="00FC5472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Наиболее значимыми предприятиями научно-технического комплекса округа являются:</w:t>
      </w:r>
    </w:p>
    <w:p w:rsidR="00FC5472" w:rsidRPr="007E2322" w:rsidRDefault="00FC5472" w:rsidP="00FC5472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ОАО «Вертолеты России» - компания корпорации «</w:t>
      </w:r>
      <w:proofErr w:type="spellStart"/>
      <w:r w:rsidRPr="007E2322">
        <w:rPr>
          <w:rFonts w:ascii="Arial" w:hAnsi="Arial" w:cs="Arial"/>
        </w:rPr>
        <w:t>Оборонпром</w:t>
      </w:r>
      <w:proofErr w:type="spellEnd"/>
      <w:r w:rsidRPr="007E2322">
        <w:rPr>
          <w:rFonts w:ascii="Arial" w:hAnsi="Arial" w:cs="Arial"/>
        </w:rPr>
        <w:t>», управляющая компания вертолетными активами России, обеспечивает реализацию полного жизненного цикла вертолетной техники всех классов от создания и эксплуатации и утилизации;</w:t>
      </w:r>
    </w:p>
    <w:p w:rsidR="00FC5472" w:rsidRPr="007E2322" w:rsidRDefault="00FC5472" w:rsidP="00FC5472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ОАО «Камов» - предприятие по разработке и производству уникальных вертолетов различного назначения;</w:t>
      </w:r>
    </w:p>
    <w:p w:rsidR="00FC5472" w:rsidRPr="007E2322" w:rsidRDefault="00FC5472" w:rsidP="00FC5472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- ОАО «Московский вертолетный завод имени </w:t>
      </w:r>
      <w:proofErr w:type="spellStart"/>
      <w:r w:rsidRPr="007E2322">
        <w:rPr>
          <w:rFonts w:ascii="Arial" w:hAnsi="Arial" w:cs="Arial"/>
        </w:rPr>
        <w:t>М.Л.Миля</w:t>
      </w:r>
      <w:proofErr w:type="spellEnd"/>
      <w:r w:rsidRPr="007E2322">
        <w:rPr>
          <w:rFonts w:ascii="Arial" w:hAnsi="Arial" w:cs="Arial"/>
        </w:rPr>
        <w:t>» - разработчик винтокрылых летательных аппаратов, общепризнанный лидер мирового вертолетостроения;</w:t>
      </w:r>
    </w:p>
    <w:p w:rsidR="00FC5472" w:rsidRPr="007E2322" w:rsidRDefault="00FC5472" w:rsidP="00FC5472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- ОАО «НПО «Звезда» имени академика Г.И. </w:t>
      </w:r>
      <w:proofErr w:type="spellStart"/>
      <w:r w:rsidRPr="007E2322">
        <w:rPr>
          <w:rFonts w:ascii="Arial" w:hAnsi="Arial" w:cs="Arial"/>
        </w:rPr>
        <w:t>Северина</w:t>
      </w:r>
      <w:proofErr w:type="spellEnd"/>
      <w:r w:rsidRPr="007E2322">
        <w:rPr>
          <w:rFonts w:ascii="Arial" w:hAnsi="Arial" w:cs="Arial"/>
        </w:rPr>
        <w:t>» - головное предприятие в России в области создания и производства индивидуальных систем жизнеобеспечения летчиков и космонавтов, сре</w:t>
      </w:r>
      <w:proofErr w:type="gramStart"/>
      <w:r w:rsidRPr="007E2322">
        <w:rPr>
          <w:rFonts w:ascii="Arial" w:hAnsi="Arial" w:cs="Arial"/>
        </w:rPr>
        <w:t>дств сп</w:t>
      </w:r>
      <w:proofErr w:type="gramEnd"/>
      <w:r w:rsidRPr="007E2322">
        <w:rPr>
          <w:rFonts w:ascii="Arial" w:hAnsi="Arial" w:cs="Arial"/>
        </w:rPr>
        <w:t>асения экипажей и пассажиров при авариях летательных аппаратов, систем дозаправки самолетов топливом в полете;</w:t>
      </w:r>
    </w:p>
    <w:p w:rsidR="00FC5472" w:rsidRPr="007E2322" w:rsidRDefault="00FC5472" w:rsidP="00FC5472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ООО «НПП «ТЭЗ» – предприятие, осуществляющее разработку и изготовление многослойных керамических корпусов и модулей для проекта глобальной навигационной спутниковой системы (ГЛОНАСС);</w:t>
      </w:r>
    </w:p>
    <w:p w:rsidR="00FC5472" w:rsidRPr="007E2322" w:rsidRDefault="00FC5472" w:rsidP="00FC5472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ОАО «Научно-производственное предприятие «</w:t>
      </w:r>
      <w:proofErr w:type="spellStart"/>
      <w:r w:rsidRPr="007E2322">
        <w:rPr>
          <w:rFonts w:ascii="Arial" w:hAnsi="Arial" w:cs="Arial"/>
        </w:rPr>
        <w:t>ЭлТом</w:t>
      </w:r>
      <w:proofErr w:type="spellEnd"/>
      <w:r w:rsidRPr="007E2322">
        <w:rPr>
          <w:rFonts w:ascii="Arial" w:hAnsi="Arial" w:cs="Arial"/>
        </w:rPr>
        <w:t>» - ведущее предприятие в оборонно-промышленном комплексе по обеспечению электропитанием важнейших образцов вооружения и военной техники пятого поколения;</w:t>
      </w:r>
    </w:p>
    <w:p w:rsidR="00FC5472" w:rsidRPr="007E2322" w:rsidRDefault="00FC5472" w:rsidP="00FC5472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ЗАО «</w:t>
      </w:r>
      <w:proofErr w:type="spellStart"/>
      <w:r w:rsidRPr="007E2322">
        <w:rPr>
          <w:rFonts w:ascii="Arial" w:hAnsi="Arial" w:cs="Arial"/>
        </w:rPr>
        <w:t>Весоизмерительная</w:t>
      </w:r>
      <w:proofErr w:type="spellEnd"/>
      <w:r w:rsidRPr="007E2322">
        <w:rPr>
          <w:rFonts w:ascii="Arial" w:hAnsi="Arial" w:cs="Arial"/>
        </w:rPr>
        <w:t xml:space="preserve"> компания «</w:t>
      </w:r>
      <w:proofErr w:type="spellStart"/>
      <w:r w:rsidRPr="007E2322">
        <w:rPr>
          <w:rFonts w:ascii="Arial" w:hAnsi="Arial" w:cs="Arial"/>
        </w:rPr>
        <w:t>Тензо</w:t>
      </w:r>
      <w:proofErr w:type="spellEnd"/>
      <w:r w:rsidRPr="007E2322">
        <w:rPr>
          <w:rFonts w:ascii="Arial" w:hAnsi="Arial" w:cs="Arial"/>
        </w:rPr>
        <w:t xml:space="preserve">-М» - осуществляет разработку и производство датчиков и </w:t>
      </w:r>
      <w:proofErr w:type="spellStart"/>
      <w:r w:rsidRPr="007E2322">
        <w:rPr>
          <w:rFonts w:ascii="Arial" w:hAnsi="Arial" w:cs="Arial"/>
        </w:rPr>
        <w:t>весоизмерительного</w:t>
      </w:r>
      <w:proofErr w:type="spellEnd"/>
      <w:r w:rsidRPr="007E2322">
        <w:rPr>
          <w:rFonts w:ascii="Arial" w:hAnsi="Arial" w:cs="Arial"/>
        </w:rPr>
        <w:t xml:space="preserve"> оборудования для различных отраслей промышленности;</w:t>
      </w:r>
    </w:p>
    <w:p w:rsidR="00FC5472" w:rsidRPr="007E2322" w:rsidRDefault="00FC5472" w:rsidP="00FC5472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lastRenderedPageBreak/>
        <w:t xml:space="preserve">- ООО «НПФ </w:t>
      </w:r>
      <w:proofErr w:type="spellStart"/>
      <w:r w:rsidRPr="007E2322">
        <w:rPr>
          <w:rFonts w:ascii="Arial" w:hAnsi="Arial" w:cs="Arial"/>
        </w:rPr>
        <w:t>Техэнергокомплекс</w:t>
      </w:r>
      <w:proofErr w:type="spellEnd"/>
      <w:r w:rsidRPr="007E2322">
        <w:rPr>
          <w:rFonts w:ascii="Arial" w:hAnsi="Arial" w:cs="Arial"/>
        </w:rPr>
        <w:t>» - осуществляет разработку и серийное производство электротехнического высоковольтного и низковольтного оборудования для различных отраслей промышленности.</w:t>
      </w:r>
    </w:p>
    <w:p w:rsidR="00FC5472" w:rsidRPr="007E2322" w:rsidRDefault="00FC5472" w:rsidP="00FC5472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Активизация инвестиционной деятельности способствует подъему и дальнейшему развитию экономики, с помощью инвестиций создаются новые предприятия и соответственно, дополнительные рабочие места.</w:t>
      </w:r>
    </w:p>
    <w:p w:rsidR="00FC5472" w:rsidRPr="007E2322" w:rsidRDefault="00FC5472" w:rsidP="00FC5472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Развитие малого и среднего предпринимательства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области. Этот сектор способен быстро осваивать наиболее перспективные сегменты рынка, принося доходы в бюджет и в значительной мере, снимая проблему безработицы.</w:t>
      </w:r>
    </w:p>
    <w:p w:rsidR="0025563B" w:rsidRPr="007E2322" w:rsidRDefault="00FC5472" w:rsidP="0025563B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Традиционно малое и среднее предпринимательство занимает ведущие позиции в таких отраслях народного хозяйства округа как торговля, бытовое обслуживание, обрабатывающая промышленность, строительство, транспорт и связь, наука и научное обслуживание. На территории городского округа Люберцы 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25563B" w:rsidRPr="007E2322" w:rsidRDefault="00FC5472" w:rsidP="0025563B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Цель муниципальной подпрограммы  </w:t>
      </w:r>
      <w:proofErr w:type="gramStart"/>
      <w:r w:rsidRPr="007E2322">
        <w:rPr>
          <w:rFonts w:ascii="Arial" w:hAnsi="Arial" w:cs="Arial"/>
        </w:rPr>
        <w:t>-</w:t>
      </w:r>
      <w:r w:rsidR="0025563B" w:rsidRPr="007E2322">
        <w:rPr>
          <w:rFonts w:ascii="Arial" w:hAnsi="Arial" w:cs="Arial"/>
        </w:rPr>
        <w:t>П</w:t>
      </w:r>
      <w:proofErr w:type="gramEnd"/>
      <w:r w:rsidR="0025563B" w:rsidRPr="007E2322">
        <w:rPr>
          <w:rFonts w:ascii="Arial" w:hAnsi="Arial" w:cs="Arial"/>
        </w:rPr>
        <w:t>овышение инвестиционной привлекательности городского округа Люберцы, развитие инновационной, научной, научно-технической  и промышленной деятельности и содействие эффективному развитию рынка труда и занятости населения.</w:t>
      </w:r>
    </w:p>
    <w:p w:rsidR="00FC5472" w:rsidRPr="007E2322" w:rsidRDefault="00FC5472" w:rsidP="0025563B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Для достижения указанной цели необходимо решение следующих задач:</w:t>
      </w:r>
    </w:p>
    <w:p w:rsidR="0025563B" w:rsidRPr="007E2322" w:rsidRDefault="0025563B" w:rsidP="0025563B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1.Реализация механизмов поддержки субъектов малого и среднего бизнеса;</w:t>
      </w:r>
    </w:p>
    <w:p w:rsidR="0025563B" w:rsidRPr="007E2322" w:rsidRDefault="0025563B" w:rsidP="0025563B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2.Формирование благоприятной среды для развития предпринимательства;</w:t>
      </w:r>
    </w:p>
    <w:p w:rsidR="0025563B" w:rsidRPr="007E2322" w:rsidRDefault="0025563B" w:rsidP="0025563B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Информационное и научно-методическое обеспечение малого и среднего предпринимательства;</w:t>
      </w:r>
    </w:p>
    <w:p w:rsidR="0025563B" w:rsidRPr="007E2322" w:rsidRDefault="0025563B" w:rsidP="0025563B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3.Содействие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предпринимательства;</w:t>
      </w:r>
    </w:p>
    <w:p w:rsidR="00FC5472" w:rsidRPr="007E2322" w:rsidRDefault="00FC5472" w:rsidP="0025563B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 В программе мероприятия сбалансированы по задачам, объемам финансовых средств, необходимых для решения задач, по годам реализации программы и</w:t>
      </w:r>
      <w:r w:rsidR="00C722DC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источникам финансирования.</w:t>
      </w:r>
    </w:p>
    <w:p w:rsidR="00FC5472" w:rsidRPr="007E2322" w:rsidRDefault="00FC5472" w:rsidP="0025563B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В городском округе Люберцы созданы и действуют организации инфраструктуры поддержки малого и среднего предпринимательства: Люберецкая торгово – промышленная палата и НП «Союз промышленников и предпринимателей Люберецкого района», созданы Люберецкий координационный совет по кадровому обеспечению организаций и индивидуальных предпринимателей и Координационный совет по развитию малого и среднего предпринимательства в городском округе Люберцы Московской области.</w:t>
      </w:r>
    </w:p>
    <w:p w:rsidR="00FC5472" w:rsidRPr="007E2322" w:rsidRDefault="00FC5472" w:rsidP="00FC5472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Дальнейшее успешное развитие малого и среднего предпринимательства возможно при обеспечении благоприятных социальных, экономических, правовых и других условий, постоянного совершенствования создаваемой в округе целостной системы его поддержки.</w:t>
      </w:r>
    </w:p>
    <w:p w:rsidR="00591E89" w:rsidRPr="007E2322" w:rsidRDefault="00591E89" w:rsidP="00FC547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B21450" w:rsidRPr="007E2322" w:rsidRDefault="00EA6ABE" w:rsidP="006C75A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u w:val="single"/>
        </w:rPr>
      </w:pPr>
      <w:r w:rsidRPr="007E2322">
        <w:rPr>
          <w:rFonts w:ascii="Arial" w:hAnsi="Arial" w:cs="Arial"/>
          <w:b/>
        </w:rPr>
        <w:t>Перечень мероприятий подпрограммы</w:t>
      </w:r>
      <w:r w:rsidR="00F37D29" w:rsidRPr="007E2322">
        <w:rPr>
          <w:rFonts w:ascii="Arial" w:hAnsi="Arial" w:cs="Arial"/>
          <w:b/>
        </w:rPr>
        <w:t xml:space="preserve"> 1</w:t>
      </w:r>
      <w:r w:rsidR="00C722DC" w:rsidRPr="007E2322">
        <w:rPr>
          <w:rFonts w:ascii="Arial" w:hAnsi="Arial" w:cs="Arial"/>
          <w:b/>
        </w:rPr>
        <w:t xml:space="preserve"> </w:t>
      </w:r>
      <w:r w:rsidRPr="007E2322">
        <w:rPr>
          <w:rFonts w:ascii="Arial" w:hAnsi="Arial" w:cs="Arial"/>
          <w:b/>
        </w:rPr>
        <w:t>«Инвести</w:t>
      </w:r>
      <w:r w:rsidR="00B40C5F" w:rsidRPr="007E2322">
        <w:rPr>
          <w:rFonts w:ascii="Arial" w:hAnsi="Arial" w:cs="Arial"/>
          <w:b/>
        </w:rPr>
        <w:t>ции</w:t>
      </w:r>
      <w:r w:rsidR="006C75A0" w:rsidRPr="007E2322">
        <w:rPr>
          <w:rFonts w:ascii="Arial" w:hAnsi="Arial" w:cs="Arial"/>
          <w:b/>
        </w:rPr>
        <w:t>»</w:t>
      </w:r>
    </w:p>
    <w:p w:rsidR="00B21450" w:rsidRPr="007E2322" w:rsidRDefault="00B21450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tbl>
      <w:tblPr>
        <w:tblW w:w="1572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2002"/>
        <w:gridCol w:w="1638"/>
        <w:gridCol w:w="1358"/>
        <w:gridCol w:w="1623"/>
        <w:gridCol w:w="1036"/>
        <w:gridCol w:w="910"/>
        <w:gridCol w:w="854"/>
        <w:gridCol w:w="784"/>
        <w:gridCol w:w="798"/>
        <w:gridCol w:w="811"/>
        <w:gridCol w:w="1484"/>
        <w:gridCol w:w="1932"/>
      </w:tblGrid>
      <w:tr w:rsidR="007E2322" w:rsidRPr="007E2322" w:rsidTr="007E2322">
        <w:trPr>
          <w:trHeight w:val="20"/>
        </w:trPr>
        <w:tc>
          <w:tcPr>
            <w:tcW w:w="496" w:type="dxa"/>
            <w:vMerge w:val="restart"/>
            <w:shd w:val="clear" w:color="auto" w:fill="auto"/>
            <w:hideMark/>
          </w:tcPr>
          <w:p w:rsidR="000476D1" w:rsidRPr="007E2322" w:rsidRDefault="00BD662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№ </w:t>
            </w:r>
            <w:proofErr w:type="gramStart"/>
            <w:r w:rsidRPr="007E2322">
              <w:rPr>
                <w:rFonts w:ascii="Arial" w:hAnsi="Arial" w:cs="Arial"/>
              </w:rPr>
              <w:t>п</w:t>
            </w:r>
            <w:proofErr w:type="gramEnd"/>
            <w:r w:rsidRPr="007E2322">
              <w:rPr>
                <w:rFonts w:ascii="Arial" w:hAnsi="Arial" w:cs="Arial"/>
              </w:rPr>
              <w:t>/п</w:t>
            </w:r>
          </w:p>
        </w:tc>
        <w:tc>
          <w:tcPr>
            <w:tcW w:w="2002" w:type="dxa"/>
            <w:vMerge w:val="restart"/>
            <w:shd w:val="clear" w:color="auto" w:fill="auto"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Мероприятия подпрограммы</w:t>
            </w:r>
          </w:p>
        </w:tc>
        <w:tc>
          <w:tcPr>
            <w:tcW w:w="1638" w:type="dxa"/>
            <w:vMerge w:val="restart"/>
            <w:shd w:val="clear" w:color="auto" w:fill="auto"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1358" w:type="dxa"/>
            <w:vMerge w:val="restart"/>
            <w:shd w:val="clear" w:color="auto" w:fill="auto"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Срок исполнения мероприятия</w:t>
            </w:r>
          </w:p>
        </w:tc>
        <w:tc>
          <w:tcPr>
            <w:tcW w:w="1623" w:type="dxa"/>
            <w:vMerge w:val="restart"/>
            <w:shd w:val="clear" w:color="auto" w:fill="auto"/>
            <w:hideMark/>
          </w:tcPr>
          <w:p w:rsidR="006752E3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Объем финансирования в</w:t>
            </w:r>
            <w:r w:rsidR="005A3DED" w:rsidRPr="007E2322">
              <w:rPr>
                <w:rFonts w:ascii="Arial" w:hAnsi="Arial" w:cs="Arial"/>
              </w:rPr>
              <w:t xml:space="preserve"> году предшествующему году </w:t>
            </w:r>
            <w:r w:rsidR="005A3DED" w:rsidRPr="007E2322">
              <w:rPr>
                <w:rFonts w:ascii="Arial" w:hAnsi="Arial" w:cs="Arial"/>
              </w:rPr>
              <w:lastRenderedPageBreak/>
              <w:t>начала реализации муниципальной программы</w:t>
            </w:r>
          </w:p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(тыс. </w:t>
            </w:r>
            <w:proofErr w:type="spellStart"/>
            <w:r w:rsidRPr="007E2322">
              <w:rPr>
                <w:rFonts w:ascii="Arial" w:hAnsi="Arial" w:cs="Arial"/>
              </w:rPr>
              <w:t>руб</w:t>
            </w:r>
            <w:proofErr w:type="spellEnd"/>
            <w:r w:rsidRPr="007E2322">
              <w:rPr>
                <w:rFonts w:ascii="Arial" w:hAnsi="Arial" w:cs="Arial"/>
              </w:rPr>
              <w:t>)</w:t>
            </w:r>
          </w:p>
        </w:tc>
        <w:tc>
          <w:tcPr>
            <w:tcW w:w="1036" w:type="dxa"/>
            <w:vMerge w:val="restart"/>
            <w:shd w:val="clear" w:color="auto" w:fill="auto"/>
            <w:hideMark/>
          </w:tcPr>
          <w:p w:rsidR="005A3DED" w:rsidRPr="007E2322" w:rsidRDefault="005A3DE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Всего</w:t>
            </w:r>
          </w:p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(</w:t>
            </w:r>
            <w:proofErr w:type="spellStart"/>
            <w:r w:rsidRPr="007E2322">
              <w:rPr>
                <w:rFonts w:ascii="Arial" w:hAnsi="Arial" w:cs="Arial"/>
              </w:rPr>
              <w:t>тыс</w:t>
            </w:r>
            <w:proofErr w:type="gramStart"/>
            <w:r w:rsidRPr="007E2322">
              <w:rPr>
                <w:rFonts w:ascii="Arial" w:hAnsi="Arial" w:cs="Arial"/>
              </w:rPr>
              <w:t>.р</w:t>
            </w:r>
            <w:proofErr w:type="gramEnd"/>
            <w:r w:rsidRPr="007E2322">
              <w:rPr>
                <w:rFonts w:ascii="Arial" w:hAnsi="Arial" w:cs="Arial"/>
              </w:rPr>
              <w:t>уб</w:t>
            </w:r>
            <w:proofErr w:type="spellEnd"/>
            <w:r w:rsidRPr="007E2322">
              <w:rPr>
                <w:rFonts w:ascii="Arial" w:hAnsi="Arial" w:cs="Arial"/>
              </w:rPr>
              <w:t>)</w:t>
            </w:r>
          </w:p>
        </w:tc>
        <w:tc>
          <w:tcPr>
            <w:tcW w:w="4157" w:type="dxa"/>
            <w:gridSpan w:val="5"/>
            <w:shd w:val="clear" w:color="auto" w:fill="auto"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Объем финансирования по годам, (</w:t>
            </w:r>
            <w:proofErr w:type="spellStart"/>
            <w:r w:rsidRPr="007E2322">
              <w:rPr>
                <w:rFonts w:ascii="Arial" w:hAnsi="Arial" w:cs="Arial"/>
              </w:rPr>
              <w:t>тыс</w:t>
            </w:r>
            <w:proofErr w:type="gramStart"/>
            <w:r w:rsidRPr="007E2322">
              <w:rPr>
                <w:rFonts w:ascii="Arial" w:hAnsi="Arial" w:cs="Arial"/>
              </w:rPr>
              <w:t>.р</w:t>
            </w:r>
            <w:proofErr w:type="gramEnd"/>
            <w:r w:rsidRPr="007E2322">
              <w:rPr>
                <w:rFonts w:ascii="Arial" w:hAnsi="Arial" w:cs="Arial"/>
              </w:rPr>
              <w:t>уб</w:t>
            </w:r>
            <w:proofErr w:type="spellEnd"/>
            <w:r w:rsidRPr="007E2322">
              <w:rPr>
                <w:rFonts w:ascii="Arial" w:hAnsi="Arial" w:cs="Arial"/>
              </w:rPr>
              <w:t>)</w:t>
            </w:r>
          </w:p>
        </w:tc>
        <w:tc>
          <w:tcPr>
            <w:tcW w:w="1484" w:type="dxa"/>
            <w:vMerge w:val="restart"/>
            <w:shd w:val="clear" w:color="auto" w:fill="auto"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proofErr w:type="gramStart"/>
            <w:r w:rsidRPr="007E2322">
              <w:rPr>
                <w:rFonts w:ascii="Arial" w:hAnsi="Arial" w:cs="Arial"/>
              </w:rPr>
              <w:t>Ответственный</w:t>
            </w:r>
            <w:proofErr w:type="gramEnd"/>
            <w:r w:rsidRPr="007E2322">
              <w:rPr>
                <w:rFonts w:ascii="Arial" w:hAnsi="Arial" w:cs="Arial"/>
              </w:rPr>
              <w:t xml:space="preserve"> за выполнение мероприятия </w:t>
            </w:r>
            <w:r w:rsidRPr="007E2322">
              <w:rPr>
                <w:rFonts w:ascii="Arial" w:hAnsi="Arial" w:cs="Arial"/>
              </w:rPr>
              <w:lastRenderedPageBreak/>
              <w:t>подпрограммы</w:t>
            </w:r>
          </w:p>
        </w:tc>
        <w:tc>
          <w:tcPr>
            <w:tcW w:w="1932" w:type="dxa"/>
            <w:vMerge w:val="restart"/>
            <w:shd w:val="clear" w:color="auto" w:fill="auto"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Результаты выполнения</w:t>
            </w:r>
            <w:r w:rsidR="009E1C6F" w:rsidRPr="007E2322">
              <w:rPr>
                <w:rFonts w:ascii="Arial" w:hAnsi="Arial" w:cs="Arial"/>
              </w:rPr>
              <w:t xml:space="preserve"> мероприятия</w:t>
            </w:r>
            <w:r w:rsidRPr="007E2322">
              <w:rPr>
                <w:rFonts w:ascii="Arial" w:hAnsi="Arial" w:cs="Arial"/>
              </w:rPr>
              <w:t xml:space="preserve"> подпрограммы</w:t>
            </w: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vMerge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358" w:type="dxa"/>
            <w:vMerge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vMerge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036" w:type="dxa"/>
            <w:vMerge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10" w:type="dxa"/>
            <w:shd w:val="clear" w:color="auto" w:fill="auto"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2020</w:t>
            </w:r>
          </w:p>
        </w:tc>
        <w:tc>
          <w:tcPr>
            <w:tcW w:w="854" w:type="dxa"/>
            <w:shd w:val="clear" w:color="auto" w:fill="auto"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2021</w:t>
            </w:r>
          </w:p>
        </w:tc>
        <w:tc>
          <w:tcPr>
            <w:tcW w:w="784" w:type="dxa"/>
            <w:shd w:val="clear" w:color="auto" w:fill="auto"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2022</w:t>
            </w:r>
          </w:p>
        </w:tc>
        <w:tc>
          <w:tcPr>
            <w:tcW w:w="798" w:type="dxa"/>
            <w:shd w:val="clear" w:color="auto" w:fill="auto"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2023</w:t>
            </w:r>
          </w:p>
        </w:tc>
        <w:tc>
          <w:tcPr>
            <w:tcW w:w="811" w:type="dxa"/>
            <w:shd w:val="clear" w:color="auto" w:fill="auto"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2024</w:t>
            </w:r>
          </w:p>
        </w:tc>
        <w:tc>
          <w:tcPr>
            <w:tcW w:w="1484" w:type="dxa"/>
            <w:vMerge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shd w:val="clear" w:color="auto" w:fill="auto"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2002" w:type="dxa"/>
            <w:shd w:val="clear" w:color="auto" w:fill="auto"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</w:t>
            </w:r>
          </w:p>
        </w:tc>
        <w:tc>
          <w:tcPr>
            <w:tcW w:w="1638" w:type="dxa"/>
            <w:shd w:val="clear" w:color="auto" w:fill="auto"/>
            <w:hideMark/>
          </w:tcPr>
          <w:p w:rsidR="000476D1" w:rsidRPr="007E2322" w:rsidRDefault="0016294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</w:t>
            </w:r>
          </w:p>
        </w:tc>
        <w:tc>
          <w:tcPr>
            <w:tcW w:w="1358" w:type="dxa"/>
            <w:shd w:val="clear" w:color="auto" w:fill="auto"/>
            <w:hideMark/>
          </w:tcPr>
          <w:p w:rsidR="000476D1" w:rsidRPr="007E2322" w:rsidRDefault="0016294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</w:t>
            </w:r>
          </w:p>
        </w:tc>
        <w:tc>
          <w:tcPr>
            <w:tcW w:w="1623" w:type="dxa"/>
            <w:shd w:val="clear" w:color="auto" w:fill="auto"/>
            <w:hideMark/>
          </w:tcPr>
          <w:p w:rsidR="000476D1" w:rsidRPr="007E2322" w:rsidRDefault="0016294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</w:t>
            </w:r>
          </w:p>
        </w:tc>
        <w:tc>
          <w:tcPr>
            <w:tcW w:w="1036" w:type="dxa"/>
            <w:shd w:val="clear" w:color="auto" w:fill="auto"/>
            <w:hideMark/>
          </w:tcPr>
          <w:p w:rsidR="000476D1" w:rsidRPr="007E2322" w:rsidRDefault="0016294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</w:t>
            </w:r>
          </w:p>
        </w:tc>
        <w:tc>
          <w:tcPr>
            <w:tcW w:w="910" w:type="dxa"/>
            <w:shd w:val="clear" w:color="auto" w:fill="auto"/>
            <w:hideMark/>
          </w:tcPr>
          <w:p w:rsidR="000476D1" w:rsidRPr="007E2322" w:rsidRDefault="0016294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</w:t>
            </w:r>
          </w:p>
        </w:tc>
        <w:tc>
          <w:tcPr>
            <w:tcW w:w="854" w:type="dxa"/>
            <w:shd w:val="clear" w:color="auto" w:fill="auto"/>
            <w:hideMark/>
          </w:tcPr>
          <w:p w:rsidR="000476D1" w:rsidRPr="007E2322" w:rsidRDefault="0016294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</w:t>
            </w:r>
          </w:p>
        </w:tc>
        <w:tc>
          <w:tcPr>
            <w:tcW w:w="784" w:type="dxa"/>
            <w:shd w:val="clear" w:color="auto" w:fill="auto"/>
            <w:hideMark/>
          </w:tcPr>
          <w:p w:rsidR="000476D1" w:rsidRPr="007E2322" w:rsidRDefault="0016294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9</w:t>
            </w:r>
          </w:p>
        </w:tc>
        <w:tc>
          <w:tcPr>
            <w:tcW w:w="798" w:type="dxa"/>
            <w:shd w:val="clear" w:color="auto" w:fill="auto"/>
            <w:hideMark/>
          </w:tcPr>
          <w:p w:rsidR="000476D1" w:rsidRPr="007E2322" w:rsidRDefault="0016294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10</w:t>
            </w:r>
          </w:p>
        </w:tc>
        <w:tc>
          <w:tcPr>
            <w:tcW w:w="811" w:type="dxa"/>
            <w:shd w:val="clear" w:color="auto" w:fill="auto"/>
            <w:hideMark/>
          </w:tcPr>
          <w:p w:rsidR="000476D1" w:rsidRPr="007E2322" w:rsidRDefault="0016294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11</w:t>
            </w:r>
          </w:p>
        </w:tc>
        <w:tc>
          <w:tcPr>
            <w:tcW w:w="1484" w:type="dxa"/>
            <w:shd w:val="clear" w:color="auto" w:fill="auto"/>
            <w:hideMark/>
          </w:tcPr>
          <w:p w:rsidR="000476D1" w:rsidRPr="007E2322" w:rsidRDefault="0016294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12</w:t>
            </w:r>
          </w:p>
        </w:tc>
        <w:tc>
          <w:tcPr>
            <w:tcW w:w="1932" w:type="dxa"/>
            <w:shd w:val="clear" w:color="auto" w:fill="auto"/>
            <w:hideMark/>
          </w:tcPr>
          <w:p w:rsidR="000476D1" w:rsidRPr="007E2322" w:rsidRDefault="0016294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13</w:t>
            </w: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 w:val="restart"/>
            <w:shd w:val="clear" w:color="auto" w:fill="auto"/>
            <w:hideMark/>
          </w:tcPr>
          <w:p w:rsidR="000476D1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</w:t>
            </w:r>
          </w:p>
        </w:tc>
        <w:tc>
          <w:tcPr>
            <w:tcW w:w="2002" w:type="dxa"/>
            <w:vMerge w:val="restart"/>
            <w:shd w:val="clear" w:color="auto" w:fill="auto"/>
            <w:hideMark/>
          </w:tcPr>
          <w:p w:rsidR="00B40C5F" w:rsidRPr="007E2322" w:rsidRDefault="0084643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Основное мероприятие </w:t>
            </w:r>
            <w:r w:rsidR="00B40C5F" w:rsidRPr="007E2322">
              <w:rPr>
                <w:rFonts w:ascii="Arial" w:hAnsi="Arial" w:cs="Arial"/>
              </w:rPr>
              <w:t>02</w:t>
            </w:r>
          </w:p>
          <w:p w:rsidR="000476D1" w:rsidRPr="007E2322" w:rsidRDefault="005A3DE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Создание многофункциональных индустриальных парков, технологических парков, промышленных площадок</w:t>
            </w:r>
          </w:p>
        </w:tc>
        <w:tc>
          <w:tcPr>
            <w:tcW w:w="1638" w:type="dxa"/>
            <w:shd w:val="clear" w:color="auto" w:fill="auto"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бюджета го</w:t>
            </w:r>
            <w:r w:rsidR="005A3DED" w:rsidRPr="007E2322">
              <w:rPr>
                <w:rFonts w:ascii="Arial" w:hAnsi="Arial" w:cs="Arial"/>
              </w:rPr>
              <w:t>родского округа Люберцы</w:t>
            </w:r>
          </w:p>
        </w:tc>
        <w:tc>
          <w:tcPr>
            <w:tcW w:w="1358" w:type="dxa"/>
            <w:vMerge w:val="restart"/>
            <w:shd w:val="clear" w:color="auto" w:fill="auto"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01.01.2020 </w:t>
            </w:r>
            <w:r w:rsidR="00B20373" w:rsidRPr="007E2322">
              <w:rPr>
                <w:rFonts w:ascii="Arial" w:hAnsi="Arial" w:cs="Arial"/>
              </w:rPr>
              <w:t>–</w:t>
            </w:r>
            <w:r w:rsidRPr="007E2322">
              <w:rPr>
                <w:rFonts w:ascii="Arial" w:hAnsi="Arial" w:cs="Arial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0476D1" w:rsidRPr="007E2322" w:rsidRDefault="002A386B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476D1" w:rsidRPr="007E2322" w:rsidRDefault="0066402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200</w:t>
            </w:r>
            <w:r w:rsidR="000476D1"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0476D1" w:rsidRPr="007E2322" w:rsidRDefault="004B248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40</w:t>
            </w:r>
            <w:r w:rsidR="000476D1"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0476D1" w:rsidRPr="007E2322" w:rsidRDefault="004B248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40</w:t>
            </w:r>
            <w:r w:rsidR="000476D1"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0476D1" w:rsidRPr="007E2322" w:rsidRDefault="004B248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40</w:t>
            </w:r>
            <w:r w:rsidR="000476D1"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0476D1" w:rsidRPr="007E2322" w:rsidRDefault="004B248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40</w:t>
            </w:r>
            <w:r w:rsidR="000476D1"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0476D1" w:rsidRPr="007E2322" w:rsidRDefault="004B248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40</w:t>
            </w:r>
            <w:r w:rsidR="000476D1"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 w:val="restart"/>
            <w:shd w:val="clear" w:color="auto" w:fill="auto"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932" w:type="dxa"/>
            <w:vMerge w:val="restart"/>
            <w:shd w:val="clear" w:color="auto" w:fill="auto"/>
            <w:hideMark/>
          </w:tcPr>
          <w:p w:rsidR="006752E3" w:rsidRPr="007E2322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  <w:p w:rsidR="00743B9E" w:rsidRPr="007E2322" w:rsidRDefault="00F53E0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Инвестируй</w:t>
            </w:r>
            <w:r w:rsidR="00821DE4" w:rsidRPr="007E2322">
              <w:rPr>
                <w:rFonts w:ascii="Arial" w:hAnsi="Arial" w:cs="Arial"/>
              </w:rPr>
              <w:t xml:space="preserve"> в Подмосковье-Объем</w:t>
            </w:r>
            <w:r w:rsidR="00743B9E" w:rsidRPr="007E2322">
              <w:rPr>
                <w:rFonts w:ascii="Arial" w:hAnsi="Arial" w:cs="Arial"/>
              </w:rPr>
              <w:t xml:space="preserve"> инвестиций, привлеченных в основной капитал (без учета бюджетных инвестиций), на душу населения к 2024 году до 39,91 </w:t>
            </w:r>
            <w:proofErr w:type="spellStart"/>
            <w:r w:rsidR="00743B9E" w:rsidRPr="007E2322">
              <w:rPr>
                <w:rFonts w:ascii="Arial" w:hAnsi="Arial" w:cs="Arial"/>
              </w:rPr>
              <w:t>тыс</w:t>
            </w:r>
            <w:proofErr w:type="gramStart"/>
            <w:r w:rsidR="00743B9E" w:rsidRPr="007E2322">
              <w:rPr>
                <w:rFonts w:ascii="Arial" w:hAnsi="Arial" w:cs="Arial"/>
              </w:rPr>
              <w:t>.р</w:t>
            </w:r>
            <w:proofErr w:type="gramEnd"/>
            <w:r w:rsidR="00743B9E" w:rsidRPr="007E2322">
              <w:rPr>
                <w:rFonts w:ascii="Arial" w:hAnsi="Arial" w:cs="Arial"/>
              </w:rPr>
              <w:t>уб</w:t>
            </w:r>
            <w:proofErr w:type="spellEnd"/>
            <w:r w:rsidR="00743B9E" w:rsidRPr="007E2322">
              <w:rPr>
                <w:rFonts w:ascii="Arial" w:hAnsi="Arial" w:cs="Arial"/>
              </w:rPr>
              <w:t>.</w:t>
            </w:r>
          </w:p>
          <w:p w:rsidR="00743B9E" w:rsidRPr="007E2322" w:rsidRDefault="002D0C3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Количество многопрофильных индустриальных парков, технологических парков, промышленных площадок, </w:t>
            </w:r>
            <w:r w:rsidR="00743B9E" w:rsidRPr="007E2322">
              <w:rPr>
                <w:rFonts w:ascii="Arial" w:hAnsi="Arial" w:cs="Arial"/>
              </w:rPr>
              <w:t xml:space="preserve">2020 года </w:t>
            </w:r>
            <w:r w:rsidR="00B20373" w:rsidRPr="007E2322">
              <w:rPr>
                <w:rFonts w:ascii="Arial" w:hAnsi="Arial" w:cs="Arial"/>
              </w:rPr>
              <w:t>–</w:t>
            </w:r>
            <w:r w:rsidR="00743B9E" w:rsidRPr="007E2322">
              <w:rPr>
                <w:rFonts w:ascii="Arial" w:hAnsi="Arial" w:cs="Arial"/>
              </w:rPr>
              <w:t xml:space="preserve"> 1ед., 2021- 0 ед.</w:t>
            </w:r>
          </w:p>
          <w:p w:rsidR="00743B9E" w:rsidRPr="007E2322" w:rsidRDefault="00743B9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Процент заполняемости индустриально</w:t>
            </w:r>
            <w:r w:rsidR="002A0EA5" w:rsidRPr="007E2322">
              <w:rPr>
                <w:rFonts w:ascii="Arial" w:hAnsi="Arial" w:cs="Arial"/>
              </w:rPr>
              <w:t>го парка к концу 2024 года  92,1</w:t>
            </w:r>
            <w:r w:rsidRPr="007E2322">
              <w:rPr>
                <w:rFonts w:ascii="Arial" w:hAnsi="Arial" w:cs="Arial"/>
              </w:rPr>
              <w:t>%;</w:t>
            </w:r>
          </w:p>
          <w:p w:rsidR="00743B9E" w:rsidRPr="007E2322" w:rsidRDefault="00743B9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Количество </w:t>
            </w:r>
            <w:r w:rsidRPr="007E2322">
              <w:rPr>
                <w:rFonts w:ascii="Arial" w:hAnsi="Arial" w:cs="Arial"/>
              </w:rPr>
              <w:lastRenderedPageBreak/>
              <w:t>привлеченных резидентов индустриальных парков, технопарков, промышленных площадок к 2024 г. до 3 ед.</w:t>
            </w:r>
          </w:p>
          <w:p w:rsidR="006752E3" w:rsidRPr="007E2322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58" w:type="dxa"/>
            <w:vMerge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0476D1" w:rsidRPr="007E2322" w:rsidRDefault="005171C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57000,00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/>
            <w:hideMark/>
          </w:tcPr>
          <w:p w:rsidR="00AE4ECE" w:rsidRPr="007E2322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  <w:hideMark/>
          </w:tcPr>
          <w:p w:rsidR="00AE4ECE" w:rsidRPr="007E2322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AE4ECE" w:rsidRPr="007E2322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BD662C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358" w:type="dxa"/>
            <w:vMerge/>
            <w:hideMark/>
          </w:tcPr>
          <w:p w:rsidR="00AE4ECE" w:rsidRPr="007E2322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  <w:hideMark/>
          </w:tcPr>
          <w:p w:rsidR="00AE4ECE" w:rsidRPr="007E2322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57000,00</w:t>
            </w:r>
          </w:p>
        </w:tc>
        <w:tc>
          <w:tcPr>
            <w:tcW w:w="1036" w:type="dxa"/>
            <w:shd w:val="clear" w:color="auto" w:fill="auto"/>
            <w:hideMark/>
          </w:tcPr>
          <w:p w:rsidR="00AE4ECE" w:rsidRPr="007E2322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2000,00</w:t>
            </w:r>
          </w:p>
        </w:tc>
        <w:tc>
          <w:tcPr>
            <w:tcW w:w="910" w:type="dxa"/>
            <w:shd w:val="clear" w:color="auto" w:fill="auto"/>
            <w:hideMark/>
          </w:tcPr>
          <w:p w:rsidR="00AE4ECE" w:rsidRPr="007E2322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400,00</w:t>
            </w:r>
          </w:p>
        </w:tc>
        <w:tc>
          <w:tcPr>
            <w:tcW w:w="854" w:type="dxa"/>
            <w:shd w:val="clear" w:color="auto" w:fill="auto"/>
            <w:hideMark/>
          </w:tcPr>
          <w:p w:rsidR="00AE4ECE" w:rsidRPr="007E2322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400,00</w:t>
            </w:r>
          </w:p>
        </w:tc>
        <w:tc>
          <w:tcPr>
            <w:tcW w:w="784" w:type="dxa"/>
            <w:shd w:val="clear" w:color="auto" w:fill="auto"/>
            <w:hideMark/>
          </w:tcPr>
          <w:p w:rsidR="00AE4ECE" w:rsidRPr="007E2322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400,00</w:t>
            </w:r>
          </w:p>
        </w:tc>
        <w:tc>
          <w:tcPr>
            <w:tcW w:w="798" w:type="dxa"/>
            <w:shd w:val="clear" w:color="auto" w:fill="auto"/>
            <w:hideMark/>
          </w:tcPr>
          <w:p w:rsidR="00AE4ECE" w:rsidRPr="007E2322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400,00</w:t>
            </w:r>
          </w:p>
        </w:tc>
        <w:tc>
          <w:tcPr>
            <w:tcW w:w="811" w:type="dxa"/>
            <w:shd w:val="clear" w:color="auto" w:fill="auto"/>
            <w:hideMark/>
          </w:tcPr>
          <w:p w:rsidR="00AE4ECE" w:rsidRPr="007E2322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400,00</w:t>
            </w:r>
          </w:p>
        </w:tc>
        <w:tc>
          <w:tcPr>
            <w:tcW w:w="1484" w:type="dxa"/>
            <w:vMerge/>
            <w:hideMark/>
          </w:tcPr>
          <w:p w:rsidR="00AE4ECE" w:rsidRPr="007E2322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  <w:hideMark/>
          </w:tcPr>
          <w:p w:rsidR="00AE4ECE" w:rsidRPr="007E2322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 w:val="restart"/>
            <w:shd w:val="clear" w:color="auto" w:fill="auto"/>
            <w:hideMark/>
          </w:tcPr>
          <w:p w:rsidR="000476D1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1</w:t>
            </w:r>
            <w:r w:rsidR="000476D1" w:rsidRPr="007E2322">
              <w:rPr>
                <w:rFonts w:ascii="Arial" w:hAnsi="Arial" w:cs="Arial"/>
              </w:rPr>
              <w:t>.1</w:t>
            </w:r>
          </w:p>
        </w:tc>
        <w:tc>
          <w:tcPr>
            <w:tcW w:w="2002" w:type="dxa"/>
            <w:vMerge w:val="restart"/>
            <w:shd w:val="clear" w:color="auto" w:fill="auto"/>
            <w:hideMark/>
          </w:tcPr>
          <w:p w:rsidR="000476D1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2.1.</w:t>
            </w:r>
            <w:r w:rsidR="000476D1" w:rsidRPr="007E2322">
              <w:rPr>
                <w:rFonts w:ascii="Arial" w:hAnsi="Arial" w:cs="Arial"/>
              </w:rPr>
              <w:t>Стимулирование инвестицио</w:t>
            </w:r>
            <w:r w:rsidR="00AE4ECE" w:rsidRPr="007E2322">
              <w:rPr>
                <w:rFonts w:ascii="Arial" w:hAnsi="Arial" w:cs="Arial"/>
              </w:rPr>
              <w:t>нной деятельности муниципальных образований</w:t>
            </w:r>
          </w:p>
        </w:tc>
        <w:tc>
          <w:tcPr>
            <w:tcW w:w="1638" w:type="dxa"/>
            <w:shd w:val="clear" w:color="auto" w:fill="auto"/>
            <w:hideMark/>
          </w:tcPr>
          <w:p w:rsidR="000476D1" w:rsidRPr="007E2322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shd w:val="clear" w:color="auto" w:fill="auto"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01.01.2020 </w:t>
            </w:r>
            <w:r w:rsidR="00B20373" w:rsidRPr="007E2322">
              <w:rPr>
                <w:rFonts w:ascii="Arial" w:hAnsi="Arial" w:cs="Arial"/>
              </w:rPr>
              <w:t>–</w:t>
            </w:r>
            <w:r w:rsidRPr="007E2322">
              <w:rPr>
                <w:rFonts w:ascii="Arial" w:hAnsi="Arial" w:cs="Arial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0476D1" w:rsidRPr="007E2322" w:rsidRDefault="00DC4F32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476D1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200</w:t>
            </w:r>
            <w:r w:rsidR="000476D1"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0476D1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40</w:t>
            </w:r>
            <w:r w:rsidR="000476D1"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0476D1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40</w:t>
            </w:r>
            <w:r w:rsidR="000476D1"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0476D1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40</w:t>
            </w:r>
            <w:r w:rsidR="000476D1"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0476D1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40</w:t>
            </w:r>
            <w:r w:rsidR="000476D1"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0476D1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40</w:t>
            </w:r>
            <w:r w:rsidR="000476D1"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 w:val="restart"/>
            <w:shd w:val="clear" w:color="auto" w:fill="auto"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932" w:type="dxa"/>
            <w:vMerge w:val="restart"/>
            <w:shd w:val="clear" w:color="auto" w:fill="auto"/>
            <w:hideMark/>
          </w:tcPr>
          <w:p w:rsidR="000476D1" w:rsidRPr="007E2322" w:rsidRDefault="00821DE4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Инвестируй в Подмосковье-Объем</w:t>
            </w:r>
            <w:r w:rsidR="000476D1" w:rsidRPr="007E2322">
              <w:rPr>
                <w:rFonts w:ascii="Arial" w:hAnsi="Arial" w:cs="Arial"/>
              </w:rPr>
              <w:t xml:space="preserve"> инвестиций, привлеченных в основной капитал (без учета бюджетных инвестиций), на душу населен</w:t>
            </w:r>
            <w:r w:rsidR="00743B9E" w:rsidRPr="007E2322">
              <w:rPr>
                <w:rFonts w:ascii="Arial" w:hAnsi="Arial" w:cs="Arial"/>
              </w:rPr>
              <w:t xml:space="preserve">ия к 2024 году до 39,91 </w:t>
            </w:r>
            <w:proofErr w:type="spellStart"/>
            <w:r w:rsidR="00743B9E" w:rsidRPr="007E2322">
              <w:rPr>
                <w:rFonts w:ascii="Arial" w:hAnsi="Arial" w:cs="Arial"/>
              </w:rPr>
              <w:t>тыс</w:t>
            </w:r>
            <w:proofErr w:type="gramStart"/>
            <w:r w:rsidR="00743B9E" w:rsidRPr="007E2322">
              <w:rPr>
                <w:rFonts w:ascii="Arial" w:hAnsi="Arial" w:cs="Arial"/>
              </w:rPr>
              <w:t>.р</w:t>
            </w:r>
            <w:proofErr w:type="gramEnd"/>
            <w:r w:rsidR="00743B9E" w:rsidRPr="007E2322">
              <w:rPr>
                <w:rFonts w:ascii="Arial" w:hAnsi="Arial" w:cs="Arial"/>
              </w:rPr>
              <w:t>уб</w:t>
            </w:r>
            <w:proofErr w:type="spellEnd"/>
            <w:r w:rsidR="00743B9E" w:rsidRPr="007E2322">
              <w:rPr>
                <w:rFonts w:ascii="Arial" w:hAnsi="Arial" w:cs="Arial"/>
              </w:rPr>
              <w:t>.</w:t>
            </w: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58" w:type="dxa"/>
            <w:vMerge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0476D1" w:rsidRPr="007E2322" w:rsidRDefault="00DC4F32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/>
            <w:hideMark/>
          </w:tcPr>
          <w:p w:rsidR="00984780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  <w:hideMark/>
          </w:tcPr>
          <w:p w:rsidR="00984780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984780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BD662C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358" w:type="dxa"/>
            <w:vMerge/>
            <w:hideMark/>
          </w:tcPr>
          <w:p w:rsidR="00984780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  <w:hideMark/>
          </w:tcPr>
          <w:p w:rsidR="00984780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  <w:hideMark/>
          </w:tcPr>
          <w:p w:rsidR="00984780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2000,00</w:t>
            </w:r>
          </w:p>
        </w:tc>
        <w:tc>
          <w:tcPr>
            <w:tcW w:w="910" w:type="dxa"/>
            <w:shd w:val="clear" w:color="auto" w:fill="auto"/>
            <w:hideMark/>
          </w:tcPr>
          <w:p w:rsidR="00984780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400,00</w:t>
            </w:r>
          </w:p>
        </w:tc>
        <w:tc>
          <w:tcPr>
            <w:tcW w:w="854" w:type="dxa"/>
            <w:shd w:val="clear" w:color="auto" w:fill="auto"/>
            <w:hideMark/>
          </w:tcPr>
          <w:p w:rsidR="00984780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400,00</w:t>
            </w:r>
          </w:p>
        </w:tc>
        <w:tc>
          <w:tcPr>
            <w:tcW w:w="784" w:type="dxa"/>
            <w:shd w:val="clear" w:color="auto" w:fill="auto"/>
            <w:hideMark/>
          </w:tcPr>
          <w:p w:rsidR="00984780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400,00</w:t>
            </w:r>
          </w:p>
        </w:tc>
        <w:tc>
          <w:tcPr>
            <w:tcW w:w="798" w:type="dxa"/>
            <w:shd w:val="clear" w:color="auto" w:fill="auto"/>
            <w:hideMark/>
          </w:tcPr>
          <w:p w:rsidR="00984780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400,00</w:t>
            </w:r>
          </w:p>
        </w:tc>
        <w:tc>
          <w:tcPr>
            <w:tcW w:w="811" w:type="dxa"/>
            <w:shd w:val="clear" w:color="auto" w:fill="auto"/>
            <w:hideMark/>
          </w:tcPr>
          <w:p w:rsidR="00984780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400,00</w:t>
            </w:r>
          </w:p>
        </w:tc>
        <w:tc>
          <w:tcPr>
            <w:tcW w:w="1484" w:type="dxa"/>
            <w:vMerge/>
            <w:hideMark/>
          </w:tcPr>
          <w:p w:rsidR="00984780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  <w:hideMark/>
          </w:tcPr>
          <w:p w:rsidR="00984780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 w:val="restart"/>
            <w:shd w:val="clear" w:color="auto" w:fill="auto"/>
            <w:hideMark/>
          </w:tcPr>
          <w:p w:rsidR="000476D1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</w:t>
            </w:r>
            <w:r w:rsidR="000476D1" w:rsidRPr="007E2322">
              <w:rPr>
                <w:rFonts w:ascii="Arial" w:hAnsi="Arial" w:cs="Arial"/>
              </w:rPr>
              <w:t>.2</w:t>
            </w:r>
          </w:p>
        </w:tc>
        <w:tc>
          <w:tcPr>
            <w:tcW w:w="2002" w:type="dxa"/>
            <w:vMerge w:val="restart"/>
            <w:shd w:val="clear" w:color="auto" w:fill="auto"/>
            <w:hideMark/>
          </w:tcPr>
          <w:p w:rsidR="000476D1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proofErr w:type="gramStart"/>
            <w:r w:rsidRPr="007E2322">
              <w:rPr>
                <w:rFonts w:ascii="Arial" w:hAnsi="Arial" w:cs="Arial"/>
              </w:rPr>
              <w:t>2.2.</w:t>
            </w:r>
            <w:r w:rsidR="004D07EE" w:rsidRPr="007E2322">
              <w:rPr>
                <w:rFonts w:ascii="Arial" w:hAnsi="Arial" w:cs="Arial"/>
              </w:rPr>
              <w:t xml:space="preserve">Создание многопрофильных индустриальных парков, промышленных площадок, в том числе развитие энергетической, инженерной и транспортной инфраструктуры;- участие в </w:t>
            </w:r>
            <w:proofErr w:type="spellStart"/>
            <w:r w:rsidR="004D07EE" w:rsidRPr="007E2322">
              <w:rPr>
                <w:rFonts w:ascii="Arial" w:hAnsi="Arial" w:cs="Arial"/>
              </w:rPr>
              <w:t>выставочно</w:t>
            </w:r>
            <w:proofErr w:type="spellEnd"/>
            <w:r w:rsidR="004D07EE" w:rsidRPr="007E2322">
              <w:rPr>
                <w:rFonts w:ascii="Arial" w:hAnsi="Arial" w:cs="Arial"/>
              </w:rPr>
              <w:t xml:space="preserve">-ярмарочных мероприятиях, форумах, </w:t>
            </w:r>
            <w:r w:rsidR="004D07EE" w:rsidRPr="007E2322">
              <w:rPr>
                <w:rFonts w:ascii="Arial" w:hAnsi="Arial" w:cs="Arial"/>
              </w:rPr>
              <w:lastRenderedPageBreak/>
              <w:t>направленных на повышение конкурентоспособности и инвестиционной;- организация работы с возможными участниками для заключения соглашений об участии сторон государственного-частного партнерства в реализации проектов;- формирование реестра реализуемых инвестиционных проектов, ввод информации в систему ЕАС ПИП</w:t>
            </w:r>
            <w:proofErr w:type="gramEnd"/>
          </w:p>
        </w:tc>
        <w:tc>
          <w:tcPr>
            <w:tcW w:w="1638" w:type="dxa"/>
            <w:shd w:val="clear" w:color="auto" w:fill="auto"/>
            <w:hideMark/>
          </w:tcPr>
          <w:p w:rsidR="000476D1" w:rsidRPr="007E2322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shd w:val="clear" w:color="auto" w:fill="auto"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01.01.2020 </w:t>
            </w:r>
            <w:r w:rsidR="00B20373" w:rsidRPr="007E2322">
              <w:rPr>
                <w:rFonts w:ascii="Arial" w:hAnsi="Arial" w:cs="Arial"/>
              </w:rPr>
              <w:t>–</w:t>
            </w:r>
            <w:r w:rsidRPr="007E2322">
              <w:rPr>
                <w:rFonts w:ascii="Arial" w:hAnsi="Arial" w:cs="Arial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0476D1" w:rsidRPr="007E2322" w:rsidRDefault="005171C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 w:val="restart"/>
            <w:shd w:val="clear" w:color="auto" w:fill="auto"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932" w:type="dxa"/>
            <w:vMerge w:val="restart"/>
            <w:shd w:val="clear" w:color="auto" w:fill="auto"/>
            <w:hideMark/>
          </w:tcPr>
          <w:p w:rsidR="003F3DAC" w:rsidRPr="007E2322" w:rsidRDefault="003F3DA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Количество многопрофильных индустриальных парков, технологических парков, промышленных площадок</w:t>
            </w:r>
          </w:p>
          <w:p w:rsidR="000476D1" w:rsidRPr="007E2322" w:rsidRDefault="00C629F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2020 г.</w:t>
            </w:r>
            <w:r w:rsidR="00B20373" w:rsidRPr="007E2322">
              <w:rPr>
                <w:rFonts w:ascii="Arial" w:hAnsi="Arial" w:cs="Arial"/>
              </w:rPr>
              <w:t>–</w:t>
            </w:r>
            <w:r w:rsidR="00084F90" w:rsidRPr="007E2322">
              <w:rPr>
                <w:rFonts w:ascii="Arial" w:hAnsi="Arial" w:cs="Arial"/>
              </w:rPr>
              <w:t xml:space="preserve"> 1ед., 2021</w:t>
            </w:r>
            <w:r w:rsidRPr="007E2322">
              <w:rPr>
                <w:rFonts w:ascii="Arial" w:hAnsi="Arial" w:cs="Arial"/>
              </w:rPr>
              <w:t>г.</w:t>
            </w:r>
            <w:r w:rsidR="00084F90" w:rsidRPr="007E2322">
              <w:rPr>
                <w:rFonts w:ascii="Arial" w:hAnsi="Arial" w:cs="Arial"/>
              </w:rPr>
              <w:t>- 0 ед.</w:t>
            </w: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58" w:type="dxa"/>
            <w:vMerge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0476D1" w:rsidRPr="007E2322" w:rsidRDefault="005171C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BD662C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358" w:type="dxa"/>
            <w:vMerge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  <w:hideMark/>
          </w:tcPr>
          <w:p w:rsidR="000476D1" w:rsidRPr="007E2322" w:rsidRDefault="005171C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 w:val="restart"/>
            <w:shd w:val="clear" w:color="auto" w:fill="auto"/>
            <w:hideMark/>
          </w:tcPr>
          <w:p w:rsidR="000476D1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1</w:t>
            </w:r>
            <w:r w:rsidR="000476D1" w:rsidRPr="007E2322">
              <w:rPr>
                <w:rFonts w:ascii="Arial" w:hAnsi="Arial" w:cs="Arial"/>
              </w:rPr>
              <w:t>.3</w:t>
            </w:r>
          </w:p>
        </w:tc>
        <w:tc>
          <w:tcPr>
            <w:tcW w:w="2002" w:type="dxa"/>
            <w:vMerge w:val="restart"/>
            <w:shd w:val="clear" w:color="auto" w:fill="auto"/>
            <w:hideMark/>
          </w:tcPr>
          <w:p w:rsidR="004D07EE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2.3.</w:t>
            </w:r>
            <w:r w:rsidR="004D07EE" w:rsidRPr="007E2322">
              <w:rPr>
                <w:rFonts w:ascii="Arial" w:hAnsi="Arial" w:cs="Arial"/>
              </w:rPr>
              <w:t>Привлечение резидентов на территорию индустриальных парков, технопарков, промышленных площадок на долгосрочной основе</w:t>
            </w:r>
          </w:p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0476D1" w:rsidRPr="007E2322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shd w:val="clear" w:color="auto" w:fill="auto"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01.01.2020 </w:t>
            </w:r>
            <w:r w:rsidR="00B20373" w:rsidRPr="007E2322">
              <w:rPr>
                <w:rFonts w:ascii="Arial" w:hAnsi="Arial" w:cs="Arial"/>
              </w:rPr>
              <w:t>–</w:t>
            </w:r>
            <w:r w:rsidRPr="007E2322">
              <w:rPr>
                <w:rFonts w:ascii="Arial" w:hAnsi="Arial" w:cs="Arial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0476D1" w:rsidRPr="007E2322" w:rsidRDefault="005171C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 w:val="restart"/>
            <w:shd w:val="clear" w:color="auto" w:fill="auto"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932" w:type="dxa"/>
            <w:vMerge w:val="restart"/>
            <w:shd w:val="clear" w:color="auto" w:fill="auto"/>
            <w:hideMark/>
          </w:tcPr>
          <w:p w:rsidR="004D07EE" w:rsidRPr="007E2322" w:rsidRDefault="003F3DA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Количество многопрофильных индустриальных парков, технологических парков, промышленных площадок </w:t>
            </w:r>
            <w:r w:rsidR="004D07EE" w:rsidRPr="007E2322">
              <w:rPr>
                <w:rFonts w:ascii="Arial" w:hAnsi="Arial" w:cs="Arial"/>
              </w:rPr>
              <w:t xml:space="preserve">2020 г. </w:t>
            </w:r>
            <w:r w:rsidR="00B20373" w:rsidRPr="007E2322">
              <w:rPr>
                <w:rFonts w:ascii="Arial" w:hAnsi="Arial" w:cs="Arial"/>
              </w:rPr>
              <w:t>–</w:t>
            </w:r>
            <w:r w:rsidR="004D07EE" w:rsidRPr="007E2322">
              <w:rPr>
                <w:rFonts w:ascii="Arial" w:hAnsi="Arial" w:cs="Arial"/>
              </w:rPr>
              <w:t xml:space="preserve"> 1ед., 2021г.- 0 ед</w:t>
            </w:r>
            <w:r w:rsidR="00BD662C" w:rsidRPr="007E2322">
              <w:rPr>
                <w:rFonts w:ascii="Arial" w:hAnsi="Arial" w:cs="Arial"/>
              </w:rPr>
              <w:t xml:space="preserve">. Улучшение инвестиционного климата, </w:t>
            </w:r>
            <w:r w:rsidR="00BD662C" w:rsidRPr="007E2322">
              <w:rPr>
                <w:rFonts w:ascii="Arial" w:hAnsi="Arial" w:cs="Arial"/>
              </w:rPr>
              <w:lastRenderedPageBreak/>
              <w:t>привлечение потенциальных инвесторов.</w:t>
            </w: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58" w:type="dxa"/>
            <w:vMerge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0476D1" w:rsidRPr="007E2322" w:rsidRDefault="005171C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BD662C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358" w:type="dxa"/>
            <w:vMerge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  <w:hideMark/>
          </w:tcPr>
          <w:p w:rsidR="000476D1" w:rsidRPr="007E2322" w:rsidRDefault="005171C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  <w:hideMark/>
          </w:tcPr>
          <w:p w:rsidR="000476D1" w:rsidRPr="007E2322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 w:val="restart"/>
          </w:tcPr>
          <w:p w:rsidR="004D07EE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1</w:t>
            </w:r>
            <w:r w:rsidR="004D07EE" w:rsidRPr="007E2322">
              <w:rPr>
                <w:rFonts w:ascii="Arial" w:hAnsi="Arial" w:cs="Arial"/>
              </w:rPr>
              <w:t>.4</w:t>
            </w:r>
          </w:p>
        </w:tc>
        <w:tc>
          <w:tcPr>
            <w:tcW w:w="2002" w:type="dxa"/>
            <w:vMerge w:val="restart"/>
          </w:tcPr>
          <w:p w:rsidR="004D07EE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2.4.</w:t>
            </w:r>
            <w:r w:rsidR="004D07EE" w:rsidRPr="007E2322">
              <w:rPr>
                <w:rFonts w:ascii="Arial" w:hAnsi="Arial" w:cs="Arial"/>
              </w:rPr>
              <w:t>Заключение договоров купли-продажи (долгосрочной аренды) земельных участков/помещений для организации производственно</w:t>
            </w:r>
            <w:r w:rsidR="0006093E" w:rsidRPr="007E2322">
              <w:rPr>
                <w:rFonts w:ascii="Arial" w:hAnsi="Arial" w:cs="Arial"/>
              </w:rPr>
              <w:t>й деятельности</w:t>
            </w:r>
          </w:p>
        </w:tc>
        <w:tc>
          <w:tcPr>
            <w:tcW w:w="1638" w:type="dxa"/>
            <w:shd w:val="clear" w:color="auto" w:fill="auto"/>
          </w:tcPr>
          <w:p w:rsidR="004D07EE" w:rsidRPr="007E2322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01.01.2020 </w:t>
            </w:r>
            <w:r w:rsidR="00B20373" w:rsidRPr="007E2322">
              <w:rPr>
                <w:rFonts w:ascii="Arial" w:hAnsi="Arial" w:cs="Arial"/>
              </w:rPr>
              <w:t>–</w:t>
            </w:r>
            <w:r w:rsidRPr="007E2322">
              <w:rPr>
                <w:rFonts w:ascii="Arial" w:hAnsi="Arial" w:cs="Arial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 w:val="restart"/>
          </w:tcPr>
          <w:p w:rsidR="004D07EE" w:rsidRPr="007E2322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  <w:p w:rsidR="008D16CC" w:rsidRPr="007E2322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 w:val="restart"/>
          </w:tcPr>
          <w:p w:rsidR="004D07EE" w:rsidRPr="007E2322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Процент заполняемости индустриального</w:t>
            </w:r>
            <w:r w:rsidR="002A0EA5" w:rsidRPr="007E2322">
              <w:rPr>
                <w:rFonts w:ascii="Arial" w:hAnsi="Arial" w:cs="Arial"/>
              </w:rPr>
              <w:t xml:space="preserve"> парка к концу 2024 года 92,1</w:t>
            </w:r>
            <w:r w:rsidRPr="007E2322">
              <w:rPr>
                <w:rFonts w:ascii="Arial" w:hAnsi="Arial" w:cs="Arial"/>
              </w:rPr>
              <w:t xml:space="preserve"> %</w:t>
            </w: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vMerge w:val="restart"/>
            <w:shd w:val="clear" w:color="auto" w:fill="auto"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58" w:type="dxa"/>
            <w:vMerge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4D07EE" w:rsidRPr="007E2322" w:rsidRDefault="00B01876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vMerge w:val="restart"/>
            <w:shd w:val="clear" w:color="auto" w:fill="auto"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vMerge w:val="restart"/>
            <w:shd w:val="clear" w:color="auto" w:fill="auto"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vMerge w:val="restart"/>
            <w:shd w:val="clear" w:color="auto" w:fill="auto"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vMerge w:val="restart"/>
            <w:shd w:val="clear" w:color="auto" w:fill="auto"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vMerge w:val="restart"/>
            <w:shd w:val="clear" w:color="auto" w:fill="auto"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vMerge w:val="restart"/>
            <w:shd w:val="clear" w:color="auto" w:fill="auto"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vMerge/>
            <w:shd w:val="clear" w:color="auto" w:fill="auto"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358" w:type="dxa"/>
            <w:vMerge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10" w:type="dxa"/>
            <w:vMerge/>
            <w:shd w:val="clear" w:color="auto" w:fill="auto"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4" w:type="dxa"/>
            <w:vMerge/>
            <w:shd w:val="clear" w:color="auto" w:fill="auto"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784" w:type="dxa"/>
            <w:vMerge/>
            <w:shd w:val="clear" w:color="auto" w:fill="auto"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Merge/>
            <w:shd w:val="clear" w:color="auto" w:fill="auto"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11" w:type="dxa"/>
            <w:vMerge/>
            <w:shd w:val="clear" w:color="auto" w:fill="auto"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84" w:type="dxa"/>
            <w:vMerge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vMerge/>
            <w:shd w:val="clear" w:color="auto" w:fill="auto"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358" w:type="dxa"/>
            <w:vMerge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10" w:type="dxa"/>
            <w:vMerge/>
            <w:shd w:val="clear" w:color="auto" w:fill="auto"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4" w:type="dxa"/>
            <w:vMerge/>
            <w:shd w:val="clear" w:color="auto" w:fill="auto"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784" w:type="dxa"/>
            <w:vMerge/>
            <w:shd w:val="clear" w:color="auto" w:fill="auto"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Merge/>
            <w:shd w:val="clear" w:color="auto" w:fill="auto"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11" w:type="dxa"/>
            <w:vMerge/>
            <w:shd w:val="clear" w:color="auto" w:fill="auto"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84" w:type="dxa"/>
            <w:vMerge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BD662C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358" w:type="dxa"/>
            <w:vMerge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</w:tcPr>
          <w:p w:rsidR="004D07EE" w:rsidRPr="007E2322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 w:val="restart"/>
          </w:tcPr>
          <w:p w:rsidR="008D16CC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</w:t>
            </w:r>
            <w:r w:rsidR="008D16CC" w:rsidRPr="007E2322">
              <w:rPr>
                <w:rFonts w:ascii="Arial" w:hAnsi="Arial" w:cs="Arial"/>
              </w:rPr>
              <w:t>.5</w:t>
            </w:r>
          </w:p>
        </w:tc>
        <w:tc>
          <w:tcPr>
            <w:tcW w:w="2002" w:type="dxa"/>
            <w:vMerge w:val="restart"/>
          </w:tcPr>
          <w:p w:rsidR="008D16CC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2.5. </w:t>
            </w:r>
            <w:r w:rsidR="008D16CC" w:rsidRPr="007E2322">
              <w:rPr>
                <w:rFonts w:ascii="Arial" w:hAnsi="Arial" w:cs="Arial"/>
              </w:rPr>
              <w:t>Создание многопрофильных индустриальных парков, технопарков, промышленных площадок</w:t>
            </w:r>
          </w:p>
        </w:tc>
        <w:tc>
          <w:tcPr>
            <w:tcW w:w="1638" w:type="dxa"/>
            <w:shd w:val="clear" w:color="auto" w:fill="auto"/>
          </w:tcPr>
          <w:p w:rsidR="008D16CC" w:rsidRPr="007E2322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</w:tcPr>
          <w:p w:rsidR="008D16CC" w:rsidRPr="007E2322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01.01.2020 </w:t>
            </w:r>
            <w:r w:rsidR="00B20373" w:rsidRPr="007E2322">
              <w:rPr>
                <w:rFonts w:ascii="Arial" w:hAnsi="Arial" w:cs="Arial"/>
              </w:rPr>
              <w:t>–</w:t>
            </w:r>
            <w:r w:rsidRPr="007E2322">
              <w:rPr>
                <w:rFonts w:ascii="Arial" w:hAnsi="Arial" w:cs="Arial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</w:tcPr>
          <w:p w:rsidR="008D16CC" w:rsidRPr="007E2322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8D16CC" w:rsidRPr="007E2322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8D16CC" w:rsidRPr="007E2322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8D16CC" w:rsidRPr="007E2322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8D16CC" w:rsidRPr="007E2322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8D16CC" w:rsidRPr="007E2322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8D16CC" w:rsidRPr="007E2322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 w:val="restart"/>
          </w:tcPr>
          <w:p w:rsidR="008D16CC" w:rsidRPr="007E2322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932" w:type="dxa"/>
            <w:vMerge w:val="restart"/>
          </w:tcPr>
          <w:p w:rsidR="008D16CC" w:rsidRPr="007E2322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Количество резидентов индустриальных парков, технопарков, промышленных площадок начавших производство к концу 2024 года до 3 ед.</w:t>
            </w: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/>
          </w:tcPr>
          <w:p w:rsidR="008D16CC" w:rsidRPr="007E2322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8D16CC" w:rsidRPr="007E2322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8D16CC" w:rsidRPr="007E2322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58" w:type="dxa"/>
            <w:vMerge/>
          </w:tcPr>
          <w:p w:rsidR="008D16CC" w:rsidRPr="007E2322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8D16CC" w:rsidRPr="007E2322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8D16CC" w:rsidRPr="007E2322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8D16CC" w:rsidRPr="007E2322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8D16CC" w:rsidRPr="007E2322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8D16CC" w:rsidRPr="007E2322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8D16CC" w:rsidRPr="007E2322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8D16CC" w:rsidRPr="007E2322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8D16CC" w:rsidRPr="007E2322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</w:tcPr>
          <w:p w:rsidR="008D16CC" w:rsidRPr="007E2322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/>
          </w:tcPr>
          <w:p w:rsidR="008D16CC" w:rsidRPr="007E2322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8D16CC" w:rsidRPr="007E2322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8D16CC" w:rsidRPr="007E2322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BD662C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358" w:type="dxa"/>
            <w:vMerge/>
          </w:tcPr>
          <w:p w:rsidR="008D16CC" w:rsidRPr="007E2322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8D16CC" w:rsidRPr="007E2322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8D16CC" w:rsidRPr="007E2322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8D16CC" w:rsidRPr="007E2322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8D16CC" w:rsidRPr="007E2322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8D16CC" w:rsidRPr="007E2322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8D16CC" w:rsidRPr="007E2322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8D16CC" w:rsidRPr="007E2322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8D16CC" w:rsidRPr="007E2322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</w:tcPr>
          <w:p w:rsidR="008D16CC" w:rsidRPr="007E2322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 w:val="restart"/>
          </w:tcPr>
          <w:p w:rsidR="00984780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1.6</w:t>
            </w:r>
          </w:p>
        </w:tc>
        <w:tc>
          <w:tcPr>
            <w:tcW w:w="2002" w:type="dxa"/>
            <w:vMerge w:val="restart"/>
          </w:tcPr>
          <w:p w:rsidR="00984780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2.6.Поиск инвесторов, подготовка коммерческих предложений; организация мероприятий с презентацией муниципального образования; проведение личных встреч Главы с </w:t>
            </w:r>
            <w:r w:rsidRPr="007E2322">
              <w:rPr>
                <w:rFonts w:ascii="Arial" w:hAnsi="Arial" w:cs="Arial"/>
              </w:rPr>
              <w:lastRenderedPageBreak/>
              <w:t>представителями бизнеса</w:t>
            </w:r>
          </w:p>
        </w:tc>
        <w:tc>
          <w:tcPr>
            <w:tcW w:w="1638" w:type="dxa"/>
            <w:shd w:val="clear" w:color="auto" w:fill="auto"/>
          </w:tcPr>
          <w:p w:rsidR="00984780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</w:tcPr>
          <w:p w:rsidR="00984780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01.01.2020 – 31.12.2024</w:t>
            </w:r>
          </w:p>
        </w:tc>
        <w:tc>
          <w:tcPr>
            <w:tcW w:w="1623" w:type="dxa"/>
            <w:shd w:val="clear" w:color="auto" w:fill="auto"/>
          </w:tcPr>
          <w:p w:rsidR="00984780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984780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984780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984780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984780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984780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984780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 w:val="restart"/>
          </w:tcPr>
          <w:p w:rsidR="00984780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932" w:type="dxa"/>
            <w:vMerge w:val="restart"/>
          </w:tcPr>
          <w:p w:rsidR="00984780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Количество созданных рабоч</w:t>
            </w:r>
            <w:r w:rsidR="002A0EA5" w:rsidRPr="007E2322">
              <w:rPr>
                <w:rFonts w:ascii="Arial" w:hAnsi="Arial" w:cs="Arial"/>
              </w:rPr>
              <w:t>их мест, в 2024 году 1787</w:t>
            </w:r>
            <w:r w:rsidRPr="007E2322">
              <w:rPr>
                <w:rFonts w:ascii="Arial" w:hAnsi="Arial" w:cs="Arial"/>
              </w:rPr>
              <w:t xml:space="preserve"> единиц</w:t>
            </w:r>
            <w:r w:rsidRPr="007E2322">
              <w:rPr>
                <w:rFonts w:ascii="Arial" w:hAnsi="Arial" w:cs="Arial"/>
              </w:rPr>
              <w:br w:type="page"/>
              <w:t>. Улучшение инвестиционного климата, привлечение потенциальных инвесторов;</w:t>
            </w: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/>
          </w:tcPr>
          <w:p w:rsidR="00B01876" w:rsidRPr="007E2322" w:rsidRDefault="00B01876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B01876" w:rsidRPr="007E2322" w:rsidRDefault="00B01876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B01876" w:rsidRPr="007E2322" w:rsidRDefault="00B01876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58" w:type="dxa"/>
            <w:vMerge/>
          </w:tcPr>
          <w:p w:rsidR="00B01876" w:rsidRPr="007E2322" w:rsidRDefault="00B01876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B01876" w:rsidRPr="007E2322" w:rsidRDefault="00B01876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B01876" w:rsidRPr="007E2322" w:rsidRDefault="00B01876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B01876" w:rsidRPr="007E2322" w:rsidRDefault="00B01876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B01876" w:rsidRPr="007E2322" w:rsidRDefault="00B01876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B01876" w:rsidRPr="007E2322" w:rsidRDefault="00B01876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B01876" w:rsidRPr="007E2322" w:rsidRDefault="00B01876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B01876" w:rsidRPr="007E2322" w:rsidRDefault="00B01876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B01876" w:rsidRPr="007E2322" w:rsidRDefault="00B01876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</w:tcPr>
          <w:p w:rsidR="00B01876" w:rsidRPr="007E2322" w:rsidRDefault="00B01876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/>
          </w:tcPr>
          <w:p w:rsidR="00984780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984780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984780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BD662C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358" w:type="dxa"/>
            <w:vMerge/>
          </w:tcPr>
          <w:p w:rsidR="00984780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984780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984780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984780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984780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984780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984780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984780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984780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</w:tcPr>
          <w:p w:rsidR="00984780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 w:val="restart"/>
          </w:tcPr>
          <w:p w:rsidR="00623517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1</w:t>
            </w:r>
            <w:r w:rsidR="00623517" w:rsidRPr="007E2322">
              <w:rPr>
                <w:rFonts w:ascii="Arial" w:hAnsi="Arial" w:cs="Arial"/>
              </w:rPr>
              <w:t>.7</w:t>
            </w:r>
          </w:p>
        </w:tc>
        <w:tc>
          <w:tcPr>
            <w:tcW w:w="2002" w:type="dxa"/>
            <w:vMerge w:val="restart"/>
          </w:tcPr>
          <w:p w:rsidR="006752E3" w:rsidRPr="007E2322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  <w:p w:rsidR="00623517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2.7. </w:t>
            </w:r>
            <w:r w:rsidR="00623517" w:rsidRPr="007E2322">
              <w:rPr>
                <w:rFonts w:ascii="Arial" w:hAnsi="Arial" w:cs="Arial"/>
              </w:rPr>
              <w:t>Заключение договоров купли-продажи (долгосрочной аренды) земельных участков/помещений для организации производственной деятельности</w:t>
            </w:r>
          </w:p>
          <w:p w:rsidR="006752E3" w:rsidRPr="007E2322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  <w:p w:rsidR="006752E3" w:rsidRPr="007E2322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  <w:p w:rsidR="006752E3" w:rsidRPr="007E2322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623517" w:rsidRPr="007E2322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</w:tcPr>
          <w:p w:rsidR="00623517" w:rsidRPr="007E2322" w:rsidRDefault="006235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01.01.2020 </w:t>
            </w:r>
            <w:r w:rsidR="00B20373" w:rsidRPr="007E2322">
              <w:rPr>
                <w:rFonts w:ascii="Arial" w:hAnsi="Arial" w:cs="Arial"/>
              </w:rPr>
              <w:t>–</w:t>
            </w:r>
            <w:r w:rsidRPr="007E2322">
              <w:rPr>
                <w:rFonts w:ascii="Arial" w:hAnsi="Arial" w:cs="Arial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</w:tcPr>
          <w:p w:rsidR="00623517" w:rsidRPr="007E2322" w:rsidRDefault="006235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623517" w:rsidRPr="007E2322" w:rsidRDefault="006235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623517" w:rsidRPr="007E2322" w:rsidRDefault="006235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623517" w:rsidRPr="007E2322" w:rsidRDefault="006235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623517" w:rsidRPr="007E2322" w:rsidRDefault="006235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623517" w:rsidRPr="007E2322" w:rsidRDefault="006235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623517" w:rsidRPr="007E2322" w:rsidRDefault="006235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 w:val="restart"/>
          </w:tcPr>
          <w:p w:rsidR="00623517" w:rsidRPr="007E2322" w:rsidRDefault="006235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  <w:p w:rsidR="00623517" w:rsidRPr="007E2322" w:rsidRDefault="006235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 w:val="restart"/>
          </w:tcPr>
          <w:p w:rsidR="00623517" w:rsidRPr="007E2322" w:rsidRDefault="006235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Количество привлеченных резидентов индустриальных парков, технопарков, промышленных площадок к 2024г. до 3ед.</w:t>
            </w: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/>
          </w:tcPr>
          <w:p w:rsidR="00623517" w:rsidRPr="007E2322" w:rsidRDefault="006235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623517" w:rsidRPr="007E2322" w:rsidRDefault="006235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623517" w:rsidRPr="007E2322" w:rsidRDefault="006235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58" w:type="dxa"/>
            <w:vMerge/>
          </w:tcPr>
          <w:p w:rsidR="00623517" w:rsidRPr="007E2322" w:rsidRDefault="006235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623517" w:rsidRPr="007E2322" w:rsidRDefault="006235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623517" w:rsidRPr="007E2322" w:rsidRDefault="006235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623517" w:rsidRPr="007E2322" w:rsidRDefault="006235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623517" w:rsidRPr="007E2322" w:rsidRDefault="006235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623517" w:rsidRPr="007E2322" w:rsidRDefault="006235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623517" w:rsidRPr="007E2322" w:rsidRDefault="006235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623517" w:rsidRPr="007E2322" w:rsidRDefault="006235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623517" w:rsidRPr="007E2322" w:rsidRDefault="006235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</w:tcPr>
          <w:p w:rsidR="00623517" w:rsidRPr="007E2322" w:rsidRDefault="006235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/>
          </w:tcPr>
          <w:p w:rsidR="00623517" w:rsidRPr="007E2322" w:rsidRDefault="006235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623517" w:rsidRPr="007E2322" w:rsidRDefault="006235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623517" w:rsidRPr="007E2322" w:rsidRDefault="006235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BD662C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358" w:type="dxa"/>
            <w:vMerge/>
          </w:tcPr>
          <w:p w:rsidR="00623517" w:rsidRPr="007E2322" w:rsidRDefault="006235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623517" w:rsidRPr="007E2322" w:rsidRDefault="006235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623517" w:rsidRPr="007E2322" w:rsidRDefault="006235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623517" w:rsidRPr="007E2322" w:rsidRDefault="006235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623517" w:rsidRPr="007E2322" w:rsidRDefault="006235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623517" w:rsidRPr="007E2322" w:rsidRDefault="006235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623517" w:rsidRPr="007E2322" w:rsidRDefault="006235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623517" w:rsidRPr="007E2322" w:rsidRDefault="006235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623517" w:rsidRPr="007E2322" w:rsidRDefault="006235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</w:tcPr>
          <w:p w:rsidR="00623517" w:rsidRPr="007E2322" w:rsidRDefault="006235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 w:val="restart"/>
          </w:tcPr>
          <w:p w:rsidR="00C54EC7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</w:t>
            </w:r>
            <w:r w:rsidR="00C54EC7" w:rsidRPr="007E2322">
              <w:rPr>
                <w:rFonts w:ascii="Arial" w:hAnsi="Arial" w:cs="Arial"/>
              </w:rPr>
              <w:t>.</w:t>
            </w:r>
          </w:p>
        </w:tc>
        <w:tc>
          <w:tcPr>
            <w:tcW w:w="2002" w:type="dxa"/>
            <w:vMerge w:val="restart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Основное мероприятие</w:t>
            </w:r>
            <w:r w:rsidR="00B01876" w:rsidRPr="007E2322">
              <w:rPr>
                <w:rFonts w:ascii="Arial" w:hAnsi="Arial" w:cs="Arial"/>
              </w:rPr>
              <w:t xml:space="preserve"> 07</w:t>
            </w:r>
          </w:p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Организация работ по поддержке и развитию промышленного потенциала</w:t>
            </w:r>
          </w:p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C54EC7" w:rsidRPr="007E2322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01.01.2020 </w:t>
            </w:r>
            <w:r w:rsidR="00B20373" w:rsidRPr="007E2322">
              <w:rPr>
                <w:rFonts w:ascii="Arial" w:hAnsi="Arial" w:cs="Arial"/>
              </w:rPr>
              <w:t>–</w:t>
            </w:r>
            <w:r w:rsidRPr="007E2322">
              <w:rPr>
                <w:rFonts w:ascii="Arial" w:hAnsi="Arial" w:cs="Arial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 w:val="restart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932" w:type="dxa"/>
            <w:vMerge w:val="restart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proofErr w:type="gramStart"/>
            <w:r w:rsidRPr="007E2322">
              <w:rPr>
                <w:rFonts w:ascii="Arial" w:hAnsi="Arial" w:cs="Arial"/>
              </w:rPr>
              <w:t xml:space="preserve">Задолженность по выплате заработной платы «Зарплата без долгов»  к 2024 </w:t>
            </w:r>
            <w:r w:rsidR="00B20373" w:rsidRPr="007E2322">
              <w:rPr>
                <w:rFonts w:ascii="Arial" w:hAnsi="Arial" w:cs="Arial"/>
              </w:rPr>
              <w:t>–</w:t>
            </w:r>
            <w:r w:rsidR="008060F5" w:rsidRPr="007E2322">
              <w:rPr>
                <w:rFonts w:ascii="Arial" w:hAnsi="Arial" w:cs="Arial"/>
              </w:rPr>
              <w:t xml:space="preserve"> 0 </w:t>
            </w:r>
            <w:r w:rsidRPr="007E2322">
              <w:rPr>
                <w:rFonts w:ascii="Arial" w:hAnsi="Arial" w:cs="Arial"/>
              </w:rPr>
              <w:t>рублей, Увеличение среднемесячной заработной платы работников организаций, не относящихся к субъектам малого предпринимательства</w:t>
            </w:r>
            <w:r w:rsidR="002A0EA5" w:rsidRPr="007E2322">
              <w:rPr>
                <w:rFonts w:ascii="Arial" w:hAnsi="Arial" w:cs="Arial"/>
              </w:rPr>
              <w:t xml:space="preserve"> к 2024 г. до 100,2</w:t>
            </w:r>
            <w:r w:rsidRPr="007E2322">
              <w:rPr>
                <w:rFonts w:ascii="Arial" w:hAnsi="Arial" w:cs="Arial"/>
              </w:rPr>
              <w:t xml:space="preserve">%, Количество высокопроизводительных </w:t>
            </w:r>
            <w:r w:rsidRPr="007E2322">
              <w:rPr>
                <w:rFonts w:ascii="Arial" w:hAnsi="Arial" w:cs="Arial"/>
              </w:rPr>
              <w:lastRenderedPageBreak/>
              <w:t xml:space="preserve">рабочих мест во внебюджетном </w:t>
            </w:r>
            <w:proofErr w:type="spellStart"/>
            <w:r w:rsidRPr="007E2322">
              <w:rPr>
                <w:rFonts w:ascii="Arial" w:hAnsi="Arial" w:cs="Arial"/>
              </w:rPr>
              <w:t>секторе</w:t>
            </w:r>
            <w:r w:rsidR="00680E89" w:rsidRPr="007E2322">
              <w:rPr>
                <w:rFonts w:ascii="Arial" w:hAnsi="Arial" w:cs="Arial"/>
              </w:rPr>
              <w:t>в</w:t>
            </w:r>
            <w:proofErr w:type="spellEnd"/>
            <w:r w:rsidRPr="007E2322">
              <w:rPr>
                <w:rFonts w:ascii="Arial" w:hAnsi="Arial" w:cs="Arial"/>
              </w:rPr>
              <w:t xml:space="preserve"> 2024 г. </w:t>
            </w:r>
            <w:r w:rsidR="00646C5B" w:rsidRPr="007E2322">
              <w:rPr>
                <w:rFonts w:ascii="Arial" w:hAnsi="Arial" w:cs="Arial"/>
              </w:rPr>
              <w:t>807 ед.</w:t>
            </w:r>
            <w:r w:rsidRPr="007E2322">
              <w:rPr>
                <w:rFonts w:ascii="Arial" w:hAnsi="Arial" w:cs="Arial"/>
              </w:rPr>
              <w:t xml:space="preserve">, Увеличение производительности труда в базовых </w:t>
            </w:r>
            <w:proofErr w:type="spellStart"/>
            <w:r w:rsidRPr="007E2322">
              <w:rPr>
                <w:rFonts w:ascii="Arial" w:hAnsi="Arial" w:cs="Arial"/>
              </w:rPr>
              <w:t>несырьевых</w:t>
            </w:r>
            <w:proofErr w:type="spellEnd"/>
            <w:r w:rsidRPr="007E2322">
              <w:rPr>
                <w:rFonts w:ascii="Arial" w:hAnsi="Arial" w:cs="Arial"/>
              </w:rPr>
              <w:t xml:space="preserve"> отраслях</w:t>
            </w:r>
            <w:r w:rsidR="00646C5B" w:rsidRPr="007E2322">
              <w:rPr>
                <w:rFonts w:ascii="Arial" w:hAnsi="Arial" w:cs="Arial"/>
              </w:rPr>
              <w:t xml:space="preserve"> к 2024 г</w:t>
            </w:r>
            <w:r w:rsidRPr="007E2322">
              <w:rPr>
                <w:rFonts w:ascii="Arial" w:hAnsi="Arial" w:cs="Arial"/>
              </w:rPr>
              <w:t>.</w:t>
            </w:r>
            <w:r w:rsidR="00646C5B" w:rsidRPr="007E2322">
              <w:rPr>
                <w:rFonts w:ascii="Arial" w:hAnsi="Arial" w:cs="Arial"/>
              </w:rPr>
              <w:t>- 105,1%</w:t>
            </w:r>
            <w:proofErr w:type="gramEnd"/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58" w:type="dxa"/>
            <w:vMerge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BD662C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358" w:type="dxa"/>
            <w:vMerge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 w:val="restart"/>
          </w:tcPr>
          <w:p w:rsidR="00C54EC7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2</w:t>
            </w:r>
            <w:r w:rsidR="00C54EC7" w:rsidRPr="007E2322">
              <w:rPr>
                <w:rFonts w:ascii="Arial" w:hAnsi="Arial" w:cs="Arial"/>
              </w:rPr>
              <w:t>.1</w:t>
            </w:r>
          </w:p>
        </w:tc>
        <w:tc>
          <w:tcPr>
            <w:tcW w:w="2002" w:type="dxa"/>
            <w:vMerge w:val="restart"/>
          </w:tcPr>
          <w:p w:rsidR="00C54EC7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7.1. </w:t>
            </w:r>
            <w:r w:rsidR="00C54EC7" w:rsidRPr="007E2322">
              <w:rPr>
                <w:rFonts w:ascii="Arial" w:hAnsi="Arial" w:cs="Arial"/>
              </w:rPr>
              <w:t>Проведение мероприятий по погашению задолженности по выплате заработной платы в Московской области</w:t>
            </w:r>
          </w:p>
        </w:tc>
        <w:tc>
          <w:tcPr>
            <w:tcW w:w="1638" w:type="dxa"/>
            <w:shd w:val="clear" w:color="auto" w:fill="auto"/>
          </w:tcPr>
          <w:p w:rsidR="00C54EC7" w:rsidRPr="007E2322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01.01.2020 </w:t>
            </w:r>
            <w:r w:rsidR="00B20373" w:rsidRPr="007E2322">
              <w:rPr>
                <w:rFonts w:ascii="Arial" w:hAnsi="Arial" w:cs="Arial"/>
              </w:rPr>
              <w:t>–</w:t>
            </w:r>
            <w:r w:rsidRPr="007E2322">
              <w:rPr>
                <w:rFonts w:ascii="Arial" w:hAnsi="Arial" w:cs="Arial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 w:val="restart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932" w:type="dxa"/>
            <w:vMerge w:val="restart"/>
          </w:tcPr>
          <w:p w:rsidR="001A36B3" w:rsidRPr="007E2322" w:rsidRDefault="001A36B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proofErr w:type="gramStart"/>
            <w:r w:rsidRPr="007E2322">
              <w:rPr>
                <w:rFonts w:ascii="Arial" w:hAnsi="Arial" w:cs="Arial"/>
              </w:rPr>
              <w:t>Задолженность по выплате заработной платы (кол-во организаций, численность работников и сумма задолженн</w:t>
            </w:r>
            <w:r w:rsidR="002A0EA5" w:rsidRPr="007E2322">
              <w:rPr>
                <w:rFonts w:ascii="Arial" w:hAnsi="Arial" w:cs="Arial"/>
              </w:rPr>
              <w:t>ости (рублей</w:t>
            </w:r>
            <w:r w:rsidRPr="007E2322">
              <w:rPr>
                <w:rFonts w:ascii="Arial" w:hAnsi="Arial" w:cs="Arial"/>
              </w:rPr>
              <w:t>).</w:t>
            </w:r>
            <w:proofErr w:type="gramEnd"/>
            <w:r w:rsidRPr="007E2322">
              <w:rPr>
                <w:rFonts w:ascii="Arial" w:hAnsi="Arial" w:cs="Arial"/>
              </w:rPr>
              <w:t xml:space="preserve"> К 2020 году – 0 рублей.</w:t>
            </w: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58" w:type="dxa"/>
            <w:vMerge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/>
          </w:tcPr>
          <w:p w:rsidR="006752E3" w:rsidRPr="007E2322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6752E3" w:rsidRPr="007E2322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6752E3" w:rsidRPr="007E2322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Итого:</w:t>
            </w:r>
          </w:p>
        </w:tc>
        <w:tc>
          <w:tcPr>
            <w:tcW w:w="1358" w:type="dxa"/>
            <w:vMerge/>
          </w:tcPr>
          <w:p w:rsidR="006752E3" w:rsidRPr="007E2322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6752E3" w:rsidRPr="007E2322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6752E3" w:rsidRPr="007E2322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6752E3" w:rsidRPr="007E2322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6752E3" w:rsidRPr="007E2322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6752E3" w:rsidRPr="007E2322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6752E3" w:rsidRPr="007E2322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6752E3" w:rsidRPr="007E2322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6752E3" w:rsidRPr="007E2322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</w:tcPr>
          <w:p w:rsidR="006752E3" w:rsidRPr="007E2322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 w:val="restart"/>
          </w:tcPr>
          <w:p w:rsidR="00C54EC7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</w:t>
            </w:r>
            <w:r w:rsidR="00513551" w:rsidRPr="007E2322">
              <w:rPr>
                <w:rFonts w:ascii="Arial" w:hAnsi="Arial" w:cs="Arial"/>
              </w:rPr>
              <w:t>.2</w:t>
            </w:r>
          </w:p>
        </w:tc>
        <w:tc>
          <w:tcPr>
            <w:tcW w:w="2002" w:type="dxa"/>
            <w:vMerge w:val="restart"/>
          </w:tcPr>
          <w:p w:rsidR="00C54EC7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7.2.</w:t>
            </w:r>
            <w:r w:rsidR="00C54EC7" w:rsidRPr="007E2322">
              <w:rPr>
                <w:rFonts w:ascii="Arial" w:hAnsi="Arial" w:cs="Arial"/>
              </w:rPr>
              <w:t xml:space="preserve">Создание новых рабочих мест за счет проводимых мероприятий направленных на расширение </w:t>
            </w:r>
            <w:r w:rsidR="00A04637" w:rsidRPr="007E2322">
              <w:rPr>
                <w:rFonts w:ascii="Arial" w:hAnsi="Arial" w:cs="Arial"/>
              </w:rPr>
              <w:t>имеющихс</w:t>
            </w:r>
            <w:r w:rsidR="00C54EC7" w:rsidRPr="007E2322">
              <w:rPr>
                <w:rFonts w:ascii="Arial" w:hAnsi="Arial" w:cs="Arial"/>
              </w:rPr>
              <w:t>я производств</w:t>
            </w:r>
          </w:p>
        </w:tc>
        <w:tc>
          <w:tcPr>
            <w:tcW w:w="1638" w:type="dxa"/>
            <w:shd w:val="clear" w:color="auto" w:fill="auto"/>
          </w:tcPr>
          <w:p w:rsidR="00C54EC7" w:rsidRPr="007E2322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01.01.2020 </w:t>
            </w:r>
            <w:r w:rsidR="00B20373" w:rsidRPr="007E2322">
              <w:rPr>
                <w:rFonts w:ascii="Arial" w:hAnsi="Arial" w:cs="Arial"/>
              </w:rPr>
              <w:t>–</w:t>
            </w:r>
            <w:r w:rsidRPr="007E2322">
              <w:rPr>
                <w:rFonts w:ascii="Arial" w:hAnsi="Arial" w:cs="Arial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 w:val="restart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932" w:type="dxa"/>
            <w:vMerge w:val="restart"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Количество высокопроизводительных рабочих мест во внебюджетном </w:t>
            </w:r>
            <w:proofErr w:type="spellStart"/>
            <w:r w:rsidRPr="007E2322">
              <w:rPr>
                <w:rFonts w:ascii="Arial" w:hAnsi="Arial" w:cs="Arial"/>
              </w:rPr>
              <w:t>секторе</w:t>
            </w:r>
            <w:r w:rsidR="0017185A" w:rsidRPr="007E2322">
              <w:rPr>
                <w:rFonts w:ascii="Arial" w:hAnsi="Arial" w:cs="Arial"/>
              </w:rPr>
              <w:t>в</w:t>
            </w:r>
            <w:proofErr w:type="spellEnd"/>
            <w:r w:rsidR="001A36B3" w:rsidRPr="007E2322">
              <w:rPr>
                <w:rFonts w:ascii="Arial" w:hAnsi="Arial" w:cs="Arial"/>
              </w:rPr>
              <w:t xml:space="preserve"> 2024 г. </w:t>
            </w:r>
            <w:r w:rsidR="00FF18CA" w:rsidRPr="007E2322">
              <w:rPr>
                <w:rFonts w:ascii="Arial" w:hAnsi="Arial" w:cs="Arial"/>
              </w:rPr>
              <w:t xml:space="preserve">- </w:t>
            </w:r>
            <w:r w:rsidR="0017185A" w:rsidRPr="007E2322">
              <w:rPr>
                <w:rFonts w:ascii="Arial" w:hAnsi="Arial" w:cs="Arial"/>
              </w:rPr>
              <w:t>807</w:t>
            </w:r>
            <w:r w:rsidR="00646C5B" w:rsidRPr="007E2322">
              <w:rPr>
                <w:rFonts w:ascii="Arial" w:hAnsi="Arial" w:cs="Arial"/>
              </w:rPr>
              <w:t xml:space="preserve"> ед.</w:t>
            </w: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58" w:type="dxa"/>
            <w:vMerge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341A88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358" w:type="dxa"/>
            <w:vMerge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 w:val="restart"/>
          </w:tcPr>
          <w:p w:rsidR="00A04637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</w:t>
            </w:r>
            <w:r w:rsidR="00513551" w:rsidRPr="007E2322">
              <w:rPr>
                <w:rFonts w:ascii="Arial" w:hAnsi="Arial" w:cs="Arial"/>
              </w:rPr>
              <w:t>.3</w:t>
            </w:r>
          </w:p>
        </w:tc>
        <w:tc>
          <w:tcPr>
            <w:tcW w:w="2002" w:type="dxa"/>
            <w:vMerge w:val="restart"/>
          </w:tcPr>
          <w:p w:rsidR="00A04637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7.3.</w:t>
            </w:r>
            <w:r w:rsidR="00A04637" w:rsidRPr="007E2322">
              <w:rPr>
                <w:rFonts w:ascii="Arial" w:hAnsi="Arial" w:cs="Arial"/>
              </w:rPr>
              <w:t>Создание и открытие новых промышленных предприятий</w:t>
            </w:r>
          </w:p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A04637" w:rsidRPr="007E2322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 xml:space="preserve">Средства бюджета городского округа </w:t>
            </w:r>
            <w:r w:rsidRPr="007E2322">
              <w:rPr>
                <w:rFonts w:ascii="Arial" w:hAnsi="Arial" w:cs="Arial"/>
              </w:rPr>
              <w:lastRenderedPageBreak/>
              <w:t>Люберцы</w:t>
            </w:r>
          </w:p>
        </w:tc>
        <w:tc>
          <w:tcPr>
            <w:tcW w:w="1358" w:type="dxa"/>
            <w:vMerge w:val="restart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 xml:space="preserve">01.01.2020 </w:t>
            </w:r>
            <w:r w:rsidR="00B20373" w:rsidRPr="007E2322">
              <w:rPr>
                <w:rFonts w:ascii="Arial" w:hAnsi="Arial" w:cs="Arial"/>
              </w:rPr>
              <w:t>–</w:t>
            </w:r>
            <w:r w:rsidRPr="007E2322">
              <w:rPr>
                <w:rFonts w:ascii="Arial" w:hAnsi="Arial" w:cs="Arial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 w:val="restart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Управление предпринимательства и инвестиций </w:t>
            </w:r>
            <w:r w:rsidRPr="007E2322">
              <w:rPr>
                <w:rFonts w:ascii="Arial" w:hAnsi="Arial" w:cs="Arial"/>
              </w:rPr>
              <w:lastRenderedPageBreak/>
              <w:t>администрации городского округа Люберцы Московской области</w:t>
            </w:r>
          </w:p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 w:val="restart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 xml:space="preserve">Улучшение инвестиционного климата, привлечение </w:t>
            </w:r>
            <w:r w:rsidRPr="007E2322">
              <w:rPr>
                <w:rFonts w:ascii="Arial" w:hAnsi="Arial" w:cs="Arial"/>
              </w:rPr>
              <w:lastRenderedPageBreak/>
              <w:t>потенциальных инвесторов;</w:t>
            </w:r>
          </w:p>
          <w:p w:rsidR="00A04637" w:rsidRPr="007E2322" w:rsidRDefault="00F53E0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Количество многопрофильных индустриальных парков, технологических парков, промышленных площадок  2020 г. - 1ед., 2021г.- 0 ед</w:t>
            </w:r>
            <w:r w:rsidR="00A9453F" w:rsidRPr="007E2322">
              <w:rPr>
                <w:rFonts w:ascii="Arial" w:hAnsi="Arial" w:cs="Arial"/>
              </w:rPr>
              <w:t>.</w:t>
            </w: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58" w:type="dxa"/>
            <w:vMerge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341A88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358" w:type="dxa"/>
            <w:vMerge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 w:val="restart"/>
          </w:tcPr>
          <w:p w:rsidR="00A04637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</w:t>
            </w:r>
            <w:r w:rsidR="00513551" w:rsidRPr="007E2322">
              <w:rPr>
                <w:rFonts w:ascii="Arial" w:hAnsi="Arial" w:cs="Arial"/>
              </w:rPr>
              <w:t>.4</w:t>
            </w:r>
          </w:p>
        </w:tc>
        <w:tc>
          <w:tcPr>
            <w:tcW w:w="2002" w:type="dxa"/>
            <w:vMerge w:val="restart"/>
          </w:tcPr>
          <w:p w:rsidR="00A04637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7.4.</w:t>
            </w:r>
            <w:r w:rsidR="00A04637" w:rsidRPr="007E2322">
              <w:rPr>
                <w:rFonts w:ascii="Arial" w:hAnsi="Arial" w:cs="Arial"/>
              </w:rPr>
              <w:t>Заключение трехстороннего соглашения об увеличении заработной платы</w:t>
            </w:r>
          </w:p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A04637" w:rsidRPr="007E2322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01.01.2020 </w:t>
            </w:r>
            <w:r w:rsidR="00B20373" w:rsidRPr="007E2322">
              <w:rPr>
                <w:rFonts w:ascii="Arial" w:hAnsi="Arial" w:cs="Arial"/>
              </w:rPr>
              <w:t>–</w:t>
            </w:r>
            <w:r w:rsidRPr="007E2322">
              <w:rPr>
                <w:rFonts w:ascii="Arial" w:hAnsi="Arial" w:cs="Arial"/>
              </w:rPr>
              <w:t xml:space="preserve"> 31.12.2024</w:t>
            </w:r>
          </w:p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 w:val="restart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 w:val="restart"/>
          </w:tcPr>
          <w:p w:rsidR="00081F18" w:rsidRPr="007E2322" w:rsidRDefault="00081F18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Увеличение среднемесячной заработной платы работников организаций, не относящихся к субъектам малого предп</w:t>
            </w:r>
            <w:r w:rsidR="002A0EA5" w:rsidRPr="007E2322">
              <w:rPr>
                <w:rFonts w:ascii="Arial" w:hAnsi="Arial" w:cs="Arial"/>
              </w:rPr>
              <w:t>ринимательства к 2024 году 100,2</w:t>
            </w:r>
            <w:r w:rsidRPr="007E2322">
              <w:rPr>
                <w:rFonts w:ascii="Arial" w:hAnsi="Arial" w:cs="Arial"/>
              </w:rPr>
              <w:t>%.</w:t>
            </w: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58" w:type="dxa"/>
            <w:vMerge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341A88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358" w:type="dxa"/>
            <w:vMerge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</w:tcPr>
          <w:p w:rsidR="00A04637" w:rsidRPr="007E2322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 w:val="restart"/>
          </w:tcPr>
          <w:p w:rsidR="00FF442D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</w:t>
            </w:r>
            <w:r w:rsidR="00513551" w:rsidRPr="007E2322">
              <w:rPr>
                <w:rFonts w:ascii="Arial" w:hAnsi="Arial" w:cs="Arial"/>
              </w:rPr>
              <w:t>.5</w:t>
            </w:r>
          </w:p>
        </w:tc>
        <w:tc>
          <w:tcPr>
            <w:tcW w:w="2002" w:type="dxa"/>
            <w:vMerge w:val="restart"/>
          </w:tcPr>
          <w:p w:rsidR="00FF442D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7.5. </w:t>
            </w:r>
            <w:r w:rsidR="00FF442D" w:rsidRPr="007E2322">
              <w:rPr>
                <w:rFonts w:ascii="Arial" w:hAnsi="Arial" w:cs="Arial"/>
              </w:rPr>
              <w:t>Повышение производительности труда на предприятиях</w:t>
            </w:r>
          </w:p>
        </w:tc>
        <w:tc>
          <w:tcPr>
            <w:tcW w:w="1638" w:type="dxa"/>
            <w:shd w:val="clear" w:color="auto" w:fill="auto"/>
          </w:tcPr>
          <w:p w:rsidR="00FF442D" w:rsidRPr="007E2322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01.01.2020 </w:t>
            </w:r>
            <w:r w:rsidR="00B20373" w:rsidRPr="007E2322">
              <w:rPr>
                <w:rFonts w:ascii="Arial" w:hAnsi="Arial" w:cs="Arial"/>
              </w:rPr>
              <w:t>–</w:t>
            </w:r>
            <w:r w:rsidRPr="007E2322">
              <w:rPr>
                <w:rFonts w:ascii="Arial" w:hAnsi="Arial" w:cs="Arial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 w:val="restart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932" w:type="dxa"/>
            <w:vMerge w:val="restart"/>
          </w:tcPr>
          <w:p w:rsidR="0006093E" w:rsidRPr="007E2322" w:rsidRDefault="0006093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Увеличение производительности труда в базовых </w:t>
            </w:r>
            <w:proofErr w:type="spellStart"/>
            <w:r w:rsidRPr="007E2322">
              <w:rPr>
                <w:rFonts w:ascii="Arial" w:hAnsi="Arial" w:cs="Arial"/>
              </w:rPr>
              <w:t>несырьевых</w:t>
            </w:r>
            <w:proofErr w:type="spellEnd"/>
            <w:r w:rsidRPr="007E2322">
              <w:rPr>
                <w:rFonts w:ascii="Arial" w:hAnsi="Arial" w:cs="Arial"/>
              </w:rPr>
              <w:t xml:space="preserve"> отраслях к 2024 г.- 105,1%</w:t>
            </w: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58" w:type="dxa"/>
            <w:vMerge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341A88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358" w:type="dxa"/>
            <w:vMerge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 w:val="restart"/>
          </w:tcPr>
          <w:p w:rsidR="00FF442D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</w:t>
            </w:r>
            <w:r w:rsidR="00513551" w:rsidRPr="007E2322">
              <w:rPr>
                <w:rFonts w:ascii="Arial" w:hAnsi="Arial" w:cs="Arial"/>
              </w:rPr>
              <w:t>.6</w:t>
            </w:r>
          </w:p>
        </w:tc>
        <w:tc>
          <w:tcPr>
            <w:tcW w:w="2002" w:type="dxa"/>
            <w:vMerge w:val="restart"/>
          </w:tcPr>
          <w:p w:rsidR="00FF442D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7.6.</w:t>
            </w:r>
            <w:r w:rsidR="00FF442D" w:rsidRPr="007E2322">
              <w:rPr>
                <w:rFonts w:ascii="Arial" w:hAnsi="Arial" w:cs="Arial"/>
              </w:rPr>
              <w:t xml:space="preserve">Увеличение числа </w:t>
            </w:r>
            <w:r w:rsidR="00FF442D" w:rsidRPr="007E2322">
              <w:rPr>
                <w:rFonts w:ascii="Arial" w:hAnsi="Arial" w:cs="Arial"/>
              </w:rPr>
              <w:lastRenderedPageBreak/>
              <w:t>работников прошедших обучение, за счет чего повысилась квалификация</w:t>
            </w:r>
          </w:p>
        </w:tc>
        <w:tc>
          <w:tcPr>
            <w:tcW w:w="1638" w:type="dxa"/>
            <w:shd w:val="clear" w:color="auto" w:fill="auto"/>
          </w:tcPr>
          <w:p w:rsidR="00FF442D" w:rsidRPr="007E2322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 xml:space="preserve">Средства бюджета </w:t>
            </w:r>
            <w:r w:rsidRPr="007E2322">
              <w:rPr>
                <w:rFonts w:ascii="Arial" w:hAnsi="Arial" w:cs="Arial"/>
              </w:rPr>
              <w:lastRenderedPageBreak/>
              <w:t>городского округа Люберцы</w:t>
            </w:r>
          </w:p>
        </w:tc>
        <w:tc>
          <w:tcPr>
            <w:tcW w:w="1358" w:type="dxa"/>
            <w:vMerge w:val="restart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 xml:space="preserve">01.01.2020 </w:t>
            </w:r>
            <w:r w:rsidR="00B20373" w:rsidRPr="007E2322">
              <w:rPr>
                <w:rFonts w:ascii="Arial" w:hAnsi="Arial" w:cs="Arial"/>
              </w:rPr>
              <w:t>–</w:t>
            </w:r>
            <w:r w:rsidRPr="007E2322">
              <w:rPr>
                <w:rFonts w:ascii="Arial" w:hAnsi="Arial" w:cs="Arial"/>
              </w:rPr>
              <w:t xml:space="preserve"> </w:t>
            </w:r>
            <w:r w:rsidRPr="007E2322">
              <w:rPr>
                <w:rFonts w:ascii="Arial" w:hAnsi="Arial" w:cs="Arial"/>
              </w:rPr>
              <w:lastRenderedPageBreak/>
              <w:t>31.12.2024</w:t>
            </w:r>
          </w:p>
        </w:tc>
        <w:tc>
          <w:tcPr>
            <w:tcW w:w="1623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036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 w:val="restart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предприним</w:t>
            </w:r>
            <w:r w:rsidRPr="007E2322">
              <w:rPr>
                <w:rFonts w:ascii="Arial" w:hAnsi="Arial" w:cs="Arial"/>
              </w:rPr>
              <w:lastRenderedPageBreak/>
              <w:t>ательства и инвестиций администрации городского округа Люберцы Московской области</w:t>
            </w:r>
          </w:p>
        </w:tc>
        <w:tc>
          <w:tcPr>
            <w:tcW w:w="1932" w:type="dxa"/>
            <w:vMerge w:val="restart"/>
          </w:tcPr>
          <w:p w:rsidR="00FF442D" w:rsidRPr="007E2322" w:rsidRDefault="0006093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Увеличение производительн</w:t>
            </w:r>
            <w:r w:rsidRPr="007E2322">
              <w:rPr>
                <w:rFonts w:ascii="Arial" w:hAnsi="Arial" w:cs="Arial"/>
              </w:rPr>
              <w:lastRenderedPageBreak/>
              <w:t xml:space="preserve">ости труда в базовых </w:t>
            </w:r>
            <w:proofErr w:type="spellStart"/>
            <w:r w:rsidRPr="007E2322">
              <w:rPr>
                <w:rFonts w:ascii="Arial" w:hAnsi="Arial" w:cs="Arial"/>
              </w:rPr>
              <w:t>несырьевых</w:t>
            </w:r>
            <w:proofErr w:type="spellEnd"/>
            <w:r w:rsidRPr="007E2322">
              <w:rPr>
                <w:rFonts w:ascii="Arial" w:hAnsi="Arial" w:cs="Arial"/>
              </w:rPr>
              <w:t xml:space="preserve"> отраслях к 2024 г.- 105,1%</w:t>
            </w: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58" w:type="dxa"/>
            <w:vMerge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341A88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358" w:type="dxa"/>
            <w:vMerge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 w:val="restart"/>
          </w:tcPr>
          <w:p w:rsidR="00FF442D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</w:t>
            </w:r>
            <w:r w:rsidR="0069196D" w:rsidRPr="007E2322">
              <w:rPr>
                <w:rFonts w:ascii="Arial" w:hAnsi="Arial" w:cs="Arial"/>
              </w:rPr>
              <w:t>.7</w:t>
            </w:r>
          </w:p>
        </w:tc>
        <w:tc>
          <w:tcPr>
            <w:tcW w:w="2002" w:type="dxa"/>
            <w:vMerge w:val="restart"/>
          </w:tcPr>
          <w:p w:rsidR="00FF442D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7.7.</w:t>
            </w:r>
            <w:r w:rsidR="00FF442D" w:rsidRPr="007E2322">
              <w:rPr>
                <w:rFonts w:ascii="Arial" w:hAnsi="Arial" w:cs="Arial"/>
              </w:rPr>
              <w:t>Увеличение предприятий с высокопроизводительными рабочими местами</w:t>
            </w:r>
          </w:p>
        </w:tc>
        <w:tc>
          <w:tcPr>
            <w:tcW w:w="1638" w:type="dxa"/>
            <w:shd w:val="clear" w:color="auto" w:fill="auto"/>
          </w:tcPr>
          <w:p w:rsidR="00FF442D" w:rsidRPr="007E2322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01.01.2020 </w:t>
            </w:r>
            <w:r w:rsidR="00B20373" w:rsidRPr="007E2322">
              <w:rPr>
                <w:rFonts w:ascii="Arial" w:hAnsi="Arial" w:cs="Arial"/>
              </w:rPr>
              <w:t>–</w:t>
            </w:r>
            <w:r w:rsidRPr="007E2322">
              <w:rPr>
                <w:rFonts w:ascii="Arial" w:hAnsi="Arial" w:cs="Arial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 w:val="restart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932" w:type="dxa"/>
            <w:vMerge w:val="restart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Количество высокопроизводительных рабочих мест во внебюджетном </w:t>
            </w:r>
            <w:proofErr w:type="spellStart"/>
            <w:r w:rsidRPr="007E2322">
              <w:rPr>
                <w:rFonts w:ascii="Arial" w:hAnsi="Arial" w:cs="Arial"/>
              </w:rPr>
              <w:t>секторе</w:t>
            </w:r>
            <w:r w:rsidR="00646C5B" w:rsidRPr="007E2322">
              <w:rPr>
                <w:rFonts w:ascii="Arial" w:hAnsi="Arial" w:cs="Arial"/>
              </w:rPr>
              <w:t>в</w:t>
            </w:r>
            <w:proofErr w:type="spellEnd"/>
            <w:r w:rsidR="00646C5B" w:rsidRPr="007E2322">
              <w:rPr>
                <w:rFonts w:ascii="Arial" w:hAnsi="Arial" w:cs="Arial"/>
              </w:rPr>
              <w:t xml:space="preserve"> 2024 г. 807 ед.</w:t>
            </w: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58" w:type="dxa"/>
            <w:vMerge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341A88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358" w:type="dxa"/>
            <w:vMerge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 w:val="restart"/>
            <w:shd w:val="clear" w:color="auto" w:fill="auto"/>
            <w:hideMark/>
          </w:tcPr>
          <w:p w:rsidR="00C54EC7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</w:t>
            </w:r>
            <w:r w:rsidR="00FF442D" w:rsidRPr="007E2322">
              <w:rPr>
                <w:rFonts w:ascii="Arial" w:hAnsi="Arial" w:cs="Arial"/>
              </w:rPr>
              <w:t>.</w:t>
            </w:r>
          </w:p>
        </w:tc>
        <w:tc>
          <w:tcPr>
            <w:tcW w:w="2002" w:type="dxa"/>
            <w:vMerge w:val="restart"/>
            <w:shd w:val="clear" w:color="auto" w:fill="auto"/>
            <w:hideMark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Основное мероприятие</w:t>
            </w:r>
            <w:r w:rsidR="00B01876" w:rsidRPr="007E2322">
              <w:rPr>
                <w:rFonts w:ascii="Arial" w:hAnsi="Arial" w:cs="Arial"/>
              </w:rPr>
              <w:t xml:space="preserve"> 10</w:t>
            </w:r>
          </w:p>
          <w:p w:rsidR="00C54EC7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Проведение конкурсного отбора лучших концепций по развитию территорий и дальнейшая реализация концепций победителей конкурса</w:t>
            </w:r>
          </w:p>
        </w:tc>
        <w:tc>
          <w:tcPr>
            <w:tcW w:w="1638" w:type="dxa"/>
            <w:shd w:val="clear" w:color="auto" w:fill="auto"/>
          </w:tcPr>
          <w:p w:rsidR="00C54EC7" w:rsidRPr="007E2322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shd w:val="clear" w:color="auto" w:fill="auto"/>
            <w:hideMark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01.01.2020 </w:t>
            </w:r>
            <w:r w:rsidR="00B20373" w:rsidRPr="007E2322">
              <w:rPr>
                <w:rFonts w:ascii="Arial" w:hAnsi="Arial" w:cs="Arial"/>
              </w:rPr>
              <w:t>–</w:t>
            </w:r>
            <w:r w:rsidRPr="007E2322">
              <w:rPr>
                <w:rFonts w:ascii="Arial" w:hAnsi="Arial" w:cs="Arial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 w:val="restart"/>
            <w:shd w:val="clear" w:color="auto" w:fill="auto"/>
            <w:hideMark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932" w:type="dxa"/>
            <w:vMerge w:val="restart"/>
            <w:shd w:val="clear" w:color="auto" w:fill="auto"/>
            <w:hideMark/>
          </w:tcPr>
          <w:p w:rsidR="00C54EC7" w:rsidRPr="007E2322" w:rsidRDefault="00081F18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Задолженность по выплате заработной платы «Зарплата без долгов»  к 2024 </w:t>
            </w:r>
            <w:r w:rsidR="00B20373" w:rsidRPr="007E2322">
              <w:rPr>
                <w:rFonts w:ascii="Arial" w:hAnsi="Arial" w:cs="Arial"/>
              </w:rPr>
              <w:t>–</w:t>
            </w:r>
            <w:r w:rsidR="008060F5" w:rsidRPr="007E2322">
              <w:rPr>
                <w:rFonts w:ascii="Arial" w:hAnsi="Arial" w:cs="Arial"/>
              </w:rPr>
              <w:t xml:space="preserve"> 0 </w:t>
            </w:r>
            <w:r w:rsidRPr="007E2322">
              <w:rPr>
                <w:rFonts w:ascii="Arial" w:hAnsi="Arial" w:cs="Arial"/>
              </w:rPr>
              <w:t>рублей</w:t>
            </w:r>
          </w:p>
          <w:p w:rsidR="00081F18" w:rsidRPr="007E2322" w:rsidRDefault="00081F18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/>
            <w:hideMark/>
          </w:tcPr>
          <w:p w:rsidR="00135917" w:rsidRPr="007E2322" w:rsidRDefault="001359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  <w:hideMark/>
          </w:tcPr>
          <w:p w:rsidR="00135917" w:rsidRPr="007E2322" w:rsidRDefault="001359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135917" w:rsidRPr="007E2322" w:rsidRDefault="001359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58" w:type="dxa"/>
            <w:vMerge/>
            <w:hideMark/>
          </w:tcPr>
          <w:p w:rsidR="00135917" w:rsidRPr="007E2322" w:rsidRDefault="001359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135917" w:rsidRPr="007E2322" w:rsidRDefault="001359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00,0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135917" w:rsidRPr="007E2322" w:rsidRDefault="001359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135917" w:rsidRPr="007E2322" w:rsidRDefault="001359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135917" w:rsidRPr="007E2322" w:rsidRDefault="001359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135917" w:rsidRPr="007E2322" w:rsidRDefault="001359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135917" w:rsidRPr="007E2322" w:rsidRDefault="001359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135917" w:rsidRPr="007E2322" w:rsidRDefault="001359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  <w:hideMark/>
          </w:tcPr>
          <w:p w:rsidR="00135917" w:rsidRPr="007E2322" w:rsidRDefault="001359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  <w:hideMark/>
          </w:tcPr>
          <w:p w:rsidR="00135917" w:rsidRPr="007E2322" w:rsidRDefault="001359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/>
            <w:hideMark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  <w:hideMark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341A88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358" w:type="dxa"/>
            <w:vMerge/>
            <w:hideMark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shd w:val="clear" w:color="auto" w:fill="auto"/>
            <w:hideMark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00,00</w:t>
            </w:r>
          </w:p>
        </w:tc>
        <w:tc>
          <w:tcPr>
            <w:tcW w:w="1036" w:type="dxa"/>
            <w:shd w:val="clear" w:color="auto" w:fill="auto"/>
            <w:hideMark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  <w:hideMark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  <w:hideMark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  <w:hideMark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  <w:hideMark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  <w:hideMark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  <w:hideMark/>
          </w:tcPr>
          <w:p w:rsidR="00C54EC7" w:rsidRPr="007E2322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 w:val="restart"/>
          </w:tcPr>
          <w:p w:rsidR="006E1FDC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3.1</w:t>
            </w:r>
          </w:p>
        </w:tc>
        <w:tc>
          <w:tcPr>
            <w:tcW w:w="2002" w:type="dxa"/>
            <w:vMerge w:val="restart"/>
          </w:tcPr>
          <w:p w:rsidR="006E1FDC" w:rsidRPr="007E2322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10.1</w:t>
            </w:r>
            <w:r w:rsidR="006E1FDC" w:rsidRPr="007E2322">
              <w:rPr>
                <w:rFonts w:ascii="Arial" w:hAnsi="Arial" w:cs="Arial"/>
              </w:rPr>
              <w:t xml:space="preserve">Предоставление грантов муниципальным образованиям </w:t>
            </w:r>
            <w:r w:rsidR="00B20373" w:rsidRPr="007E2322">
              <w:rPr>
                <w:rFonts w:ascii="Arial" w:hAnsi="Arial" w:cs="Arial"/>
              </w:rPr>
              <w:t>–</w:t>
            </w:r>
            <w:r w:rsidR="006E1FDC" w:rsidRPr="007E2322">
              <w:rPr>
                <w:rFonts w:ascii="Arial" w:hAnsi="Arial" w:cs="Arial"/>
              </w:rPr>
              <w:t xml:space="preserve"> победителям конкурсного </w:t>
            </w:r>
            <w:r w:rsidR="006E1FDC" w:rsidRPr="007E2322">
              <w:rPr>
                <w:rFonts w:ascii="Arial" w:hAnsi="Arial" w:cs="Arial"/>
              </w:rPr>
              <w:lastRenderedPageBreak/>
              <w:t>отбора лучших концепций по развитию территорий муниципальных образований Московской области</w:t>
            </w:r>
          </w:p>
        </w:tc>
        <w:tc>
          <w:tcPr>
            <w:tcW w:w="1638" w:type="dxa"/>
            <w:vMerge w:val="restart"/>
            <w:shd w:val="clear" w:color="auto" w:fill="auto"/>
          </w:tcPr>
          <w:p w:rsidR="006E1FDC" w:rsidRPr="007E2322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</w:tcPr>
          <w:p w:rsidR="006E1FDC" w:rsidRPr="007E2322" w:rsidRDefault="007A23B2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01.01.2020 – 31.12.2024</w:t>
            </w:r>
          </w:p>
        </w:tc>
        <w:tc>
          <w:tcPr>
            <w:tcW w:w="1623" w:type="dxa"/>
            <w:shd w:val="clear" w:color="auto" w:fill="auto"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 w:val="restart"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Управление предпринимательства и инвестиций администрации </w:t>
            </w:r>
            <w:r w:rsidRPr="007E2322">
              <w:rPr>
                <w:rFonts w:ascii="Arial" w:hAnsi="Arial" w:cs="Arial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932" w:type="dxa"/>
            <w:vMerge w:val="restart"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 xml:space="preserve">Увеличение производительности труда в базовых </w:t>
            </w:r>
            <w:proofErr w:type="spellStart"/>
            <w:r w:rsidRPr="007E2322">
              <w:rPr>
                <w:rFonts w:ascii="Arial" w:hAnsi="Arial" w:cs="Arial"/>
              </w:rPr>
              <w:t>несырьевых</w:t>
            </w:r>
            <w:proofErr w:type="spellEnd"/>
            <w:r w:rsidRPr="007E2322">
              <w:rPr>
                <w:rFonts w:ascii="Arial" w:hAnsi="Arial" w:cs="Arial"/>
              </w:rPr>
              <w:t xml:space="preserve"> отраслях</w:t>
            </w:r>
            <w:r w:rsidR="00646C5B" w:rsidRPr="007E2322">
              <w:rPr>
                <w:rFonts w:ascii="Arial" w:hAnsi="Arial" w:cs="Arial"/>
              </w:rPr>
              <w:t xml:space="preserve"> к 2024 </w:t>
            </w:r>
            <w:r w:rsidR="00646C5B" w:rsidRPr="007E2322">
              <w:rPr>
                <w:rFonts w:ascii="Arial" w:hAnsi="Arial" w:cs="Arial"/>
              </w:rPr>
              <w:lastRenderedPageBreak/>
              <w:t>г. – 105,1%</w:t>
            </w:r>
          </w:p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76"/>
        </w:trPr>
        <w:tc>
          <w:tcPr>
            <w:tcW w:w="496" w:type="dxa"/>
            <w:vMerge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vMerge/>
            <w:shd w:val="clear" w:color="auto" w:fill="auto"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358" w:type="dxa"/>
            <w:vMerge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vMerge w:val="restart"/>
            <w:shd w:val="clear" w:color="auto" w:fill="auto"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00,0</w:t>
            </w:r>
          </w:p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036" w:type="dxa"/>
            <w:vMerge w:val="restart"/>
            <w:shd w:val="clear" w:color="auto" w:fill="auto"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10" w:type="dxa"/>
            <w:vMerge w:val="restart"/>
            <w:shd w:val="clear" w:color="auto" w:fill="auto"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4" w:type="dxa"/>
            <w:vMerge w:val="restart"/>
            <w:shd w:val="clear" w:color="auto" w:fill="auto"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vMerge w:val="restart"/>
            <w:shd w:val="clear" w:color="auto" w:fill="auto"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vMerge w:val="restart"/>
            <w:shd w:val="clear" w:color="auto" w:fill="auto"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vMerge w:val="restart"/>
            <w:shd w:val="clear" w:color="auto" w:fill="auto"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84" w:type="dxa"/>
            <w:vMerge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76"/>
        </w:trPr>
        <w:tc>
          <w:tcPr>
            <w:tcW w:w="496" w:type="dxa"/>
            <w:vMerge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vMerge w:val="restart"/>
            <w:shd w:val="clear" w:color="auto" w:fill="auto"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</w:t>
            </w:r>
            <w:r w:rsidRPr="007E2322">
              <w:rPr>
                <w:rFonts w:ascii="Arial" w:hAnsi="Arial" w:cs="Arial"/>
              </w:rPr>
              <w:lastRenderedPageBreak/>
              <w:t>ые источники</w:t>
            </w:r>
          </w:p>
        </w:tc>
        <w:tc>
          <w:tcPr>
            <w:tcW w:w="1358" w:type="dxa"/>
            <w:vMerge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vMerge/>
            <w:shd w:val="clear" w:color="auto" w:fill="auto"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10" w:type="dxa"/>
            <w:vMerge/>
            <w:shd w:val="clear" w:color="auto" w:fill="auto"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4" w:type="dxa"/>
            <w:vMerge/>
            <w:shd w:val="clear" w:color="auto" w:fill="auto"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784" w:type="dxa"/>
            <w:vMerge/>
            <w:shd w:val="clear" w:color="auto" w:fill="auto"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Merge/>
            <w:shd w:val="clear" w:color="auto" w:fill="auto"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11" w:type="dxa"/>
            <w:vMerge/>
            <w:shd w:val="clear" w:color="auto" w:fill="auto"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84" w:type="dxa"/>
            <w:vMerge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76"/>
        </w:trPr>
        <w:tc>
          <w:tcPr>
            <w:tcW w:w="496" w:type="dxa"/>
            <w:vMerge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vMerge/>
            <w:shd w:val="clear" w:color="auto" w:fill="auto"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358" w:type="dxa"/>
            <w:vMerge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vMerge w:val="restart"/>
            <w:shd w:val="clear" w:color="auto" w:fill="auto"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36" w:type="dxa"/>
            <w:vMerge w:val="restart"/>
            <w:shd w:val="clear" w:color="auto" w:fill="auto"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vMerge w:val="restart"/>
            <w:shd w:val="clear" w:color="auto" w:fill="auto"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54" w:type="dxa"/>
            <w:vMerge w:val="restart"/>
            <w:shd w:val="clear" w:color="auto" w:fill="auto"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  <w:vMerge w:val="restart"/>
            <w:shd w:val="clear" w:color="auto" w:fill="auto"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  <w:vMerge w:val="restart"/>
            <w:shd w:val="clear" w:color="auto" w:fill="auto"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  <w:vMerge w:val="restart"/>
            <w:shd w:val="clear" w:color="auto" w:fill="auto"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</w:tcPr>
          <w:p w:rsidR="006E1FDC" w:rsidRPr="007E2322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96" w:type="dxa"/>
            <w:vMerge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002" w:type="dxa"/>
            <w:vMerge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341A88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358" w:type="dxa"/>
            <w:vMerge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23" w:type="dxa"/>
            <w:vMerge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10" w:type="dxa"/>
            <w:vMerge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4" w:type="dxa"/>
            <w:vMerge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784" w:type="dxa"/>
            <w:vMerge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798" w:type="dxa"/>
            <w:vMerge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11" w:type="dxa"/>
            <w:vMerge/>
            <w:shd w:val="clear" w:color="auto" w:fill="auto"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84" w:type="dxa"/>
            <w:vMerge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</w:tcPr>
          <w:p w:rsidR="00FF442D" w:rsidRPr="007E2322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</w:tbl>
    <w:tbl>
      <w:tblPr>
        <w:tblStyle w:val="a3"/>
        <w:tblW w:w="15726" w:type="dxa"/>
        <w:tblInd w:w="-318" w:type="dxa"/>
        <w:tblLook w:val="04A0" w:firstRow="1" w:lastRow="0" w:firstColumn="1" w:lastColumn="0" w:noHBand="0" w:noVBand="1"/>
      </w:tblPr>
      <w:tblGrid>
        <w:gridCol w:w="3929"/>
        <w:gridCol w:w="1257"/>
        <w:gridCol w:w="1567"/>
        <w:gridCol w:w="1084"/>
        <w:gridCol w:w="951"/>
        <w:gridCol w:w="951"/>
        <w:gridCol w:w="951"/>
        <w:gridCol w:w="951"/>
        <w:gridCol w:w="951"/>
        <w:gridCol w:w="1364"/>
        <w:gridCol w:w="1770"/>
      </w:tblGrid>
      <w:tr w:rsidR="007E2322" w:rsidRPr="007E2322" w:rsidTr="006752E3">
        <w:tc>
          <w:tcPr>
            <w:tcW w:w="4136" w:type="dxa"/>
          </w:tcPr>
          <w:p w:rsidR="007A23B2" w:rsidRPr="007E2322" w:rsidRDefault="007A23B2" w:rsidP="002A386B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7E2322">
              <w:rPr>
                <w:rFonts w:ascii="Arial" w:hAnsi="Arial" w:cs="Arial"/>
                <w:b w:val="0"/>
                <w:sz w:val="24"/>
                <w:szCs w:val="24"/>
              </w:rPr>
              <w:t>Итого по  подпрограмме</w:t>
            </w:r>
            <w:r w:rsidR="009E1C6F" w:rsidRPr="007E2322">
              <w:rPr>
                <w:rFonts w:ascii="Arial" w:hAnsi="Arial" w:cs="Arial"/>
                <w:b w:val="0"/>
                <w:sz w:val="24"/>
                <w:szCs w:val="24"/>
              </w:rPr>
              <w:t>:</w:t>
            </w:r>
          </w:p>
        </w:tc>
        <w:tc>
          <w:tcPr>
            <w:tcW w:w="1365" w:type="dxa"/>
            <w:vMerge w:val="restart"/>
          </w:tcPr>
          <w:p w:rsidR="007A23B2" w:rsidRPr="007E2322" w:rsidRDefault="007A23B2">
            <w:pPr>
              <w:spacing w:line="276" w:lineRule="auto"/>
              <w:ind w:firstLine="709"/>
              <w:jc w:val="both"/>
              <w:rPr>
                <w:rFonts w:ascii="Arial" w:eastAsiaTheme="minorEastAsia" w:hAnsi="Arial" w:cs="Arial"/>
                <w:bCs/>
              </w:rPr>
            </w:pPr>
          </w:p>
          <w:p w:rsidR="007A23B2" w:rsidRPr="007E2322" w:rsidRDefault="007A23B2" w:rsidP="007A23B2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604" w:type="dxa"/>
          </w:tcPr>
          <w:p w:rsidR="007A23B2" w:rsidRPr="007E2322" w:rsidRDefault="008060F5" w:rsidP="004B2489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5700</w:t>
            </w:r>
            <w:r w:rsidR="007A23B2"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48" w:type="dxa"/>
          </w:tcPr>
          <w:p w:rsidR="007A23B2" w:rsidRPr="007E2322" w:rsidRDefault="007A23B2" w:rsidP="002A386B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2000,00</w:t>
            </w:r>
          </w:p>
        </w:tc>
        <w:tc>
          <w:tcPr>
            <w:tcW w:w="902" w:type="dxa"/>
          </w:tcPr>
          <w:p w:rsidR="007A23B2" w:rsidRPr="007E2322" w:rsidRDefault="007A23B2" w:rsidP="002A386B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400,00</w:t>
            </w:r>
          </w:p>
        </w:tc>
        <w:tc>
          <w:tcPr>
            <w:tcW w:w="862" w:type="dxa"/>
          </w:tcPr>
          <w:p w:rsidR="007A23B2" w:rsidRPr="007E2322" w:rsidRDefault="007A23B2" w:rsidP="002A386B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400,00</w:t>
            </w:r>
          </w:p>
        </w:tc>
        <w:tc>
          <w:tcPr>
            <w:tcW w:w="798" w:type="dxa"/>
          </w:tcPr>
          <w:p w:rsidR="007A23B2" w:rsidRPr="007E2322" w:rsidRDefault="007A23B2" w:rsidP="002A386B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400,00</w:t>
            </w:r>
          </w:p>
        </w:tc>
        <w:tc>
          <w:tcPr>
            <w:tcW w:w="784" w:type="dxa"/>
          </w:tcPr>
          <w:p w:rsidR="007A23B2" w:rsidRPr="007E2322" w:rsidRDefault="007A23B2" w:rsidP="002A386B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400,00</w:t>
            </w:r>
          </w:p>
        </w:tc>
        <w:tc>
          <w:tcPr>
            <w:tcW w:w="811" w:type="dxa"/>
          </w:tcPr>
          <w:p w:rsidR="007A23B2" w:rsidRPr="007E2322" w:rsidRDefault="007A23B2" w:rsidP="002A386B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400,00</w:t>
            </w:r>
          </w:p>
        </w:tc>
        <w:tc>
          <w:tcPr>
            <w:tcW w:w="1484" w:type="dxa"/>
            <w:vMerge w:val="restart"/>
          </w:tcPr>
          <w:p w:rsidR="007A23B2" w:rsidRPr="007E2322" w:rsidRDefault="007A23B2" w:rsidP="002A386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32" w:type="dxa"/>
            <w:vMerge w:val="restart"/>
          </w:tcPr>
          <w:p w:rsidR="007A23B2" w:rsidRPr="007E2322" w:rsidRDefault="007A23B2" w:rsidP="002A386B">
            <w:pPr>
              <w:jc w:val="right"/>
              <w:rPr>
                <w:rFonts w:ascii="Arial" w:hAnsi="Arial" w:cs="Arial"/>
              </w:rPr>
            </w:pPr>
          </w:p>
        </w:tc>
      </w:tr>
      <w:tr w:rsidR="007E2322" w:rsidRPr="007E2322" w:rsidTr="006752E3">
        <w:tc>
          <w:tcPr>
            <w:tcW w:w="4136" w:type="dxa"/>
          </w:tcPr>
          <w:p w:rsidR="009E1C6F" w:rsidRPr="007E2322" w:rsidRDefault="009E1C6F" w:rsidP="00B01876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7E2322">
              <w:rPr>
                <w:rFonts w:ascii="Arial" w:hAnsi="Arial" w:cs="Arial"/>
                <w:b w:val="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365" w:type="dxa"/>
            <w:vMerge/>
          </w:tcPr>
          <w:p w:rsidR="009E1C6F" w:rsidRPr="007E2322" w:rsidRDefault="009E1C6F" w:rsidP="007A23B2">
            <w:pPr>
              <w:pStyle w:val="ConsPlusTitl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9E1C6F" w:rsidRPr="007E2322" w:rsidRDefault="009E1C6F" w:rsidP="005B4C80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48" w:type="dxa"/>
          </w:tcPr>
          <w:p w:rsidR="009E1C6F" w:rsidRPr="007E2322" w:rsidRDefault="009E1C6F" w:rsidP="005B4C80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02" w:type="dxa"/>
          </w:tcPr>
          <w:p w:rsidR="009E1C6F" w:rsidRPr="007E2322" w:rsidRDefault="009E1C6F" w:rsidP="005B4C80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62" w:type="dxa"/>
          </w:tcPr>
          <w:p w:rsidR="009E1C6F" w:rsidRPr="007E2322" w:rsidRDefault="009E1C6F" w:rsidP="005B4C80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</w:tcPr>
          <w:p w:rsidR="009E1C6F" w:rsidRPr="007E2322" w:rsidRDefault="009E1C6F" w:rsidP="005B4C80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</w:tcPr>
          <w:p w:rsidR="009E1C6F" w:rsidRPr="007E2322" w:rsidRDefault="009E1C6F" w:rsidP="005B4C80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</w:tcPr>
          <w:p w:rsidR="009E1C6F" w:rsidRPr="007E2322" w:rsidRDefault="009E1C6F" w:rsidP="005B4C80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9E1C6F" w:rsidRPr="007E2322" w:rsidRDefault="009E1C6F" w:rsidP="006D79C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</w:tcPr>
          <w:p w:rsidR="009E1C6F" w:rsidRPr="007E2322" w:rsidRDefault="009E1C6F" w:rsidP="006D79CB">
            <w:pPr>
              <w:jc w:val="right"/>
              <w:rPr>
                <w:rFonts w:ascii="Arial" w:hAnsi="Arial" w:cs="Arial"/>
              </w:rPr>
            </w:pPr>
          </w:p>
        </w:tc>
      </w:tr>
      <w:tr w:rsidR="007E2322" w:rsidRPr="007E2322" w:rsidTr="006752E3">
        <w:tc>
          <w:tcPr>
            <w:tcW w:w="4136" w:type="dxa"/>
          </w:tcPr>
          <w:p w:rsidR="007A23B2" w:rsidRPr="007E2322" w:rsidRDefault="009E1C6F" w:rsidP="00B01876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7E2322">
              <w:rPr>
                <w:rFonts w:ascii="Arial" w:hAnsi="Arial" w:cs="Arial"/>
                <w:b w:val="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365" w:type="dxa"/>
            <w:vMerge/>
          </w:tcPr>
          <w:p w:rsidR="007A23B2" w:rsidRPr="007E2322" w:rsidRDefault="007A23B2" w:rsidP="007A23B2">
            <w:pPr>
              <w:pStyle w:val="ConsPlusTitl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7A23B2" w:rsidRPr="007E2322" w:rsidRDefault="007A23B2" w:rsidP="00AC3AD0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48" w:type="dxa"/>
          </w:tcPr>
          <w:p w:rsidR="007A23B2" w:rsidRPr="007E2322" w:rsidRDefault="007A23B2" w:rsidP="00AC3AD0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02" w:type="dxa"/>
          </w:tcPr>
          <w:p w:rsidR="007A23B2" w:rsidRPr="007E2322" w:rsidRDefault="007A23B2" w:rsidP="00AC3AD0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62" w:type="dxa"/>
          </w:tcPr>
          <w:p w:rsidR="007A23B2" w:rsidRPr="007E2322" w:rsidRDefault="007A23B2" w:rsidP="00AC3AD0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</w:tcPr>
          <w:p w:rsidR="007A23B2" w:rsidRPr="007E2322" w:rsidRDefault="007A23B2" w:rsidP="00AC3AD0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</w:tcPr>
          <w:p w:rsidR="007A23B2" w:rsidRPr="007E2322" w:rsidRDefault="007A23B2" w:rsidP="00AC3AD0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</w:tcPr>
          <w:p w:rsidR="007A23B2" w:rsidRPr="007E2322" w:rsidRDefault="007A23B2" w:rsidP="00AC3AD0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7A23B2" w:rsidRPr="007E2322" w:rsidRDefault="007A23B2" w:rsidP="00AC3A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</w:tcPr>
          <w:p w:rsidR="007A23B2" w:rsidRPr="007E2322" w:rsidRDefault="007A23B2" w:rsidP="00AC3AD0">
            <w:pPr>
              <w:jc w:val="right"/>
              <w:rPr>
                <w:rFonts w:ascii="Arial" w:hAnsi="Arial" w:cs="Arial"/>
              </w:rPr>
            </w:pPr>
          </w:p>
        </w:tc>
      </w:tr>
      <w:tr w:rsidR="007E2322" w:rsidRPr="007E2322" w:rsidTr="006752E3">
        <w:tc>
          <w:tcPr>
            <w:tcW w:w="4136" w:type="dxa"/>
          </w:tcPr>
          <w:p w:rsidR="009E1C6F" w:rsidRPr="007E2322" w:rsidRDefault="009E1C6F" w:rsidP="009E1C6F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7E2322">
              <w:rPr>
                <w:rFonts w:ascii="Arial" w:hAnsi="Arial" w:cs="Arial"/>
                <w:b w:val="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365" w:type="dxa"/>
            <w:vMerge/>
          </w:tcPr>
          <w:p w:rsidR="009E1C6F" w:rsidRPr="007E2322" w:rsidRDefault="009E1C6F" w:rsidP="007A23B2">
            <w:pPr>
              <w:pStyle w:val="ConsPlusTitl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9E1C6F" w:rsidRPr="007E2322" w:rsidRDefault="009E1C6F" w:rsidP="005B4C80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48" w:type="dxa"/>
          </w:tcPr>
          <w:p w:rsidR="009E1C6F" w:rsidRPr="007E2322" w:rsidRDefault="009E1C6F" w:rsidP="005B4C80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2000,00</w:t>
            </w:r>
          </w:p>
        </w:tc>
        <w:tc>
          <w:tcPr>
            <w:tcW w:w="902" w:type="dxa"/>
          </w:tcPr>
          <w:p w:rsidR="009E1C6F" w:rsidRPr="007E2322" w:rsidRDefault="009E1C6F" w:rsidP="005B4C80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400,00</w:t>
            </w:r>
          </w:p>
        </w:tc>
        <w:tc>
          <w:tcPr>
            <w:tcW w:w="862" w:type="dxa"/>
          </w:tcPr>
          <w:p w:rsidR="009E1C6F" w:rsidRPr="007E2322" w:rsidRDefault="009E1C6F" w:rsidP="005B4C80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400,00</w:t>
            </w:r>
          </w:p>
        </w:tc>
        <w:tc>
          <w:tcPr>
            <w:tcW w:w="798" w:type="dxa"/>
          </w:tcPr>
          <w:p w:rsidR="009E1C6F" w:rsidRPr="007E2322" w:rsidRDefault="009E1C6F" w:rsidP="005B4C80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400,00</w:t>
            </w:r>
          </w:p>
        </w:tc>
        <w:tc>
          <w:tcPr>
            <w:tcW w:w="784" w:type="dxa"/>
          </w:tcPr>
          <w:p w:rsidR="009E1C6F" w:rsidRPr="007E2322" w:rsidRDefault="009E1C6F" w:rsidP="005B4C80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400,00</w:t>
            </w:r>
          </w:p>
        </w:tc>
        <w:tc>
          <w:tcPr>
            <w:tcW w:w="811" w:type="dxa"/>
          </w:tcPr>
          <w:p w:rsidR="009E1C6F" w:rsidRPr="007E2322" w:rsidRDefault="009E1C6F" w:rsidP="005B4C80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400,00</w:t>
            </w:r>
          </w:p>
        </w:tc>
        <w:tc>
          <w:tcPr>
            <w:tcW w:w="1484" w:type="dxa"/>
            <w:vMerge/>
          </w:tcPr>
          <w:p w:rsidR="009E1C6F" w:rsidRPr="007E2322" w:rsidRDefault="009E1C6F" w:rsidP="00AC3A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</w:tcPr>
          <w:p w:rsidR="009E1C6F" w:rsidRPr="007E2322" w:rsidRDefault="009E1C6F" w:rsidP="00AC3AD0">
            <w:pPr>
              <w:jc w:val="right"/>
              <w:rPr>
                <w:rFonts w:ascii="Arial" w:hAnsi="Arial" w:cs="Arial"/>
              </w:rPr>
            </w:pPr>
          </w:p>
        </w:tc>
      </w:tr>
      <w:tr w:rsidR="007E2322" w:rsidRPr="007E2322" w:rsidTr="006752E3">
        <w:tc>
          <w:tcPr>
            <w:tcW w:w="4136" w:type="dxa"/>
          </w:tcPr>
          <w:p w:rsidR="007A23B2" w:rsidRPr="007E2322" w:rsidRDefault="007A23B2" w:rsidP="002A386B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7E2322">
              <w:rPr>
                <w:rFonts w:ascii="Arial" w:hAnsi="Arial" w:cs="Arial"/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65" w:type="dxa"/>
            <w:vMerge/>
          </w:tcPr>
          <w:p w:rsidR="007A23B2" w:rsidRPr="007E2322" w:rsidRDefault="007A23B2" w:rsidP="007A23B2">
            <w:pPr>
              <w:pStyle w:val="ConsPlusTitl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7A23B2" w:rsidRPr="007E2322" w:rsidRDefault="008060F5" w:rsidP="004B2489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5700</w:t>
            </w:r>
            <w:r w:rsidR="007A23B2"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48" w:type="dxa"/>
          </w:tcPr>
          <w:p w:rsidR="007A23B2" w:rsidRPr="007E2322" w:rsidRDefault="007A23B2" w:rsidP="002A386B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02" w:type="dxa"/>
          </w:tcPr>
          <w:p w:rsidR="007A23B2" w:rsidRPr="007E2322" w:rsidRDefault="007A23B2" w:rsidP="002A386B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62" w:type="dxa"/>
          </w:tcPr>
          <w:p w:rsidR="007A23B2" w:rsidRPr="007E2322" w:rsidRDefault="007A23B2" w:rsidP="002A386B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98" w:type="dxa"/>
          </w:tcPr>
          <w:p w:rsidR="007A23B2" w:rsidRPr="007E2322" w:rsidRDefault="007A23B2" w:rsidP="002A386B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784" w:type="dxa"/>
          </w:tcPr>
          <w:p w:rsidR="007A23B2" w:rsidRPr="007E2322" w:rsidRDefault="007A23B2" w:rsidP="002A386B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11" w:type="dxa"/>
          </w:tcPr>
          <w:p w:rsidR="007A23B2" w:rsidRPr="007E2322" w:rsidRDefault="007A23B2" w:rsidP="002A386B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84" w:type="dxa"/>
            <w:vMerge/>
          </w:tcPr>
          <w:p w:rsidR="007A23B2" w:rsidRPr="007E2322" w:rsidRDefault="007A23B2" w:rsidP="002A386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32" w:type="dxa"/>
            <w:vMerge/>
          </w:tcPr>
          <w:p w:rsidR="007A23B2" w:rsidRPr="007E2322" w:rsidRDefault="007A23B2" w:rsidP="002A386B">
            <w:pPr>
              <w:jc w:val="right"/>
              <w:rPr>
                <w:rFonts w:ascii="Arial" w:hAnsi="Arial" w:cs="Arial"/>
              </w:rPr>
            </w:pPr>
          </w:p>
        </w:tc>
      </w:tr>
    </w:tbl>
    <w:p w:rsidR="00341A88" w:rsidRPr="007E2322" w:rsidRDefault="00341A88" w:rsidP="0006093E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p w:rsidR="007214E1" w:rsidRPr="007E2322" w:rsidRDefault="007214E1" w:rsidP="007214E1">
      <w:pPr>
        <w:pStyle w:val="a8"/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 xml:space="preserve">Паспорт подпрограммы </w:t>
      </w:r>
      <w:r w:rsidR="00B20373" w:rsidRPr="007E2322">
        <w:rPr>
          <w:rFonts w:ascii="Arial" w:hAnsi="Arial" w:cs="Arial"/>
          <w:b/>
        </w:rPr>
        <w:t>2</w:t>
      </w:r>
      <w:r w:rsidR="006752E3" w:rsidRPr="007E2322">
        <w:rPr>
          <w:rFonts w:ascii="Arial" w:hAnsi="Arial" w:cs="Arial"/>
          <w:b/>
        </w:rPr>
        <w:t xml:space="preserve"> </w:t>
      </w:r>
      <w:r w:rsidRPr="007E2322">
        <w:rPr>
          <w:rFonts w:ascii="Arial" w:hAnsi="Arial" w:cs="Arial"/>
          <w:b/>
        </w:rPr>
        <w:t>«Развитие конкуренции»</w:t>
      </w:r>
    </w:p>
    <w:p w:rsidR="007214E1" w:rsidRPr="007E2322" w:rsidRDefault="007214E1" w:rsidP="007214E1">
      <w:pPr>
        <w:rPr>
          <w:rFonts w:ascii="Arial" w:hAnsi="Arial" w:cs="Arial"/>
        </w:rPr>
      </w:pP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2"/>
        <w:gridCol w:w="1985"/>
        <w:gridCol w:w="2835"/>
        <w:gridCol w:w="968"/>
        <w:gridCol w:w="991"/>
        <w:gridCol w:w="1018"/>
        <w:gridCol w:w="992"/>
        <w:gridCol w:w="992"/>
        <w:gridCol w:w="1843"/>
      </w:tblGrid>
      <w:tr w:rsidR="007E2322" w:rsidRPr="007E2322" w:rsidTr="006752E3">
        <w:trPr>
          <w:trHeight w:val="20"/>
          <w:tblCellSpacing w:w="5" w:type="nil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7E2322" w:rsidRDefault="007214E1" w:rsidP="007214E1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Муниципальный заказчик подпрограммы       </w:t>
            </w:r>
          </w:p>
        </w:tc>
        <w:tc>
          <w:tcPr>
            <w:tcW w:w="11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7E2322" w:rsidRDefault="00D20CAC" w:rsidP="007214E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муниципальных закупок администрации городского округа Люберцы Московской области</w:t>
            </w:r>
          </w:p>
        </w:tc>
      </w:tr>
      <w:tr w:rsidR="007E2322" w:rsidRPr="007E2322" w:rsidTr="006752E3">
        <w:trPr>
          <w:trHeight w:val="20"/>
          <w:tblCellSpacing w:w="5" w:type="nil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7E2322" w:rsidRDefault="007214E1" w:rsidP="006752E3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Источники</w:t>
            </w:r>
            <w:r w:rsidR="006752E3" w:rsidRPr="007E2322">
              <w:rPr>
                <w:rFonts w:ascii="Arial" w:hAnsi="Arial" w:cs="Arial"/>
              </w:rPr>
              <w:t xml:space="preserve"> </w:t>
            </w:r>
            <w:r w:rsidRPr="007E2322">
              <w:rPr>
                <w:rFonts w:ascii="Arial" w:hAnsi="Arial" w:cs="Arial"/>
              </w:rPr>
              <w:t>финансирования</w:t>
            </w:r>
            <w:r w:rsidR="006752E3" w:rsidRPr="007E2322">
              <w:rPr>
                <w:rFonts w:ascii="Arial" w:hAnsi="Arial" w:cs="Arial"/>
              </w:rPr>
              <w:t xml:space="preserve"> подпрограммы по </w:t>
            </w:r>
            <w:r w:rsidRPr="007E2322">
              <w:rPr>
                <w:rFonts w:ascii="Arial" w:hAnsi="Arial" w:cs="Arial"/>
              </w:rPr>
              <w:t>годам реализации и</w:t>
            </w:r>
            <w:r w:rsidR="006752E3" w:rsidRPr="007E2322">
              <w:rPr>
                <w:rFonts w:ascii="Arial" w:hAnsi="Arial" w:cs="Arial"/>
              </w:rPr>
              <w:t xml:space="preserve"> </w:t>
            </w:r>
            <w:r w:rsidRPr="007E2322">
              <w:rPr>
                <w:rFonts w:ascii="Arial" w:hAnsi="Arial" w:cs="Arial"/>
              </w:rPr>
              <w:t>главным распорядителям бюджетных средств,</w:t>
            </w:r>
            <w:r w:rsidR="006752E3" w:rsidRPr="007E2322">
              <w:rPr>
                <w:rFonts w:ascii="Arial" w:hAnsi="Arial" w:cs="Arial"/>
              </w:rPr>
              <w:t xml:space="preserve"> </w:t>
            </w:r>
            <w:r w:rsidRPr="007E2322">
              <w:rPr>
                <w:rFonts w:ascii="Arial" w:hAnsi="Arial" w:cs="Arial"/>
              </w:rPr>
              <w:t xml:space="preserve">в том числе по </w:t>
            </w:r>
            <w:r w:rsidR="00993906" w:rsidRPr="007E2322">
              <w:rPr>
                <w:rFonts w:ascii="Arial" w:hAnsi="Arial" w:cs="Arial"/>
              </w:rPr>
              <w:t>годам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7E2322" w:rsidRDefault="007214E1" w:rsidP="007214E1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Главный распорядитель бюджетных средств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7E2322" w:rsidRDefault="007214E1" w:rsidP="007214E1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7E2322" w:rsidRDefault="007214E1" w:rsidP="006752E3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Расходы (тыс. рублей)</w:t>
            </w:r>
          </w:p>
        </w:tc>
      </w:tr>
      <w:tr w:rsidR="007E2322" w:rsidRPr="007E2322" w:rsidTr="006752E3">
        <w:trPr>
          <w:trHeight w:val="20"/>
          <w:tblCellSpacing w:w="5" w:type="nil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7E2322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7E2322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7E2322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7E2322" w:rsidRDefault="007214E1" w:rsidP="006752E3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2020 год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7E2322" w:rsidRDefault="007214E1" w:rsidP="006752E3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2021 год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7E2322" w:rsidRDefault="007214E1" w:rsidP="006752E3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7E2322" w:rsidRDefault="007214E1" w:rsidP="006752E3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7E2322" w:rsidRDefault="007214E1" w:rsidP="006752E3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2024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7E2322" w:rsidRDefault="007214E1" w:rsidP="006752E3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</w:p>
        </w:tc>
      </w:tr>
      <w:tr w:rsidR="007E2322" w:rsidRPr="007E2322" w:rsidTr="006752E3">
        <w:trPr>
          <w:trHeight w:val="20"/>
          <w:tblCellSpacing w:w="5" w:type="nil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7E2322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7E2322" w:rsidRDefault="007214E1" w:rsidP="007214E1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Администрация  городского округа Люберцы Московской области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7E2322" w:rsidRDefault="007214E1" w:rsidP="007214E1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Всего в том числе: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7E2322" w:rsidRDefault="007214E1" w:rsidP="006752E3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7E2322" w:rsidRDefault="007214E1" w:rsidP="006752E3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7E2322" w:rsidRDefault="007214E1" w:rsidP="006752E3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7E2322" w:rsidRDefault="007214E1" w:rsidP="006752E3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7E2322" w:rsidRDefault="007214E1" w:rsidP="006752E3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7E2322" w:rsidRDefault="007214E1" w:rsidP="006752E3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</w:tr>
      <w:tr w:rsidR="007E2322" w:rsidRPr="007E2322" w:rsidTr="006752E3">
        <w:trPr>
          <w:trHeight w:val="20"/>
          <w:tblCellSpacing w:w="5" w:type="nil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4E1" w:rsidRPr="007E2322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4E1" w:rsidRPr="007E2322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7E2322" w:rsidRDefault="009E1C6F" w:rsidP="009E1C6F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Средства бюджета Московской области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7E2322" w:rsidRDefault="007214E1" w:rsidP="006752E3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7E2322" w:rsidRDefault="007214E1" w:rsidP="006752E3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7E2322" w:rsidRDefault="007214E1" w:rsidP="006752E3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7E2322" w:rsidRDefault="007214E1" w:rsidP="006752E3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7E2322" w:rsidRDefault="007214E1" w:rsidP="006752E3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7E2322" w:rsidRDefault="007214E1" w:rsidP="006752E3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</w:tr>
      <w:tr w:rsidR="007E2322" w:rsidRPr="007E2322" w:rsidTr="006752E3">
        <w:trPr>
          <w:trHeight w:val="20"/>
          <w:tblCellSpacing w:w="5" w:type="nil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4E1" w:rsidRPr="007E2322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4E1" w:rsidRPr="007E2322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7E2322" w:rsidRDefault="009E1C6F" w:rsidP="007214E1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7E2322" w:rsidRDefault="007214E1" w:rsidP="006752E3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7E2322" w:rsidRDefault="007214E1" w:rsidP="006752E3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7E2322" w:rsidRDefault="007214E1" w:rsidP="006752E3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7E2322" w:rsidRDefault="007214E1" w:rsidP="006752E3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7E2322" w:rsidRDefault="007214E1" w:rsidP="006752E3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7E2322" w:rsidRDefault="007214E1" w:rsidP="006752E3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</w:tr>
      <w:tr w:rsidR="007E2322" w:rsidRPr="007E2322" w:rsidTr="006752E3">
        <w:trPr>
          <w:trHeight w:val="20"/>
          <w:tblCellSpacing w:w="5" w:type="nil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4E1" w:rsidRPr="007E2322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4E1" w:rsidRPr="007E2322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7E2322" w:rsidRDefault="009E1C6F" w:rsidP="009E1C6F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Внебюджетные источники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7E2322" w:rsidRDefault="007214E1" w:rsidP="006752E3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7E2322" w:rsidRDefault="007214E1" w:rsidP="006752E3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7E2322" w:rsidRDefault="007214E1" w:rsidP="006752E3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7E2322" w:rsidRDefault="007214E1" w:rsidP="006752E3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7E2322" w:rsidRDefault="007214E1" w:rsidP="006752E3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7E2322" w:rsidRDefault="007214E1" w:rsidP="006752E3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</w:tr>
      <w:tr w:rsidR="007E2322" w:rsidRPr="007E2322" w:rsidTr="006752E3">
        <w:trPr>
          <w:trHeight w:val="20"/>
          <w:tblCellSpacing w:w="5" w:type="nil"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7E2322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7E2322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7E2322" w:rsidRDefault="009E1C6F" w:rsidP="007214E1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7E2322" w:rsidRDefault="007214E1" w:rsidP="006752E3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7E2322" w:rsidRDefault="007214E1" w:rsidP="006752E3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7E2322" w:rsidRDefault="007214E1" w:rsidP="006752E3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7E2322" w:rsidRDefault="007214E1" w:rsidP="006752E3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7E2322" w:rsidRDefault="007214E1" w:rsidP="006752E3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7E2322" w:rsidRDefault="007214E1" w:rsidP="006752E3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</w:tr>
    </w:tbl>
    <w:p w:rsidR="00486797" w:rsidRPr="007E2322" w:rsidRDefault="00486797" w:rsidP="007214E1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7214E1" w:rsidRPr="007E2322" w:rsidRDefault="007214E1" w:rsidP="007214E1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7E2322">
        <w:rPr>
          <w:rFonts w:ascii="Arial" w:hAnsi="Arial" w:cs="Arial"/>
          <w:sz w:val="24"/>
          <w:szCs w:val="24"/>
        </w:rPr>
        <w:t xml:space="preserve">Характеристика сферы реализации </w:t>
      </w:r>
      <w:proofErr w:type="spellStart"/>
      <w:r w:rsidRPr="007E2322">
        <w:rPr>
          <w:rFonts w:ascii="Arial" w:hAnsi="Arial" w:cs="Arial"/>
          <w:sz w:val="24"/>
          <w:szCs w:val="24"/>
        </w:rPr>
        <w:t>подпрограммы</w:t>
      </w:r>
      <w:r w:rsidR="00182D1A" w:rsidRPr="007E2322">
        <w:rPr>
          <w:rFonts w:ascii="Arial" w:hAnsi="Arial" w:cs="Arial"/>
          <w:sz w:val="24"/>
          <w:szCs w:val="24"/>
        </w:rPr>
        <w:t>описание</w:t>
      </w:r>
      <w:proofErr w:type="spellEnd"/>
      <w:r w:rsidR="00182D1A" w:rsidRPr="007E2322">
        <w:rPr>
          <w:rFonts w:ascii="Arial" w:hAnsi="Arial" w:cs="Arial"/>
          <w:sz w:val="24"/>
          <w:szCs w:val="24"/>
        </w:rPr>
        <w:t xml:space="preserve"> основных проблем, решаемых посредством мероприятий</w:t>
      </w:r>
    </w:p>
    <w:p w:rsidR="007214E1" w:rsidRPr="007E2322" w:rsidRDefault="007214E1" w:rsidP="00687378">
      <w:pPr>
        <w:pStyle w:val="ConsPlusTitle"/>
        <w:rPr>
          <w:rFonts w:ascii="Arial" w:hAnsi="Arial" w:cs="Arial"/>
          <w:sz w:val="24"/>
          <w:szCs w:val="24"/>
        </w:rPr>
      </w:pPr>
    </w:p>
    <w:p w:rsidR="00D20CAC" w:rsidRPr="007E2322" w:rsidRDefault="00D20CAC" w:rsidP="00D20CAC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lastRenderedPageBreak/>
        <w:t>Современная ситуация в сфере закупок товаров, работ, услуг характеризуется продолжением процессов формирования систем государственного управления и</w:t>
      </w:r>
      <w:r w:rsidR="00E91F49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местного самоуправления, основанных на разделении полномочий между уровнями власти, применении методов стратегического планирования, управления по</w:t>
      </w:r>
      <w:r w:rsidR="00E91F49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результатам, увязке принятия бюджетных решений по целям и задачам, в первую очередь в рамках программно-целевого подхода.</w:t>
      </w:r>
    </w:p>
    <w:p w:rsidR="00D20CAC" w:rsidRPr="007E2322" w:rsidRDefault="00D20CAC" w:rsidP="00D20CAC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организаций.</w:t>
      </w:r>
    </w:p>
    <w:p w:rsidR="00D20CAC" w:rsidRPr="007E2322" w:rsidRDefault="00D20CAC" w:rsidP="00D20CAC">
      <w:pPr>
        <w:ind w:firstLine="567"/>
        <w:jc w:val="both"/>
        <w:rPr>
          <w:rFonts w:ascii="Arial" w:hAnsi="Arial" w:cs="Arial"/>
        </w:rPr>
      </w:pPr>
      <w:proofErr w:type="gramStart"/>
      <w:r w:rsidRPr="007E2322">
        <w:rPr>
          <w:rFonts w:ascii="Arial" w:hAnsi="Arial" w:cs="Arial"/>
        </w:rPr>
        <w:t>На территории городского округа Люберцы Московской области осуществляют свою деятельность 152заказчика, осуществляющих свою деятельность в рамках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  № 44-ФЗ)  и 8 заказчиков осуществляющих свою деятельность в рамках Федерального закона от 18.07.2011 № 223-ФЗ «О закупках товаров, работ, услуг отдельными видами</w:t>
      </w:r>
      <w:proofErr w:type="gramEnd"/>
      <w:r w:rsidRPr="007E2322">
        <w:rPr>
          <w:rFonts w:ascii="Arial" w:hAnsi="Arial" w:cs="Arial"/>
        </w:rPr>
        <w:t xml:space="preserve"> юридических лиц» (далее - Федеральный закон  № 223-ФЗ).</w:t>
      </w:r>
    </w:p>
    <w:p w:rsidR="00D20CAC" w:rsidRPr="007E2322" w:rsidRDefault="00D20CAC" w:rsidP="00D20CAC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 </w:t>
      </w:r>
      <w:proofErr w:type="gramStart"/>
      <w:r w:rsidRPr="007E2322">
        <w:rPr>
          <w:rFonts w:ascii="Arial" w:hAnsi="Arial" w:cs="Arial"/>
        </w:rPr>
        <w:t>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(подрядчиков, исполнителей) для муниципальных заказчиков и бюджетных учреждений в городского округа Люберцы.</w:t>
      </w:r>
      <w:proofErr w:type="gramEnd"/>
      <w:r w:rsidRPr="007E2322">
        <w:rPr>
          <w:rFonts w:ascii="Arial" w:hAnsi="Arial" w:cs="Arial"/>
        </w:rPr>
        <w:t xml:space="preserve"> Функции уполномоченного органа осуществляет управление закупками администрации городского округа Люберцы Московской области.</w:t>
      </w:r>
    </w:p>
    <w:p w:rsidR="00D20CAC" w:rsidRPr="007E2322" w:rsidRDefault="00D20CAC" w:rsidP="00D20CAC">
      <w:pPr>
        <w:ind w:firstLine="567"/>
        <w:jc w:val="both"/>
        <w:rPr>
          <w:rFonts w:ascii="Arial" w:hAnsi="Arial" w:cs="Arial"/>
        </w:rPr>
      </w:pPr>
      <w:proofErr w:type="gramStart"/>
      <w:r w:rsidRPr="007E2322">
        <w:rPr>
          <w:rFonts w:ascii="Arial" w:hAnsi="Arial" w:cs="Arial"/>
        </w:rPr>
        <w:t>В соответствии с Федеральным законом № 44-ФЗ, в целях осуществления контроля в сфере закупок для обеспечения муниципальных нужд городского округа Люберцы, повышения эффективности, результативности осуществления закупок товаров, работ, услуг для обеспечения муниципальных нужд, обеспечения гласности и</w:t>
      </w:r>
      <w:r w:rsidR="00E91F49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прозрачности осуществления таких закупок, предотвращения коррупции и других злоупотреблений в сфере закупок функциями контроля  наделен  Орган по контролю в сфере закупок товаров, работ, услуг муниципального</w:t>
      </w:r>
      <w:proofErr w:type="gramEnd"/>
      <w:r w:rsidRPr="007E2322">
        <w:rPr>
          <w:rFonts w:ascii="Arial" w:hAnsi="Arial" w:cs="Arial"/>
        </w:rPr>
        <w:t xml:space="preserve"> образования городской округ Люберцы Московской области.</w:t>
      </w:r>
    </w:p>
    <w:p w:rsidR="00D20CAC" w:rsidRPr="007E2322" w:rsidRDefault="00D20CAC" w:rsidP="00D20CAC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Задачи при осуществлении закупок в городском округе Люберцы, определены не только по обеспечению муниципальных нужд, но и обеспечение социально-экономического развития городского округа Люберцы. Сокращения издержек весьма актуально для системы муниципального управления округа. Одним из</w:t>
      </w:r>
      <w:r w:rsidR="00E91F49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эффективных способов снижения издержек является проведение закупок товаров, работ и услуг конкурентными способами.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услуги.</w:t>
      </w:r>
    </w:p>
    <w:p w:rsidR="00D20CAC" w:rsidRPr="007E2322" w:rsidRDefault="00D20CAC" w:rsidP="00D20CAC">
      <w:pPr>
        <w:ind w:firstLine="54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Вместе с положительными тенденциями в муниципальных закупках городского округа Люберцы остается комплекс нерешенных проблем.</w:t>
      </w:r>
    </w:p>
    <w:p w:rsidR="00D20CAC" w:rsidRPr="007E2322" w:rsidRDefault="00D20CAC" w:rsidP="00D20CAC">
      <w:pPr>
        <w:ind w:firstLine="54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Проблема формирования конкурентной и эффективной системы муниципальных закупок стала особенно актуальной в связи с устойчивой тенденцией роста объема расходов на муниципальные закупки, увеличения их доли в муниципальном бюджете. Система муниципальных закупок продукции, работ и услуг для муниципальных нужд является важным фактором влияния муниципального образования на муниципальную экономику.</w:t>
      </w:r>
    </w:p>
    <w:p w:rsidR="00D20CAC" w:rsidRPr="007E2322" w:rsidRDefault="00D20CAC" w:rsidP="00D20CAC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 Достижение стратегических задач реформирования, модернизации, преобразования отдельных сфер социально-экономического развития городского округа Люберцы может быть осуществлено в результате проведения активной социальной политики с установлением четких целей.</w:t>
      </w:r>
    </w:p>
    <w:p w:rsidR="00D20CAC" w:rsidRPr="007E2322" w:rsidRDefault="00D20CAC" w:rsidP="00D20CAC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Цель муниципальной программы - 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</w:r>
    </w:p>
    <w:p w:rsidR="00D20CAC" w:rsidRPr="007E2322" w:rsidRDefault="00D20CAC" w:rsidP="00D20CAC">
      <w:pPr>
        <w:ind w:firstLine="54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Для достижения этой цели планируется решение следующих задач:</w:t>
      </w:r>
    </w:p>
    <w:p w:rsidR="00D20CAC" w:rsidRPr="007E2322" w:rsidRDefault="00D20CAC" w:rsidP="00D20CAC">
      <w:pPr>
        <w:ind w:left="720" w:hanging="36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1. Привлечение специализированной организации к осуществлению закупок (Федеральный закон  № 44-ФЗ).</w:t>
      </w:r>
    </w:p>
    <w:p w:rsidR="00D20CAC" w:rsidRPr="007E2322" w:rsidRDefault="00D20CAC" w:rsidP="00D20CAC">
      <w:pPr>
        <w:ind w:left="720" w:hanging="36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lastRenderedPageBreak/>
        <w:t>2. Информирование общественности о предполагаемых потребностях в товарах (работах, услугах) в рамках размещения информации об осуществлении закупок и</w:t>
      </w:r>
      <w:r w:rsidR="00E91F49" w:rsidRPr="007E2322">
        <w:rPr>
          <w:rFonts w:ascii="Arial" w:hAnsi="Arial" w:cs="Arial"/>
        </w:rPr>
        <w:t> </w:t>
      </w:r>
      <w:r w:rsidRPr="007E2322">
        <w:rPr>
          <w:rFonts w:ascii="Arial" w:hAnsi="Arial" w:cs="Arial"/>
        </w:rPr>
        <w:t>проведении иных конкурентных процедур (Федеральный закон  № 44-ФЗ).</w:t>
      </w:r>
    </w:p>
    <w:p w:rsidR="00D20CAC" w:rsidRPr="007E2322" w:rsidRDefault="00D20CAC" w:rsidP="00D20CAC">
      <w:pPr>
        <w:ind w:firstLine="36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3. Проведение оценки соответствия планов закупки товаров, работ, услуг, планов инновационной продукции, высокотехнологичной продукции, лекарственных средств, изменений, внесенных в такие планы, требованиям законодательства Российской Федерации, предусматривающим участие субъектов малого и среднего предпринимательства в закупке (Федеральный закон  № 223-ФЗ).</w:t>
      </w:r>
    </w:p>
    <w:p w:rsidR="00D20CAC" w:rsidRPr="007E2322" w:rsidRDefault="00D20CAC" w:rsidP="00D20CAC">
      <w:pPr>
        <w:ind w:firstLine="36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4. </w:t>
      </w:r>
      <w:proofErr w:type="gramStart"/>
      <w:r w:rsidRPr="007E2322">
        <w:rPr>
          <w:rFonts w:ascii="Arial" w:hAnsi="Arial" w:cs="Arial"/>
        </w:rPr>
        <w:t>Мониторинг размещения в плане закупок товаров (работ, услуг) раздела об участии субъектов малого и среднего предпринимательства в закупке в соответствии с Правилами формирования плана закупок товаров (работ, услуг) и требованиями к форме такого плана, утвержденными постановлением Правительства Российской Федерации от 17.09.2012 № 932 «Об утверждении Правил формирования плана закупки товаров (работ, услуг) и требований к форме такого плана», а также отражения</w:t>
      </w:r>
      <w:proofErr w:type="gramEnd"/>
      <w:r w:rsidRPr="007E2322">
        <w:rPr>
          <w:rFonts w:ascii="Arial" w:hAnsi="Arial" w:cs="Arial"/>
        </w:rPr>
        <w:t xml:space="preserve"> номенклатурных позиций в кодах ОКВЭД</w:t>
      </w:r>
      <w:proofErr w:type="gramStart"/>
      <w:r w:rsidRPr="007E2322">
        <w:rPr>
          <w:rFonts w:ascii="Arial" w:hAnsi="Arial" w:cs="Arial"/>
        </w:rPr>
        <w:t>2</w:t>
      </w:r>
      <w:proofErr w:type="gramEnd"/>
      <w:r w:rsidRPr="007E2322">
        <w:rPr>
          <w:rFonts w:ascii="Arial" w:hAnsi="Arial" w:cs="Arial"/>
        </w:rPr>
        <w:t xml:space="preserve"> и ОКПД2(Федеральный закон  № 223-ФЗ).</w:t>
      </w:r>
    </w:p>
    <w:p w:rsidR="00D20CAC" w:rsidRPr="007E2322" w:rsidRDefault="00D20CAC" w:rsidP="00D20CAC">
      <w:pPr>
        <w:ind w:left="720" w:hanging="360"/>
        <w:jc w:val="both"/>
        <w:rPr>
          <w:rFonts w:ascii="Arial" w:hAnsi="Arial" w:cs="Arial"/>
        </w:rPr>
      </w:pPr>
      <w:r w:rsidRPr="007E2322">
        <w:rPr>
          <w:rFonts w:ascii="Arial" w:hAnsi="Arial" w:cs="Arial"/>
          <w:shd w:val="clear" w:color="auto" w:fill="FFFFFF"/>
        </w:rPr>
        <w:t>5. Разработка и корректировка плана мероприятий («дорожной карты») по содействию развитию</w:t>
      </w:r>
    </w:p>
    <w:p w:rsidR="00D20CAC" w:rsidRPr="007E2322" w:rsidRDefault="00D20CAC" w:rsidP="00D20CAC">
      <w:pPr>
        <w:ind w:left="720" w:hanging="720"/>
        <w:jc w:val="both"/>
        <w:rPr>
          <w:rFonts w:ascii="Arial" w:hAnsi="Arial" w:cs="Arial"/>
        </w:rPr>
      </w:pPr>
      <w:r w:rsidRPr="007E2322">
        <w:rPr>
          <w:rFonts w:ascii="Arial" w:hAnsi="Arial" w:cs="Arial"/>
          <w:shd w:val="clear" w:color="auto" w:fill="FFFFFF"/>
        </w:rPr>
        <w:t>конкуренции </w:t>
      </w:r>
      <w:r w:rsidRPr="007E2322">
        <w:rPr>
          <w:rFonts w:ascii="Arial" w:hAnsi="Arial" w:cs="Arial"/>
        </w:rPr>
        <w:t>(Федеральный закон  № 44-ФЗ).</w:t>
      </w:r>
    </w:p>
    <w:p w:rsidR="00486797" w:rsidRPr="007E2322" w:rsidRDefault="00486797" w:rsidP="007E2322">
      <w:pPr>
        <w:spacing w:before="100" w:beforeAutospacing="1" w:after="100" w:afterAutospacing="1"/>
        <w:ind w:firstLine="567"/>
        <w:jc w:val="center"/>
        <w:rPr>
          <w:rFonts w:ascii="Arial" w:hAnsi="Arial" w:cs="Arial"/>
          <w:b/>
          <w:u w:val="single"/>
        </w:rPr>
      </w:pPr>
      <w:r w:rsidRPr="007E2322">
        <w:rPr>
          <w:rFonts w:ascii="Arial" w:hAnsi="Arial" w:cs="Arial"/>
          <w:b/>
        </w:rPr>
        <w:t>Перечень мероприятий подпрограммы</w:t>
      </w:r>
      <w:r w:rsidR="00E91F49" w:rsidRPr="007E2322">
        <w:rPr>
          <w:rFonts w:ascii="Arial" w:hAnsi="Arial" w:cs="Arial"/>
          <w:b/>
        </w:rPr>
        <w:t xml:space="preserve"> 2 </w:t>
      </w:r>
      <w:r w:rsidRPr="007E2322">
        <w:rPr>
          <w:rFonts w:ascii="Arial" w:hAnsi="Arial" w:cs="Arial"/>
          <w:b/>
        </w:rPr>
        <w:t>«Развитие конкуренции»</w:t>
      </w:r>
    </w:p>
    <w:p w:rsidR="00486797" w:rsidRPr="007E2322" w:rsidRDefault="00486797" w:rsidP="0006093E">
      <w:pPr>
        <w:rPr>
          <w:rFonts w:ascii="Arial" w:hAnsi="Arial" w:cs="Arial"/>
        </w:rPr>
      </w:pPr>
    </w:p>
    <w:tbl>
      <w:tblPr>
        <w:tblW w:w="15973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72"/>
        <w:gridCol w:w="2425"/>
        <w:gridCol w:w="1985"/>
        <w:gridCol w:w="1060"/>
        <w:gridCol w:w="1103"/>
        <w:gridCol w:w="924"/>
        <w:gridCol w:w="714"/>
        <w:gridCol w:w="630"/>
        <w:gridCol w:w="714"/>
        <w:gridCol w:w="602"/>
        <w:gridCol w:w="644"/>
        <w:gridCol w:w="2135"/>
        <w:gridCol w:w="2565"/>
      </w:tblGrid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№ </w:t>
            </w:r>
            <w:proofErr w:type="gramStart"/>
            <w:r w:rsidRPr="007E2322">
              <w:rPr>
                <w:rFonts w:ascii="Arial" w:hAnsi="Arial" w:cs="Arial"/>
              </w:rPr>
              <w:t>п</w:t>
            </w:r>
            <w:proofErr w:type="gramEnd"/>
            <w:r w:rsidRPr="007E2322">
              <w:rPr>
                <w:rFonts w:ascii="Arial" w:hAnsi="Arial" w:cs="Arial"/>
              </w:rPr>
              <w:t>/п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Мероприятия подпрограммы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Сроки исполнения мероприятия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Объем финансирования мероприятия в 2019 году (тыс. руб.)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Всего</w:t>
            </w:r>
          </w:p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(тыс. руб.)</w:t>
            </w:r>
          </w:p>
        </w:tc>
        <w:tc>
          <w:tcPr>
            <w:tcW w:w="33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Объем финансирования по годам, </w:t>
            </w:r>
            <w:proofErr w:type="spellStart"/>
            <w:r w:rsidRPr="007E2322">
              <w:rPr>
                <w:rFonts w:ascii="Arial" w:hAnsi="Arial" w:cs="Arial"/>
              </w:rPr>
              <w:t>тыс</w:t>
            </w:r>
            <w:proofErr w:type="gramStart"/>
            <w:r w:rsidRPr="007E2322">
              <w:rPr>
                <w:rFonts w:ascii="Arial" w:hAnsi="Arial" w:cs="Arial"/>
              </w:rPr>
              <w:t>.р</w:t>
            </w:r>
            <w:proofErr w:type="gramEnd"/>
            <w:r w:rsidRPr="007E2322">
              <w:rPr>
                <w:rFonts w:ascii="Arial" w:hAnsi="Arial" w:cs="Arial"/>
              </w:rPr>
              <w:t>уб</w:t>
            </w:r>
            <w:proofErr w:type="spellEnd"/>
            <w:r w:rsidRPr="007E2322">
              <w:rPr>
                <w:rFonts w:ascii="Arial" w:hAnsi="Arial" w:cs="Arial"/>
              </w:rPr>
              <w:t>.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gramStart"/>
            <w:r w:rsidRPr="007E2322">
              <w:rPr>
                <w:rFonts w:ascii="Arial" w:hAnsi="Arial" w:cs="Arial"/>
              </w:rPr>
              <w:t>Ответственный</w:t>
            </w:r>
            <w:proofErr w:type="gramEnd"/>
            <w:r w:rsidRPr="007E2322">
              <w:rPr>
                <w:rFonts w:ascii="Arial" w:hAnsi="Arial" w:cs="Arial"/>
              </w:rPr>
              <w:t xml:space="preserve"> за выполнения мероприятия подпрограммы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Результат выполнения </w:t>
            </w:r>
            <w:r w:rsidR="009E1C6F" w:rsidRPr="007E2322">
              <w:rPr>
                <w:rFonts w:ascii="Arial" w:hAnsi="Arial" w:cs="Arial"/>
              </w:rPr>
              <w:t xml:space="preserve">мероприятия </w:t>
            </w:r>
            <w:r w:rsidRPr="007E2322">
              <w:rPr>
                <w:rFonts w:ascii="Arial" w:hAnsi="Arial" w:cs="Arial"/>
              </w:rPr>
              <w:t>подпрограммы</w:t>
            </w:r>
          </w:p>
        </w:tc>
      </w:tr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2020 год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2021 год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2022 год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2023 год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2024 год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7E2322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7E2322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7E2322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7E2322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</w:t>
            </w: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7E2322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7E2322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7E2322" w:rsidRDefault="00E91F49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7E2322" w:rsidRDefault="00E91F49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7E2322" w:rsidRDefault="00E91F49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7E2322" w:rsidRDefault="00E91F49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7E2322" w:rsidRDefault="00E91F49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11</w:t>
            </w:r>
          </w:p>
        </w:tc>
        <w:tc>
          <w:tcPr>
            <w:tcW w:w="2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7E2322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12</w:t>
            </w:r>
          </w:p>
        </w:tc>
        <w:tc>
          <w:tcPr>
            <w:tcW w:w="2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7E2322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13</w:t>
            </w:r>
          </w:p>
        </w:tc>
      </w:tr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1.</w:t>
            </w:r>
          </w:p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536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Основное мероприятие </w:t>
            </w:r>
            <w:r w:rsidR="00D05536" w:rsidRPr="007E2322">
              <w:rPr>
                <w:rFonts w:ascii="Arial" w:hAnsi="Arial" w:cs="Arial"/>
              </w:rPr>
              <w:t>01</w:t>
            </w:r>
          </w:p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«Реализация комплекса мер по развитию сферы закупок в соответствии с Федеральным законом № 44-ФЗ»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2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Повышение активизации существующих участников рынка и  появления новых хозяйствующих субъектов</w:t>
            </w:r>
          </w:p>
        </w:tc>
      </w:tr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AE4E4D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1.1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7E2322" w:rsidRDefault="00984780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eastAsiaTheme="minorEastAsia" w:hAnsi="Arial" w:cs="Arial"/>
                <w:bCs/>
              </w:rPr>
              <w:t>1.1.</w:t>
            </w:r>
            <w:r w:rsidR="00486797" w:rsidRPr="007E2322">
              <w:rPr>
                <w:rFonts w:ascii="Arial" w:eastAsiaTheme="minorEastAsia" w:hAnsi="Arial" w:cs="Arial"/>
                <w:bCs/>
              </w:rPr>
              <w:t>Привлечение специализированной организации к осуществлению закупок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Осуществление закупок Уполномоченным органа по развитию конкуренции в муниципальном образовании</w:t>
            </w:r>
          </w:p>
        </w:tc>
      </w:tr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AE4E4D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2.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536" w:rsidRPr="007E2322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7E2322">
              <w:rPr>
                <w:rFonts w:ascii="Arial" w:hAnsi="Arial" w:cs="Arial"/>
                <w:b w:val="0"/>
                <w:sz w:val="24"/>
                <w:szCs w:val="24"/>
              </w:rPr>
              <w:t xml:space="preserve">Основное мероприятие </w:t>
            </w:r>
            <w:r w:rsidR="00D05536" w:rsidRPr="007E2322">
              <w:rPr>
                <w:rFonts w:ascii="Arial" w:hAnsi="Arial" w:cs="Arial"/>
                <w:b w:val="0"/>
                <w:sz w:val="24"/>
                <w:szCs w:val="24"/>
              </w:rPr>
              <w:t>02</w:t>
            </w:r>
          </w:p>
          <w:p w:rsidR="00486797" w:rsidRPr="007E2322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7E2322">
              <w:rPr>
                <w:rFonts w:ascii="Arial" w:hAnsi="Arial" w:cs="Arial"/>
                <w:b w:val="0"/>
                <w:sz w:val="24"/>
                <w:szCs w:val="24"/>
              </w:rPr>
              <w:t>«Развитие конкурентной среды в рамках Федерального закона № 44-ФЗ»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Увеличение доли </w:t>
            </w:r>
            <w:proofErr w:type="gramStart"/>
            <w:r w:rsidRPr="007E2322">
              <w:rPr>
                <w:rFonts w:ascii="Arial" w:hAnsi="Arial" w:cs="Arial"/>
              </w:rPr>
              <w:t>общей экономии денежных средств от общей суммы объявленных торгов до 7%, к концу 2024 года</w:t>
            </w:r>
            <w:proofErr w:type="gramEnd"/>
            <w:r w:rsidRPr="007E2322">
              <w:rPr>
                <w:rFonts w:ascii="Arial" w:hAnsi="Arial" w:cs="Arial"/>
              </w:rPr>
              <w:t>.</w:t>
            </w:r>
          </w:p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Снижение доли обоснованных, частично обоснованных жалоб в Федеральную антимонопольную службу (ФАС России) до 1,2 % (от общего количества опубликованных торгов), к концу 2024года.</w:t>
            </w:r>
          </w:p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Снижение доли несостоявшихся торгов до 16% (от общего количества объявленных торгов), к концу 2024 года.</w:t>
            </w:r>
          </w:p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Доведение доли закупок среди </w:t>
            </w:r>
            <w:r w:rsidRPr="007E2322">
              <w:rPr>
                <w:rFonts w:ascii="Arial" w:hAnsi="Arial" w:cs="Arial"/>
              </w:rPr>
              <w:lastRenderedPageBreak/>
              <w:t>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до 33%, к концу 2024 года.</w:t>
            </w:r>
          </w:p>
          <w:p w:rsidR="00486797" w:rsidRPr="007E2322" w:rsidRDefault="00486797" w:rsidP="00E91F49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Увеличение количества участников на торгах до 4,4 (количество участников в одной процедуре), к концу 2024 года.</w:t>
            </w:r>
          </w:p>
        </w:tc>
      </w:tr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AE4E4D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2.1.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7E2322" w:rsidRDefault="00984780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7E2322">
              <w:rPr>
                <w:rFonts w:ascii="Arial" w:hAnsi="Arial" w:cs="Arial"/>
                <w:b w:val="0"/>
                <w:sz w:val="24"/>
                <w:szCs w:val="24"/>
              </w:rPr>
              <w:t>2.1.</w:t>
            </w:r>
            <w:r w:rsidR="00486797" w:rsidRPr="007E2322">
              <w:rPr>
                <w:rFonts w:ascii="Arial" w:hAnsi="Arial" w:cs="Arial"/>
                <w:b w:val="0"/>
                <w:sz w:val="24"/>
                <w:szCs w:val="24"/>
              </w:rPr>
              <w:t>Информирование общественности о предполагаемых потребностях в товарах (работах, услугах) в рамках размещения информации об осуществлении закупок и проведении иных конкурентных процедур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Высокий уровень информированности общественности о предполагаемых потребностях в товарах (работах, услугах) в рамках размещения информации об осуществлении закупок и проведении иных конкурентных процедур.</w:t>
            </w:r>
          </w:p>
        </w:tc>
      </w:tr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AE4E4D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3.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536" w:rsidRPr="007E2322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7E2322">
              <w:rPr>
                <w:rFonts w:ascii="Arial" w:hAnsi="Arial" w:cs="Arial"/>
                <w:b w:val="0"/>
                <w:sz w:val="24"/>
                <w:szCs w:val="24"/>
              </w:rPr>
              <w:t xml:space="preserve">Основное мероприятие </w:t>
            </w:r>
            <w:r w:rsidR="00D05536" w:rsidRPr="007E2322">
              <w:rPr>
                <w:rFonts w:ascii="Arial" w:hAnsi="Arial" w:cs="Arial"/>
                <w:b w:val="0"/>
                <w:sz w:val="24"/>
                <w:szCs w:val="24"/>
              </w:rPr>
              <w:t>03</w:t>
            </w:r>
          </w:p>
          <w:p w:rsidR="00486797" w:rsidRPr="007E2322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7E2322">
              <w:rPr>
                <w:rFonts w:ascii="Arial" w:hAnsi="Arial" w:cs="Arial"/>
                <w:b w:val="0"/>
                <w:sz w:val="24"/>
                <w:szCs w:val="24"/>
              </w:rPr>
              <w:t xml:space="preserve">«Мониторинг и контроль закупок по Федеральному </w:t>
            </w:r>
            <w:r w:rsidRPr="007E2322">
              <w:rPr>
                <w:rFonts w:ascii="Arial" w:hAnsi="Arial" w:cs="Arial"/>
                <w:b w:val="0"/>
                <w:sz w:val="24"/>
                <w:szCs w:val="24"/>
              </w:rPr>
              <w:lastRenderedPageBreak/>
              <w:t xml:space="preserve">закону </w:t>
            </w:r>
          </w:p>
          <w:p w:rsidR="00486797" w:rsidRPr="007E2322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7E2322">
              <w:rPr>
                <w:rFonts w:ascii="Arial" w:hAnsi="Arial" w:cs="Arial"/>
                <w:b w:val="0"/>
                <w:sz w:val="24"/>
                <w:szCs w:val="24"/>
              </w:rPr>
              <w:t>№ 223-ФЗ «О закупках товаров, работ, услуг отдельными видами юридических лиц» на предмет участия субъектов малого и среднего предпринимательства»</w:t>
            </w:r>
          </w:p>
          <w:p w:rsidR="00E91F49" w:rsidRPr="007E2322" w:rsidRDefault="00E91F49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Управление муниципальными закупками администрации городского </w:t>
            </w:r>
            <w:r w:rsidRPr="007E2322">
              <w:rPr>
                <w:rFonts w:ascii="Arial" w:hAnsi="Arial" w:cs="Arial"/>
              </w:rPr>
              <w:lastRenderedPageBreak/>
              <w:t>округа Люберцы Московской области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7E2322">
              <w:rPr>
                <w:rFonts w:ascii="Arial" w:hAnsi="Arial" w:cs="Arial"/>
                <w:b w:val="0"/>
                <w:sz w:val="24"/>
                <w:szCs w:val="24"/>
              </w:rPr>
              <w:lastRenderedPageBreak/>
              <w:t>Проведение мониторинга и контроль закупок по Федеральному закону</w:t>
            </w:r>
          </w:p>
          <w:p w:rsidR="00486797" w:rsidRPr="007E2322" w:rsidRDefault="00486797" w:rsidP="00E91F49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№ 223-ФЗ</w:t>
            </w:r>
          </w:p>
        </w:tc>
      </w:tr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Средства </w:t>
            </w:r>
            <w:r w:rsidRPr="007E2322">
              <w:rPr>
                <w:rFonts w:ascii="Arial" w:hAnsi="Arial" w:cs="Arial"/>
              </w:rPr>
              <w:lastRenderedPageBreak/>
              <w:t>бюджета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AE4E4D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3.1.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7E2322" w:rsidRDefault="00984780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7E2322">
              <w:rPr>
                <w:rFonts w:ascii="Arial" w:hAnsi="Arial" w:cs="Arial"/>
                <w:b w:val="0"/>
                <w:sz w:val="24"/>
                <w:szCs w:val="24"/>
              </w:rPr>
              <w:t>3.1.</w:t>
            </w:r>
            <w:r w:rsidR="00486797" w:rsidRPr="007E2322">
              <w:rPr>
                <w:rFonts w:ascii="Arial" w:hAnsi="Arial" w:cs="Arial"/>
                <w:b w:val="0"/>
                <w:sz w:val="24"/>
                <w:szCs w:val="24"/>
              </w:rPr>
              <w:t>Проведение оценки соответствия планов закупки товаров, работ, услуг, планов инновационной продукции, высокотехнологичной продукции, лекарственных средств, изменений, внесенных в такие планы, требованиям законодательства Российской Федерации, предусматривающим участие субъектов малого и среднего предпринимательства в закупке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Контроль соответствия планов закупки товаров, работ, услуг, планов инновационной продукции, высокотехнологичной продукции, лекарственных средств, изменений, внесенных в такие планы, требованиям законодательства Российской Федерации, предусматривающим участие субъектов малого и среднего предпринимательства в закупке</w:t>
            </w:r>
          </w:p>
        </w:tc>
      </w:tr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AE4E4D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3.</w:t>
            </w:r>
            <w:r w:rsidRPr="007E2322"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7E2322" w:rsidRDefault="00984780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proofErr w:type="gramStart"/>
            <w:r w:rsidRPr="007E2322">
              <w:rPr>
                <w:rFonts w:ascii="Arial" w:hAnsi="Arial" w:cs="Arial"/>
                <w:b w:val="0"/>
                <w:sz w:val="24"/>
                <w:szCs w:val="24"/>
              </w:rPr>
              <w:lastRenderedPageBreak/>
              <w:t>3.2.</w:t>
            </w:r>
            <w:r w:rsidR="00486797" w:rsidRPr="007E2322">
              <w:rPr>
                <w:rFonts w:ascii="Arial" w:hAnsi="Arial" w:cs="Arial"/>
                <w:b w:val="0"/>
                <w:sz w:val="24"/>
                <w:szCs w:val="24"/>
              </w:rPr>
              <w:t xml:space="preserve">Мониторинг </w:t>
            </w:r>
            <w:r w:rsidR="00486797" w:rsidRPr="007E2322">
              <w:rPr>
                <w:rFonts w:ascii="Arial" w:hAnsi="Arial" w:cs="Arial"/>
                <w:b w:val="0"/>
                <w:sz w:val="24"/>
                <w:szCs w:val="24"/>
              </w:rPr>
              <w:lastRenderedPageBreak/>
              <w:t>размещения в плане закупок товаров (работ, услуг) раздела об участии субъектов малого и среднего предпринимательства в закупке в соответствии с Правилами формирования плана закупок товаров (работ, услуг) и требованиями к форме такого плана, утвержденными постановлением Правительства Российской Федерации от 17.09.2012 № 932 «Об утверждении Правил формирования плана закупки товаров (работ, услуг) и требований к форме такого плана», а также</w:t>
            </w:r>
            <w:proofErr w:type="gramEnd"/>
            <w:r w:rsidR="00486797" w:rsidRPr="007E2322">
              <w:rPr>
                <w:rFonts w:ascii="Arial" w:hAnsi="Arial" w:cs="Arial"/>
                <w:b w:val="0"/>
                <w:sz w:val="24"/>
                <w:szCs w:val="24"/>
              </w:rPr>
              <w:t xml:space="preserve"> отражения номенклатурных позиций в кодах ОКВЭД</w:t>
            </w:r>
            <w:proofErr w:type="gramStart"/>
            <w:r w:rsidR="00486797" w:rsidRPr="007E2322">
              <w:rPr>
                <w:rFonts w:ascii="Arial" w:hAnsi="Arial" w:cs="Arial"/>
                <w:b w:val="0"/>
                <w:sz w:val="24"/>
                <w:szCs w:val="24"/>
              </w:rPr>
              <w:t>2</w:t>
            </w:r>
            <w:proofErr w:type="gramEnd"/>
            <w:r w:rsidR="00486797" w:rsidRPr="007E2322">
              <w:rPr>
                <w:rFonts w:ascii="Arial" w:hAnsi="Arial" w:cs="Arial"/>
                <w:b w:val="0"/>
                <w:sz w:val="24"/>
                <w:szCs w:val="24"/>
              </w:rPr>
              <w:t xml:space="preserve"> и ОКПД2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 xml:space="preserve">Средства </w:t>
            </w:r>
            <w:r w:rsidRPr="007E2322">
              <w:rPr>
                <w:rFonts w:ascii="Arial" w:hAnsi="Arial" w:cs="Arial"/>
              </w:rPr>
              <w:lastRenderedPageBreak/>
              <w:t>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01.01.2</w:t>
            </w:r>
            <w:r w:rsidRPr="007E2322">
              <w:rPr>
                <w:rFonts w:ascii="Arial" w:hAnsi="Arial" w:cs="Arial"/>
              </w:rPr>
              <w:lastRenderedPageBreak/>
              <w:t>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Управление </w:t>
            </w:r>
            <w:r w:rsidRPr="007E2322">
              <w:rPr>
                <w:rFonts w:ascii="Arial" w:hAnsi="Arial" w:cs="Arial"/>
              </w:rPr>
              <w:lastRenderedPageBreak/>
              <w:t>муниципальными закупками администрации городского округа Люберцы Московской области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  <w:proofErr w:type="gramStart"/>
            <w:r w:rsidRPr="007E2322">
              <w:rPr>
                <w:rFonts w:ascii="Arial" w:hAnsi="Arial" w:cs="Arial"/>
              </w:rPr>
              <w:lastRenderedPageBreak/>
              <w:t xml:space="preserve">Проведение </w:t>
            </w:r>
            <w:r w:rsidRPr="007E2322">
              <w:rPr>
                <w:rFonts w:ascii="Arial" w:hAnsi="Arial" w:cs="Arial"/>
              </w:rPr>
              <w:lastRenderedPageBreak/>
              <w:t>мониторинга размещения в плане закупок товаров (работ, услуг) раздела об участии субъектов малого и среднего предпринимательства в закупке в соответствии с Правилами формирования плана закупок товаров (работ, услуг) и требованиями к форме такого плана, утвержденными постановлением Правительства Российской Федерации от 17.09.2012 № 932 «Об утверждении Правил формирования плана закупки товаров (работ, услуг) и требований к форме такого плана», а также</w:t>
            </w:r>
            <w:proofErr w:type="gramEnd"/>
            <w:r w:rsidRPr="007E2322">
              <w:rPr>
                <w:rFonts w:ascii="Arial" w:hAnsi="Arial" w:cs="Arial"/>
              </w:rPr>
              <w:t xml:space="preserve"> отражения номенклатурных позиций в кодах ОКВЭД</w:t>
            </w:r>
            <w:proofErr w:type="gramStart"/>
            <w:r w:rsidRPr="007E2322">
              <w:rPr>
                <w:rFonts w:ascii="Arial" w:hAnsi="Arial" w:cs="Arial"/>
              </w:rPr>
              <w:t>2</w:t>
            </w:r>
            <w:proofErr w:type="gramEnd"/>
            <w:r w:rsidRPr="007E2322">
              <w:rPr>
                <w:rFonts w:ascii="Arial" w:hAnsi="Arial" w:cs="Arial"/>
              </w:rPr>
              <w:t xml:space="preserve"> и ОКПД2</w:t>
            </w:r>
          </w:p>
        </w:tc>
      </w:tr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AE4E4D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4.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536" w:rsidRPr="007E2322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7E2322">
              <w:rPr>
                <w:rFonts w:ascii="Arial" w:hAnsi="Arial" w:cs="Arial"/>
                <w:b w:val="0"/>
                <w:sz w:val="24"/>
                <w:szCs w:val="24"/>
              </w:rPr>
              <w:t xml:space="preserve">Основное мероприятие </w:t>
            </w:r>
            <w:r w:rsidR="00D05536" w:rsidRPr="007E2322">
              <w:rPr>
                <w:rFonts w:ascii="Arial" w:hAnsi="Arial" w:cs="Arial"/>
                <w:b w:val="0"/>
                <w:sz w:val="24"/>
                <w:szCs w:val="24"/>
              </w:rPr>
              <w:t>04</w:t>
            </w:r>
          </w:p>
          <w:p w:rsidR="00486797" w:rsidRPr="007E2322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7E2322">
              <w:rPr>
                <w:rFonts w:ascii="Arial" w:hAnsi="Arial" w:cs="Arial"/>
                <w:b w:val="0"/>
                <w:sz w:val="24"/>
                <w:szCs w:val="24"/>
              </w:rPr>
              <w:t xml:space="preserve">«Реализация комплекса мер по </w:t>
            </w:r>
            <w:r w:rsidRPr="007E2322">
              <w:rPr>
                <w:rFonts w:ascii="Arial" w:hAnsi="Arial" w:cs="Arial"/>
                <w:b w:val="0"/>
                <w:sz w:val="24"/>
                <w:szCs w:val="24"/>
              </w:rPr>
              <w:lastRenderedPageBreak/>
              <w:t>содействию развитию конкуренции»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Управление муниципальными закупками администрации </w:t>
            </w:r>
            <w:r w:rsidRPr="007E2322">
              <w:rPr>
                <w:rFonts w:ascii="Arial" w:hAnsi="Arial" w:cs="Arial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 xml:space="preserve">Доведение </w:t>
            </w:r>
            <w:proofErr w:type="gramStart"/>
            <w:r w:rsidRPr="007E2322">
              <w:rPr>
                <w:rFonts w:ascii="Arial" w:hAnsi="Arial" w:cs="Arial"/>
              </w:rPr>
              <w:t xml:space="preserve">количества реализованных требований </w:t>
            </w:r>
            <w:r w:rsidRPr="007E2322">
              <w:rPr>
                <w:rFonts w:ascii="Arial" w:hAnsi="Arial" w:cs="Arial"/>
              </w:rPr>
              <w:lastRenderedPageBreak/>
              <w:t>Стандарта развития конкуренции</w:t>
            </w:r>
            <w:proofErr w:type="gramEnd"/>
            <w:r w:rsidRPr="007E2322">
              <w:rPr>
                <w:rFonts w:ascii="Arial" w:hAnsi="Arial" w:cs="Arial"/>
              </w:rPr>
              <w:t xml:space="preserve"> в Московской области до 7, к концу 2024 года.</w:t>
            </w:r>
          </w:p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AE4E4D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4.1.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7E2322" w:rsidRDefault="00984780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7E2322">
              <w:rPr>
                <w:rFonts w:ascii="Arial" w:hAnsi="Arial" w:cs="Arial"/>
                <w:b w:val="0"/>
                <w:sz w:val="24"/>
                <w:szCs w:val="24"/>
              </w:rPr>
              <w:t>4.1.</w:t>
            </w:r>
            <w:r w:rsidR="00486797" w:rsidRPr="007E2322">
              <w:rPr>
                <w:rFonts w:ascii="Arial" w:hAnsi="Arial" w:cs="Arial"/>
                <w:b w:val="0"/>
                <w:sz w:val="24"/>
                <w:szCs w:val="24"/>
              </w:rPr>
              <w:t>Разработка и корректировка плана мероприятий («дорожной карты») по содействию развитию конкуренции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Формирование и корректировка плана мероприятий («дорожной карты») по содействию развитию конкуренции</w:t>
            </w:r>
          </w:p>
        </w:tc>
      </w:tr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AE4E4D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ИТОГО ПО </w:t>
            </w:r>
            <w:r w:rsidR="009E1C6F" w:rsidRPr="007E2322">
              <w:rPr>
                <w:rFonts w:ascii="Arial" w:hAnsi="Arial" w:cs="Arial"/>
              </w:rPr>
              <w:t>ПОДПРОГРАММЕ: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  <w:tblCellSpacing w:w="5" w:type="nil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7E2322" w:rsidRDefault="00486797" w:rsidP="00E91F49">
            <w:pPr>
              <w:rPr>
                <w:rFonts w:ascii="Arial" w:hAnsi="Arial" w:cs="Arial"/>
              </w:rPr>
            </w:pPr>
          </w:p>
        </w:tc>
      </w:tr>
    </w:tbl>
    <w:p w:rsidR="00486797" w:rsidRPr="007E2322" w:rsidRDefault="00486797" w:rsidP="00687378">
      <w:pPr>
        <w:pStyle w:val="ConsPlusTitle"/>
        <w:rPr>
          <w:rFonts w:ascii="Arial" w:hAnsi="Arial" w:cs="Arial"/>
          <w:sz w:val="24"/>
          <w:szCs w:val="24"/>
        </w:rPr>
        <w:sectPr w:rsidR="00486797" w:rsidRPr="007E2322" w:rsidSect="00466F4E">
          <w:pgSz w:w="16838" w:h="11906" w:orient="landscape"/>
          <w:pgMar w:top="567" w:right="1134" w:bottom="425" w:left="1134" w:header="709" w:footer="709" w:gutter="0"/>
          <w:cols w:space="708"/>
          <w:docGrid w:linePitch="360"/>
        </w:sectPr>
      </w:pPr>
    </w:p>
    <w:p w:rsidR="002A386B" w:rsidRPr="007E2322" w:rsidRDefault="002A386B" w:rsidP="00034E7A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7E2322">
        <w:rPr>
          <w:rFonts w:ascii="Arial" w:hAnsi="Arial" w:cs="Arial"/>
          <w:b/>
        </w:rPr>
        <w:lastRenderedPageBreak/>
        <w:t>Паспорт подпрограммы</w:t>
      </w:r>
      <w:r w:rsidR="00B20373" w:rsidRPr="007E2322">
        <w:rPr>
          <w:rFonts w:ascii="Arial" w:hAnsi="Arial" w:cs="Arial"/>
          <w:b/>
        </w:rPr>
        <w:t xml:space="preserve"> 3</w:t>
      </w:r>
      <w:r w:rsidR="00034E7A" w:rsidRPr="007E2322">
        <w:rPr>
          <w:rFonts w:ascii="Arial" w:hAnsi="Arial" w:cs="Arial"/>
          <w:b/>
        </w:rPr>
        <w:t xml:space="preserve"> </w:t>
      </w:r>
      <w:r w:rsidRPr="007E2322">
        <w:rPr>
          <w:rFonts w:ascii="Arial" w:hAnsi="Arial" w:cs="Arial"/>
          <w:b/>
        </w:rPr>
        <w:t>«Развитие малого и среднего предпринимател</w:t>
      </w:r>
      <w:r w:rsidR="00D05536" w:rsidRPr="007E2322">
        <w:rPr>
          <w:rFonts w:ascii="Arial" w:hAnsi="Arial" w:cs="Arial"/>
          <w:b/>
        </w:rPr>
        <w:t>ьства</w:t>
      </w:r>
      <w:r w:rsidRPr="007E2322">
        <w:rPr>
          <w:rFonts w:ascii="Arial" w:hAnsi="Arial" w:cs="Arial"/>
          <w:b/>
        </w:rPr>
        <w:t>»</w:t>
      </w:r>
    </w:p>
    <w:p w:rsidR="002A386B" w:rsidRPr="007E2322" w:rsidRDefault="002A386B" w:rsidP="002A386B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tbl>
      <w:tblPr>
        <w:tblW w:w="14537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343"/>
        <w:gridCol w:w="1843"/>
        <w:gridCol w:w="2268"/>
        <w:gridCol w:w="1418"/>
        <w:gridCol w:w="1701"/>
        <w:gridCol w:w="1417"/>
        <w:gridCol w:w="1134"/>
        <w:gridCol w:w="1276"/>
        <w:gridCol w:w="1120"/>
        <w:gridCol w:w="17"/>
      </w:tblGrid>
      <w:tr w:rsidR="007E2322" w:rsidRPr="007E2322" w:rsidTr="00084F90">
        <w:trPr>
          <w:gridAfter w:val="1"/>
          <w:wAfter w:w="17" w:type="dxa"/>
          <w:tblCellSpacing w:w="5" w:type="nil"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Муниципальный заказчик подпрограммы</w:t>
            </w:r>
          </w:p>
        </w:tc>
        <w:tc>
          <w:tcPr>
            <w:tcW w:w="121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6B" w:rsidRPr="007E2322" w:rsidRDefault="00D20CAC" w:rsidP="00D20CA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</w:tr>
      <w:tr w:rsidR="007E2322" w:rsidRPr="007E2322" w:rsidTr="00084F90">
        <w:trPr>
          <w:gridAfter w:val="1"/>
          <w:wAfter w:w="17" w:type="dxa"/>
          <w:tblCellSpacing w:w="5" w:type="nil"/>
        </w:trPr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86B" w:rsidRPr="007E2322" w:rsidRDefault="002A386B" w:rsidP="002A386B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Источники финансирования подпрограммы по годам реализации и</w:t>
            </w:r>
          </w:p>
          <w:p w:rsidR="002A386B" w:rsidRPr="007E2322" w:rsidRDefault="002A386B" w:rsidP="002A386B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80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ind w:left="122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Расходы (тыс. рублей)</w:t>
            </w:r>
          </w:p>
        </w:tc>
      </w:tr>
      <w:tr w:rsidR="007E2322" w:rsidRPr="007E2322" w:rsidTr="00277D6C">
        <w:trPr>
          <w:gridAfter w:val="1"/>
          <w:wAfter w:w="17" w:type="dxa"/>
          <w:tblCellSpacing w:w="5" w:type="nil"/>
        </w:trPr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2020</w:t>
            </w:r>
          </w:p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год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2021</w:t>
            </w:r>
          </w:p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2022</w:t>
            </w:r>
          </w:p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2023</w:t>
            </w:r>
          </w:p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2024</w:t>
            </w:r>
          </w:p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год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</w:p>
        </w:tc>
      </w:tr>
      <w:tr w:rsidR="007E2322" w:rsidRPr="007E2322" w:rsidTr="005E6A45">
        <w:trPr>
          <w:gridAfter w:val="1"/>
          <w:wAfter w:w="17" w:type="dxa"/>
          <w:tblCellSpacing w:w="5" w:type="nil"/>
        </w:trPr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86B" w:rsidRPr="007E2322" w:rsidRDefault="005E6A45" w:rsidP="005E6A45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Администрация  городского округа Люберцы Московской области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Всего</w:t>
            </w:r>
            <w:r w:rsidR="00AE4E4D" w:rsidRPr="007E2322">
              <w:rPr>
                <w:rFonts w:ascii="Arial" w:hAnsi="Arial" w:cs="Arial"/>
              </w:rPr>
              <w:t xml:space="preserve"> в том числе</w:t>
            </w:r>
            <w:r w:rsidRPr="007E2322">
              <w:rPr>
                <w:rFonts w:ascii="Arial" w:hAnsi="Arial" w:cs="Arial"/>
              </w:rPr>
              <w:t>:</w:t>
            </w:r>
          </w:p>
          <w:p w:rsidR="002A386B" w:rsidRPr="007E2322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956103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82</w:t>
            </w:r>
            <w:r w:rsidR="002A386B" w:rsidRPr="007E2322">
              <w:rPr>
                <w:rFonts w:ascii="Arial" w:hAnsi="Arial" w:cs="Arial"/>
              </w:rPr>
              <w:t>00,0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956103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83</w:t>
            </w:r>
            <w:r w:rsidR="002A386B" w:rsidRPr="007E2322">
              <w:rPr>
                <w:rFonts w:ascii="Arial" w:hAnsi="Arial" w:cs="Arial"/>
              </w:rPr>
              <w:t>00,0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956103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85</w:t>
            </w:r>
            <w:r w:rsidR="002A386B" w:rsidRPr="007E2322">
              <w:rPr>
                <w:rFonts w:ascii="Arial" w:hAnsi="Arial" w:cs="Arial"/>
              </w:rPr>
              <w:t>00,0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956103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86</w:t>
            </w:r>
            <w:r w:rsidR="002A386B" w:rsidRPr="007E2322">
              <w:rPr>
                <w:rFonts w:ascii="Arial" w:hAnsi="Arial" w:cs="Arial"/>
              </w:rPr>
              <w:t>00,0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D05536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88</w:t>
            </w:r>
            <w:r w:rsidR="002A386B" w:rsidRPr="007E2322">
              <w:rPr>
                <w:rFonts w:ascii="Arial" w:hAnsi="Arial" w:cs="Arial"/>
              </w:rPr>
              <w:t>00,0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956103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424</w:t>
            </w:r>
            <w:r w:rsidR="002A386B" w:rsidRPr="007E2322">
              <w:rPr>
                <w:rFonts w:ascii="Arial" w:hAnsi="Arial" w:cs="Arial"/>
              </w:rPr>
              <w:t>00,0</w:t>
            </w:r>
          </w:p>
        </w:tc>
      </w:tr>
      <w:tr w:rsidR="007E2322" w:rsidRPr="007E2322" w:rsidTr="00277D6C">
        <w:trPr>
          <w:tblCellSpacing w:w="5" w:type="nil"/>
        </w:trPr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Средства бюджета </w:t>
            </w:r>
          </w:p>
          <w:p w:rsidR="002A386B" w:rsidRPr="007E2322" w:rsidRDefault="002A386B" w:rsidP="002A386B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Московской области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  <w:r w:rsidR="00AE4E4D" w:rsidRPr="007E2322">
              <w:rPr>
                <w:rFonts w:ascii="Arial" w:hAnsi="Arial" w:cs="Arial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  <w:r w:rsidR="00AE4E4D" w:rsidRPr="007E2322">
              <w:rPr>
                <w:rFonts w:ascii="Arial" w:hAnsi="Arial" w:cs="Arial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  <w:r w:rsidR="00AE4E4D" w:rsidRPr="007E2322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  <w:r w:rsidR="00AE4E4D" w:rsidRPr="007E2322">
              <w:rPr>
                <w:rFonts w:ascii="Arial" w:hAnsi="Arial" w:cs="Arial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  <w:r w:rsidR="00AE4E4D" w:rsidRPr="007E2322">
              <w:rPr>
                <w:rFonts w:ascii="Arial" w:hAnsi="Arial" w:cs="Arial"/>
              </w:rPr>
              <w:t>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7E2322" w:rsidRDefault="002A386B" w:rsidP="002A386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</w:t>
            </w:r>
            <w:r w:rsidR="00AE4E4D" w:rsidRPr="007E2322">
              <w:rPr>
                <w:rFonts w:ascii="Arial" w:hAnsi="Arial" w:cs="Arial"/>
              </w:rPr>
              <w:t>,0</w:t>
            </w:r>
          </w:p>
        </w:tc>
      </w:tr>
      <w:tr w:rsidR="007E2322" w:rsidRPr="007E2322" w:rsidTr="00277D6C">
        <w:trPr>
          <w:tblCellSpacing w:w="5" w:type="nil"/>
        </w:trPr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103" w:rsidRPr="007E2322" w:rsidRDefault="00956103" w:rsidP="002A386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6103" w:rsidRPr="007E2322" w:rsidRDefault="00956103" w:rsidP="002A386B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03" w:rsidRPr="007E2322" w:rsidRDefault="00956103" w:rsidP="00AE4E4D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03" w:rsidRPr="007E2322" w:rsidRDefault="00956103" w:rsidP="006D79C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8200,0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03" w:rsidRPr="007E2322" w:rsidRDefault="00956103" w:rsidP="006D79C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03" w:rsidRPr="007E2322" w:rsidRDefault="00956103" w:rsidP="006D79C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03" w:rsidRPr="007E2322" w:rsidRDefault="00956103" w:rsidP="006D79C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03" w:rsidRPr="007E2322" w:rsidRDefault="00D05536" w:rsidP="006D79C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88</w:t>
            </w:r>
            <w:r w:rsidR="00956103" w:rsidRPr="007E2322">
              <w:rPr>
                <w:rFonts w:ascii="Arial" w:hAnsi="Arial" w:cs="Arial"/>
              </w:rPr>
              <w:t>00,0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03" w:rsidRPr="007E2322" w:rsidRDefault="00956103" w:rsidP="006D79CB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42400,0</w:t>
            </w:r>
          </w:p>
        </w:tc>
      </w:tr>
      <w:tr w:rsidR="007E2322" w:rsidRPr="007E2322" w:rsidTr="00277D6C">
        <w:trPr>
          <w:tblCellSpacing w:w="5" w:type="nil"/>
        </w:trPr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E4D" w:rsidRPr="007E2322" w:rsidRDefault="00AE4E4D" w:rsidP="002A386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E4D" w:rsidRPr="007E2322" w:rsidRDefault="00AE4E4D" w:rsidP="002A386B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7E2322" w:rsidRDefault="00AE4E4D" w:rsidP="002A386B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7E2322" w:rsidRDefault="00AE4E4D" w:rsidP="005B4C80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7E2322" w:rsidRDefault="00AE4E4D" w:rsidP="005B4C80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7E2322" w:rsidRDefault="00AE4E4D" w:rsidP="005B4C80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7E2322" w:rsidRDefault="00AE4E4D" w:rsidP="005B4C80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7E2322" w:rsidRDefault="00AE4E4D" w:rsidP="005B4C80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7E2322" w:rsidRDefault="00AE4E4D" w:rsidP="005B4C80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</w:t>
            </w:r>
          </w:p>
        </w:tc>
      </w:tr>
      <w:tr w:rsidR="007E2322" w:rsidRPr="007E2322" w:rsidTr="00277D6C">
        <w:trPr>
          <w:trHeight w:val="573"/>
          <w:tblCellSpacing w:w="5" w:type="nil"/>
        </w:trPr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7E2322" w:rsidRDefault="00AE4E4D" w:rsidP="002A386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7E2322" w:rsidRDefault="00AE4E4D" w:rsidP="002A386B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4D" w:rsidRPr="007E2322" w:rsidRDefault="00AE4E4D" w:rsidP="002A386B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Средства Федерального бюджета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7E2322" w:rsidRDefault="00AE4E4D" w:rsidP="005B4C80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7E2322" w:rsidRDefault="00AE4E4D" w:rsidP="005B4C80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7E2322" w:rsidRDefault="00AE4E4D" w:rsidP="005B4C80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7E2322" w:rsidRDefault="00AE4E4D" w:rsidP="005B4C80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7E2322" w:rsidRDefault="00AE4E4D" w:rsidP="005B4C80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7E2322" w:rsidRDefault="00AE4E4D" w:rsidP="005B4C80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</w:t>
            </w:r>
          </w:p>
        </w:tc>
      </w:tr>
    </w:tbl>
    <w:p w:rsidR="0069612C" w:rsidRPr="007E2322" w:rsidRDefault="0069612C" w:rsidP="00034E7A">
      <w:pPr>
        <w:pStyle w:val="ConsPlusTitle"/>
        <w:spacing w:before="120" w:after="240"/>
        <w:jc w:val="center"/>
        <w:rPr>
          <w:rFonts w:ascii="Arial" w:hAnsi="Arial" w:cs="Arial"/>
          <w:sz w:val="24"/>
          <w:szCs w:val="24"/>
        </w:rPr>
      </w:pPr>
      <w:r w:rsidRPr="007E2322">
        <w:rPr>
          <w:rFonts w:ascii="Arial" w:hAnsi="Arial" w:cs="Arial"/>
          <w:sz w:val="24"/>
          <w:szCs w:val="24"/>
        </w:rPr>
        <w:t xml:space="preserve">Характеристика </w:t>
      </w:r>
      <w:r w:rsidR="00A16A72" w:rsidRPr="007E2322">
        <w:rPr>
          <w:rFonts w:ascii="Arial" w:hAnsi="Arial" w:cs="Arial"/>
          <w:sz w:val="24"/>
          <w:szCs w:val="24"/>
        </w:rPr>
        <w:t xml:space="preserve">сферы реализации </w:t>
      </w:r>
      <w:proofErr w:type="spellStart"/>
      <w:r w:rsidR="00A16A72" w:rsidRPr="007E2322">
        <w:rPr>
          <w:rFonts w:ascii="Arial" w:hAnsi="Arial" w:cs="Arial"/>
          <w:sz w:val="24"/>
          <w:szCs w:val="24"/>
        </w:rPr>
        <w:t>подпрограммы</w:t>
      </w:r>
      <w:r w:rsidR="00182D1A" w:rsidRPr="007E2322">
        <w:rPr>
          <w:rFonts w:ascii="Arial" w:hAnsi="Arial" w:cs="Arial"/>
          <w:sz w:val="24"/>
          <w:szCs w:val="24"/>
        </w:rPr>
        <w:t>описание</w:t>
      </w:r>
      <w:proofErr w:type="spellEnd"/>
      <w:r w:rsidR="00182D1A" w:rsidRPr="007E2322">
        <w:rPr>
          <w:rFonts w:ascii="Arial" w:hAnsi="Arial" w:cs="Arial"/>
          <w:sz w:val="24"/>
          <w:szCs w:val="24"/>
        </w:rPr>
        <w:t xml:space="preserve"> основных проблем, решаемых посредством мероприятий</w:t>
      </w:r>
    </w:p>
    <w:p w:rsidR="0069612C" w:rsidRPr="007E2322" w:rsidRDefault="0069612C" w:rsidP="0069612C">
      <w:pPr>
        <w:ind w:firstLine="73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Развитие малого и среднего </w:t>
      </w:r>
      <w:r w:rsidR="00A4299F" w:rsidRPr="007E2322">
        <w:rPr>
          <w:rFonts w:ascii="Arial" w:hAnsi="Arial" w:cs="Arial"/>
        </w:rPr>
        <w:t xml:space="preserve">бизнеса </w:t>
      </w:r>
      <w:r w:rsidRPr="007E2322">
        <w:rPr>
          <w:rFonts w:ascii="Arial" w:hAnsi="Arial" w:cs="Arial"/>
        </w:rPr>
        <w:t xml:space="preserve">является одним из важнейших факторов развития и наращивания экономической базы муниципального образования </w:t>
      </w:r>
      <w:r w:rsidR="004722BD" w:rsidRPr="007E2322">
        <w:rPr>
          <w:rFonts w:ascii="Arial" w:hAnsi="Arial" w:cs="Arial"/>
        </w:rPr>
        <w:t>городской округ Люберцы</w:t>
      </w:r>
      <w:r w:rsidRPr="007E2322">
        <w:rPr>
          <w:rFonts w:ascii="Arial" w:hAnsi="Arial" w:cs="Arial"/>
        </w:rPr>
        <w:t xml:space="preserve"> Московской области. Этот сектор способен быстро осваивать наиболее перспективные сегменты рынка, принося доходы в бюджет и в значительной мере, снимая проблему безработицы.</w:t>
      </w:r>
    </w:p>
    <w:p w:rsidR="0069612C" w:rsidRPr="007E2322" w:rsidRDefault="0069612C" w:rsidP="0069612C">
      <w:pPr>
        <w:ind w:firstLine="73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Традиционно малое и среднее предпринимательство занимает ведущие позиции в таких отраслях народного хозяйства </w:t>
      </w:r>
      <w:r w:rsidR="004722BD" w:rsidRPr="007E2322">
        <w:rPr>
          <w:rFonts w:ascii="Arial" w:hAnsi="Arial" w:cs="Arial"/>
        </w:rPr>
        <w:t>округа</w:t>
      </w:r>
      <w:r w:rsidRPr="007E2322">
        <w:rPr>
          <w:rFonts w:ascii="Arial" w:hAnsi="Arial" w:cs="Arial"/>
        </w:rPr>
        <w:t xml:space="preserve"> как торговля, бытовое обслуживание, обрабатывающая промышленность, строительство, транспорт и связь, наука и научное обслуживание. На территории </w:t>
      </w:r>
      <w:r w:rsidR="004722BD" w:rsidRPr="007E2322">
        <w:rPr>
          <w:rFonts w:ascii="Arial" w:hAnsi="Arial" w:cs="Arial"/>
        </w:rPr>
        <w:t xml:space="preserve">городского округа Люберцы </w:t>
      </w:r>
      <w:r w:rsidRPr="007E2322">
        <w:rPr>
          <w:rFonts w:ascii="Arial" w:hAnsi="Arial" w:cs="Arial"/>
        </w:rPr>
        <w:t>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69612C" w:rsidRPr="007E2322" w:rsidRDefault="0069612C" w:rsidP="0069612C">
      <w:pPr>
        <w:ind w:firstLine="73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В </w:t>
      </w:r>
      <w:r w:rsidR="004722BD" w:rsidRPr="007E2322">
        <w:rPr>
          <w:rFonts w:ascii="Arial" w:hAnsi="Arial" w:cs="Arial"/>
        </w:rPr>
        <w:t>городском округе Люберцы</w:t>
      </w:r>
      <w:r w:rsidRPr="007E2322">
        <w:rPr>
          <w:rFonts w:ascii="Arial" w:hAnsi="Arial" w:cs="Arial"/>
        </w:rPr>
        <w:t xml:space="preserve"> созданы и действуют организации инфраструктуры поддержки малого и среднего предпринимательства: Люберецкая торгово – промышленная палата и НП «Союз промышленников и предпринимателей Люберецкого района», </w:t>
      </w:r>
      <w:r w:rsidRPr="007E2322">
        <w:rPr>
          <w:rFonts w:ascii="Arial" w:hAnsi="Arial" w:cs="Arial"/>
          <w:bCs/>
        </w:rPr>
        <w:t xml:space="preserve">созданы </w:t>
      </w:r>
      <w:r w:rsidR="00A4299F" w:rsidRPr="007E2322">
        <w:rPr>
          <w:rFonts w:ascii="Arial" w:hAnsi="Arial" w:cs="Arial"/>
          <w:bCs/>
        </w:rPr>
        <w:t>К</w:t>
      </w:r>
      <w:r w:rsidRPr="007E2322">
        <w:rPr>
          <w:rFonts w:ascii="Arial" w:hAnsi="Arial" w:cs="Arial"/>
          <w:bCs/>
        </w:rPr>
        <w:t xml:space="preserve">оординационный совет </w:t>
      </w:r>
      <w:r w:rsidR="00A4299F" w:rsidRPr="007E2322">
        <w:rPr>
          <w:rFonts w:ascii="Arial" w:hAnsi="Arial" w:cs="Arial"/>
          <w:bCs/>
        </w:rPr>
        <w:t xml:space="preserve">городского округа Люберцы </w:t>
      </w:r>
      <w:r w:rsidRPr="007E2322">
        <w:rPr>
          <w:rFonts w:ascii="Arial" w:hAnsi="Arial" w:cs="Arial"/>
          <w:bCs/>
        </w:rPr>
        <w:t>по кадровому обеспечению организаций и индивидуальных пред</w:t>
      </w:r>
      <w:r w:rsidR="002C1472" w:rsidRPr="007E2322">
        <w:rPr>
          <w:rFonts w:ascii="Arial" w:hAnsi="Arial" w:cs="Arial"/>
          <w:bCs/>
        </w:rPr>
        <w:t>принимателей и Координационный С</w:t>
      </w:r>
      <w:r w:rsidRPr="007E2322">
        <w:rPr>
          <w:rFonts w:ascii="Arial" w:hAnsi="Arial" w:cs="Arial"/>
          <w:bCs/>
        </w:rPr>
        <w:t xml:space="preserve">овет по развитию малого и среднего предпринимательства в </w:t>
      </w:r>
      <w:r w:rsidR="004722BD" w:rsidRPr="007E2322">
        <w:rPr>
          <w:rFonts w:ascii="Arial" w:hAnsi="Arial" w:cs="Arial"/>
        </w:rPr>
        <w:t xml:space="preserve">городском округе </w:t>
      </w:r>
      <w:proofErr w:type="spellStart"/>
      <w:r w:rsidR="004722BD" w:rsidRPr="007E2322">
        <w:rPr>
          <w:rFonts w:ascii="Arial" w:hAnsi="Arial" w:cs="Arial"/>
        </w:rPr>
        <w:t>Люберцы</w:t>
      </w:r>
      <w:r w:rsidRPr="007E2322">
        <w:rPr>
          <w:rFonts w:ascii="Arial" w:hAnsi="Arial" w:cs="Arial"/>
          <w:bCs/>
        </w:rPr>
        <w:t>Московской</w:t>
      </w:r>
      <w:proofErr w:type="spellEnd"/>
      <w:r w:rsidRPr="007E2322">
        <w:rPr>
          <w:rFonts w:ascii="Arial" w:hAnsi="Arial" w:cs="Arial"/>
          <w:bCs/>
        </w:rPr>
        <w:t xml:space="preserve"> области.</w:t>
      </w:r>
    </w:p>
    <w:p w:rsidR="0069612C" w:rsidRPr="007E2322" w:rsidRDefault="0069612C" w:rsidP="0069612C">
      <w:pPr>
        <w:ind w:firstLine="73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lastRenderedPageBreak/>
        <w:t xml:space="preserve">Дальнейшее успешное развитие малого и среднего предпринимательства возможно при обеспечении благоприятных социальных, экономических, правовых и других условий, постоянного совершенствования создаваемой в </w:t>
      </w:r>
      <w:r w:rsidR="004722BD" w:rsidRPr="007E2322">
        <w:rPr>
          <w:rFonts w:ascii="Arial" w:hAnsi="Arial" w:cs="Arial"/>
        </w:rPr>
        <w:t>округе</w:t>
      </w:r>
      <w:r w:rsidRPr="007E2322">
        <w:rPr>
          <w:rFonts w:ascii="Arial" w:hAnsi="Arial" w:cs="Arial"/>
        </w:rPr>
        <w:t xml:space="preserve"> целостной системы его поддержки.</w:t>
      </w:r>
    </w:p>
    <w:p w:rsidR="0069612C" w:rsidRPr="007E2322" w:rsidRDefault="0069612C" w:rsidP="0069612C">
      <w:pPr>
        <w:ind w:firstLine="73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На развитие малого и среднего предпринимательства в </w:t>
      </w:r>
      <w:r w:rsidR="004722BD" w:rsidRPr="007E2322">
        <w:rPr>
          <w:rFonts w:ascii="Arial" w:hAnsi="Arial" w:cs="Arial"/>
        </w:rPr>
        <w:t>округ</w:t>
      </w:r>
      <w:r w:rsidRPr="007E2322">
        <w:rPr>
          <w:rFonts w:ascii="Arial" w:hAnsi="Arial" w:cs="Arial"/>
        </w:rPr>
        <w:t>е так же, как и в целом на территории Российской Федерации, серьезное влияние оказывают существующая в стране экономическая ситуация и связанные с ней следующие проблемы:</w:t>
      </w:r>
    </w:p>
    <w:p w:rsidR="0069612C" w:rsidRPr="007E2322" w:rsidRDefault="0069612C" w:rsidP="0069612C">
      <w:pPr>
        <w:ind w:firstLine="73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-отсутствие стартового капитала;</w:t>
      </w:r>
    </w:p>
    <w:p w:rsidR="0069612C" w:rsidRPr="007E2322" w:rsidRDefault="0069612C" w:rsidP="0069612C">
      <w:pPr>
        <w:ind w:firstLine="73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-недостаток необходимых знаний для успешного начала собственного бизнеса;</w:t>
      </w:r>
    </w:p>
    <w:p w:rsidR="0069612C" w:rsidRPr="007E2322" w:rsidRDefault="0069612C" w:rsidP="0069612C">
      <w:pPr>
        <w:ind w:firstLine="73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-высокие процентные ставки банковских кредитов и лизинговых операций;</w:t>
      </w:r>
    </w:p>
    <w:p w:rsidR="00C629F3" w:rsidRPr="007E2322" w:rsidRDefault="0069612C" w:rsidP="00034E7A">
      <w:pPr>
        <w:ind w:firstLine="73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-отсутствие четкой организации взаимодействия рыночных механизмов поддержки малого и среднего предпринимательства.</w:t>
      </w:r>
    </w:p>
    <w:p w:rsidR="00B21450" w:rsidRDefault="00B21450" w:rsidP="00142BC6">
      <w:pPr>
        <w:rPr>
          <w:rFonts w:ascii="Arial" w:hAnsi="Arial" w:cs="Arial"/>
        </w:rPr>
      </w:pPr>
    </w:p>
    <w:p w:rsidR="00F81F69" w:rsidRPr="007E2322" w:rsidRDefault="00F81F69" w:rsidP="004072F6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  <w:bookmarkStart w:id="1" w:name="Par293"/>
      <w:bookmarkEnd w:id="1"/>
    </w:p>
    <w:p w:rsidR="001F440C" w:rsidRPr="007E2322" w:rsidRDefault="00F81F69" w:rsidP="00034E7A">
      <w:pPr>
        <w:jc w:val="center"/>
        <w:rPr>
          <w:rFonts w:ascii="Arial" w:hAnsi="Arial" w:cs="Arial"/>
          <w:b/>
          <w:bCs/>
        </w:rPr>
      </w:pPr>
      <w:r w:rsidRPr="007E2322">
        <w:rPr>
          <w:rFonts w:ascii="Arial" w:hAnsi="Arial" w:cs="Arial"/>
          <w:b/>
          <w:bCs/>
        </w:rPr>
        <w:t>Перечень мероприятий подп</w:t>
      </w:r>
      <w:r w:rsidR="004218A1" w:rsidRPr="007E2322">
        <w:rPr>
          <w:rFonts w:ascii="Arial" w:hAnsi="Arial" w:cs="Arial"/>
          <w:b/>
          <w:bCs/>
        </w:rPr>
        <w:t>рограммы 3</w:t>
      </w:r>
      <w:r w:rsidR="00034E7A" w:rsidRPr="007E2322">
        <w:rPr>
          <w:rFonts w:ascii="Arial" w:hAnsi="Arial" w:cs="Arial"/>
          <w:b/>
          <w:bCs/>
        </w:rPr>
        <w:t xml:space="preserve"> </w:t>
      </w:r>
      <w:r w:rsidR="00162949" w:rsidRPr="007E2322">
        <w:rPr>
          <w:rFonts w:ascii="Arial" w:hAnsi="Arial" w:cs="Arial"/>
          <w:b/>
          <w:bCs/>
        </w:rPr>
        <w:t>«</w:t>
      </w:r>
      <w:r w:rsidRPr="007E2322">
        <w:rPr>
          <w:rFonts w:ascii="Arial" w:hAnsi="Arial" w:cs="Arial"/>
          <w:b/>
          <w:bCs/>
        </w:rPr>
        <w:t xml:space="preserve">Развитие </w:t>
      </w:r>
      <w:r w:rsidR="00EA6ABE" w:rsidRPr="007E2322">
        <w:rPr>
          <w:rFonts w:ascii="Arial" w:hAnsi="Arial" w:cs="Arial"/>
          <w:b/>
          <w:bCs/>
        </w:rPr>
        <w:t xml:space="preserve">малого и среднего </w:t>
      </w:r>
      <w:r w:rsidRPr="007E2322">
        <w:rPr>
          <w:rFonts w:ascii="Arial" w:hAnsi="Arial" w:cs="Arial"/>
          <w:b/>
          <w:bCs/>
        </w:rPr>
        <w:t>предпри</w:t>
      </w:r>
      <w:r w:rsidR="00D05536" w:rsidRPr="007E2322">
        <w:rPr>
          <w:rFonts w:ascii="Arial" w:hAnsi="Arial" w:cs="Arial"/>
          <w:b/>
          <w:bCs/>
        </w:rPr>
        <w:t>нимательства</w:t>
      </w:r>
      <w:r w:rsidR="00162949" w:rsidRPr="007E2322">
        <w:rPr>
          <w:rFonts w:ascii="Arial" w:hAnsi="Arial" w:cs="Arial"/>
          <w:b/>
          <w:bCs/>
        </w:rPr>
        <w:t>»</w:t>
      </w:r>
    </w:p>
    <w:p w:rsidR="001F440C" w:rsidRPr="007E2322" w:rsidRDefault="001F440C" w:rsidP="002B40AA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tbl>
      <w:tblPr>
        <w:tblW w:w="1604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1806"/>
        <w:gridCol w:w="1666"/>
        <w:gridCol w:w="1330"/>
        <w:gridCol w:w="1040"/>
        <w:gridCol w:w="1045"/>
        <w:gridCol w:w="953"/>
        <w:gridCol w:w="1022"/>
        <w:gridCol w:w="924"/>
        <w:gridCol w:w="910"/>
        <w:gridCol w:w="896"/>
        <w:gridCol w:w="1800"/>
        <w:gridCol w:w="7"/>
        <w:gridCol w:w="2139"/>
      </w:tblGrid>
      <w:tr w:rsidR="007E2322" w:rsidRPr="007E2322" w:rsidTr="007E2322">
        <w:trPr>
          <w:trHeight w:val="20"/>
        </w:trPr>
        <w:tc>
          <w:tcPr>
            <w:tcW w:w="504" w:type="dxa"/>
            <w:vMerge w:val="restart"/>
            <w:shd w:val="clear" w:color="auto" w:fill="auto"/>
            <w:vAlign w:val="center"/>
            <w:hideMark/>
          </w:tcPr>
          <w:p w:rsidR="00142BC6" w:rsidRPr="007E2322" w:rsidRDefault="00142BC6" w:rsidP="00034E7A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№ </w:t>
            </w:r>
            <w:proofErr w:type="gramStart"/>
            <w:r w:rsidRPr="007E2322">
              <w:rPr>
                <w:rFonts w:ascii="Arial" w:hAnsi="Arial" w:cs="Arial"/>
              </w:rPr>
              <w:t>п</w:t>
            </w:r>
            <w:proofErr w:type="gramEnd"/>
            <w:r w:rsidRPr="007E2322">
              <w:rPr>
                <w:rFonts w:ascii="Arial" w:hAnsi="Arial" w:cs="Arial"/>
              </w:rPr>
              <w:t>/п</w:t>
            </w:r>
          </w:p>
        </w:tc>
        <w:tc>
          <w:tcPr>
            <w:tcW w:w="1806" w:type="dxa"/>
            <w:vMerge w:val="restart"/>
            <w:shd w:val="clear" w:color="auto" w:fill="auto"/>
            <w:vAlign w:val="center"/>
            <w:hideMark/>
          </w:tcPr>
          <w:p w:rsidR="00142BC6" w:rsidRPr="007E2322" w:rsidRDefault="00142BC6" w:rsidP="00034E7A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Мероприятия подпрограммы</w:t>
            </w:r>
          </w:p>
        </w:tc>
        <w:tc>
          <w:tcPr>
            <w:tcW w:w="1666" w:type="dxa"/>
            <w:vMerge w:val="restart"/>
            <w:shd w:val="clear" w:color="auto" w:fill="auto"/>
            <w:vAlign w:val="center"/>
            <w:hideMark/>
          </w:tcPr>
          <w:p w:rsidR="00142BC6" w:rsidRPr="007E2322" w:rsidRDefault="00142BC6" w:rsidP="00034E7A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1330" w:type="dxa"/>
            <w:vMerge w:val="restart"/>
            <w:shd w:val="clear" w:color="auto" w:fill="auto"/>
            <w:vAlign w:val="center"/>
            <w:hideMark/>
          </w:tcPr>
          <w:p w:rsidR="00142BC6" w:rsidRPr="007E2322" w:rsidRDefault="00142BC6" w:rsidP="00034E7A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Срок исполнения мероприятия</w:t>
            </w:r>
          </w:p>
        </w:tc>
        <w:tc>
          <w:tcPr>
            <w:tcW w:w="1040" w:type="dxa"/>
            <w:vMerge w:val="restart"/>
            <w:shd w:val="clear" w:color="auto" w:fill="auto"/>
            <w:vAlign w:val="center"/>
            <w:hideMark/>
          </w:tcPr>
          <w:p w:rsidR="00142BC6" w:rsidRPr="007E2322" w:rsidRDefault="00142BC6" w:rsidP="00034E7A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Объем финансирования в 2019 году (тыс. </w:t>
            </w:r>
            <w:proofErr w:type="spellStart"/>
            <w:r w:rsidRPr="007E2322">
              <w:rPr>
                <w:rFonts w:ascii="Arial" w:hAnsi="Arial" w:cs="Arial"/>
              </w:rPr>
              <w:t>руб</w:t>
            </w:r>
            <w:proofErr w:type="spellEnd"/>
            <w:r w:rsidRPr="007E2322">
              <w:rPr>
                <w:rFonts w:ascii="Arial" w:hAnsi="Arial" w:cs="Arial"/>
              </w:rPr>
              <w:t>)</w:t>
            </w:r>
          </w:p>
        </w:tc>
        <w:tc>
          <w:tcPr>
            <w:tcW w:w="1045" w:type="dxa"/>
            <w:vMerge w:val="restart"/>
            <w:shd w:val="clear" w:color="auto" w:fill="auto"/>
            <w:vAlign w:val="center"/>
            <w:hideMark/>
          </w:tcPr>
          <w:p w:rsidR="00142BC6" w:rsidRPr="007E2322" w:rsidRDefault="00142BC6" w:rsidP="00034E7A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Всего, (</w:t>
            </w:r>
            <w:proofErr w:type="spellStart"/>
            <w:r w:rsidRPr="007E2322">
              <w:rPr>
                <w:rFonts w:ascii="Arial" w:hAnsi="Arial" w:cs="Arial"/>
              </w:rPr>
              <w:t>тыс</w:t>
            </w:r>
            <w:proofErr w:type="gramStart"/>
            <w:r w:rsidRPr="007E2322">
              <w:rPr>
                <w:rFonts w:ascii="Arial" w:hAnsi="Arial" w:cs="Arial"/>
              </w:rPr>
              <w:t>.р</w:t>
            </w:r>
            <w:proofErr w:type="gramEnd"/>
            <w:r w:rsidRPr="007E2322">
              <w:rPr>
                <w:rFonts w:ascii="Arial" w:hAnsi="Arial" w:cs="Arial"/>
              </w:rPr>
              <w:t>уб</w:t>
            </w:r>
            <w:proofErr w:type="spellEnd"/>
            <w:r w:rsidRPr="007E2322">
              <w:rPr>
                <w:rFonts w:ascii="Arial" w:hAnsi="Arial" w:cs="Arial"/>
              </w:rPr>
              <w:t>)</w:t>
            </w:r>
          </w:p>
        </w:tc>
        <w:tc>
          <w:tcPr>
            <w:tcW w:w="4705" w:type="dxa"/>
            <w:gridSpan w:val="5"/>
            <w:shd w:val="clear" w:color="auto" w:fill="auto"/>
            <w:vAlign w:val="center"/>
            <w:hideMark/>
          </w:tcPr>
          <w:p w:rsidR="00142BC6" w:rsidRPr="007E2322" w:rsidRDefault="00142BC6" w:rsidP="00034E7A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Объем финансирования по годам, (</w:t>
            </w:r>
            <w:proofErr w:type="spellStart"/>
            <w:r w:rsidRPr="007E2322">
              <w:rPr>
                <w:rFonts w:ascii="Arial" w:hAnsi="Arial" w:cs="Arial"/>
              </w:rPr>
              <w:t>тыс</w:t>
            </w:r>
            <w:proofErr w:type="gramStart"/>
            <w:r w:rsidRPr="007E2322">
              <w:rPr>
                <w:rFonts w:ascii="Arial" w:hAnsi="Arial" w:cs="Arial"/>
              </w:rPr>
              <w:t>.р</w:t>
            </w:r>
            <w:proofErr w:type="gramEnd"/>
            <w:r w:rsidRPr="007E2322">
              <w:rPr>
                <w:rFonts w:ascii="Arial" w:hAnsi="Arial" w:cs="Arial"/>
              </w:rPr>
              <w:t>уб</w:t>
            </w:r>
            <w:proofErr w:type="spellEnd"/>
            <w:r w:rsidRPr="007E2322">
              <w:rPr>
                <w:rFonts w:ascii="Arial" w:hAnsi="Arial" w:cs="Arial"/>
              </w:rPr>
              <w:t>)</w:t>
            </w:r>
          </w:p>
        </w:tc>
        <w:tc>
          <w:tcPr>
            <w:tcW w:w="1807" w:type="dxa"/>
            <w:gridSpan w:val="2"/>
            <w:vMerge w:val="restart"/>
            <w:shd w:val="clear" w:color="auto" w:fill="auto"/>
            <w:vAlign w:val="center"/>
            <w:hideMark/>
          </w:tcPr>
          <w:p w:rsidR="00142BC6" w:rsidRPr="007E2322" w:rsidRDefault="00142BC6" w:rsidP="00034E7A">
            <w:pPr>
              <w:jc w:val="center"/>
              <w:rPr>
                <w:rFonts w:ascii="Arial" w:hAnsi="Arial" w:cs="Arial"/>
              </w:rPr>
            </w:pPr>
            <w:proofErr w:type="gramStart"/>
            <w:r w:rsidRPr="007E2322">
              <w:rPr>
                <w:rFonts w:ascii="Arial" w:hAnsi="Arial" w:cs="Arial"/>
              </w:rPr>
              <w:t>Ответственный</w:t>
            </w:r>
            <w:proofErr w:type="gramEnd"/>
            <w:r w:rsidRPr="007E2322">
              <w:rPr>
                <w:rFonts w:ascii="Arial" w:hAnsi="Arial" w:cs="Arial"/>
              </w:rPr>
              <w:t xml:space="preserve"> за выполнение мероприятия подпрограммы</w:t>
            </w:r>
          </w:p>
        </w:tc>
        <w:tc>
          <w:tcPr>
            <w:tcW w:w="2139" w:type="dxa"/>
            <w:vMerge w:val="restart"/>
            <w:shd w:val="clear" w:color="auto" w:fill="auto"/>
            <w:vAlign w:val="center"/>
            <w:hideMark/>
          </w:tcPr>
          <w:p w:rsidR="00142BC6" w:rsidRPr="007E2322" w:rsidRDefault="00142BC6" w:rsidP="00034E7A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Результаты выполнения </w:t>
            </w:r>
            <w:r w:rsidR="00AE4E4D" w:rsidRPr="007E2322">
              <w:rPr>
                <w:rFonts w:ascii="Arial" w:hAnsi="Arial" w:cs="Arial"/>
              </w:rPr>
              <w:t xml:space="preserve">мероприятия </w:t>
            </w:r>
            <w:r w:rsidRPr="007E2322">
              <w:rPr>
                <w:rFonts w:ascii="Arial" w:hAnsi="Arial" w:cs="Arial"/>
              </w:rPr>
              <w:t>подпрограммы</w:t>
            </w:r>
          </w:p>
        </w:tc>
      </w:tr>
      <w:tr w:rsidR="007E2322" w:rsidRPr="007E2322" w:rsidTr="007E2322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142BC6" w:rsidRPr="007E2322" w:rsidRDefault="00142BC6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142BC6" w:rsidRPr="007E2322" w:rsidRDefault="00142BC6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vMerge/>
            <w:vAlign w:val="center"/>
            <w:hideMark/>
          </w:tcPr>
          <w:p w:rsidR="00142BC6" w:rsidRPr="007E2322" w:rsidRDefault="00142BC6" w:rsidP="00034E7A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vMerge/>
            <w:vAlign w:val="center"/>
            <w:hideMark/>
          </w:tcPr>
          <w:p w:rsidR="00142BC6" w:rsidRPr="007E2322" w:rsidRDefault="00142BC6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vMerge/>
            <w:vAlign w:val="center"/>
            <w:hideMark/>
          </w:tcPr>
          <w:p w:rsidR="00142BC6" w:rsidRPr="007E2322" w:rsidRDefault="00142BC6" w:rsidP="00034E7A">
            <w:pPr>
              <w:rPr>
                <w:rFonts w:ascii="Arial" w:hAnsi="Arial" w:cs="Arial"/>
              </w:rPr>
            </w:pPr>
          </w:p>
        </w:tc>
        <w:tc>
          <w:tcPr>
            <w:tcW w:w="1045" w:type="dxa"/>
            <w:vMerge/>
            <w:vAlign w:val="center"/>
            <w:hideMark/>
          </w:tcPr>
          <w:p w:rsidR="00142BC6" w:rsidRPr="007E2322" w:rsidRDefault="00142BC6" w:rsidP="00034E7A">
            <w:pPr>
              <w:rPr>
                <w:rFonts w:ascii="Arial" w:hAnsi="Arial" w:cs="Arial"/>
              </w:rPr>
            </w:pPr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142BC6" w:rsidRPr="007E2322" w:rsidRDefault="00142BC6" w:rsidP="00034E7A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142BC6" w:rsidRPr="007E2322" w:rsidRDefault="00142BC6" w:rsidP="00034E7A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2021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:rsidR="00142BC6" w:rsidRPr="007E2322" w:rsidRDefault="00142BC6" w:rsidP="00034E7A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2022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:rsidR="00142BC6" w:rsidRPr="007E2322" w:rsidRDefault="00142BC6" w:rsidP="00034E7A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2023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142BC6" w:rsidRPr="007E2322" w:rsidRDefault="00142BC6" w:rsidP="00034E7A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2024</w:t>
            </w:r>
          </w:p>
        </w:tc>
        <w:tc>
          <w:tcPr>
            <w:tcW w:w="1807" w:type="dxa"/>
            <w:gridSpan w:val="2"/>
            <w:vMerge/>
            <w:vAlign w:val="center"/>
            <w:hideMark/>
          </w:tcPr>
          <w:p w:rsidR="00142BC6" w:rsidRPr="007E2322" w:rsidRDefault="00142BC6" w:rsidP="00034E7A">
            <w:pPr>
              <w:rPr>
                <w:rFonts w:ascii="Arial" w:hAnsi="Arial" w:cs="Arial"/>
              </w:rPr>
            </w:pPr>
          </w:p>
        </w:tc>
        <w:tc>
          <w:tcPr>
            <w:tcW w:w="2139" w:type="dxa"/>
            <w:vMerge/>
            <w:vAlign w:val="center"/>
            <w:hideMark/>
          </w:tcPr>
          <w:p w:rsidR="00142BC6" w:rsidRPr="007E2322" w:rsidRDefault="00142BC6" w:rsidP="00034E7A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504" w:type="dxa"/>
            <w:shd w:val="clear" w:color="auto" w:fill="auto"/>
            <w:vAlign w:val="center"/>
            <w:hideMark/>
          </w:tcPr>
          <w:p w:rsidR="00C629F3" w:rsidRPr="007E2322" w:rsidRDefault="00C629F3" w:rsidP="00034E7A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C629F3" w:rsidRPr="007E2322" w:rsidRDefault="00C629F3" w:rsidP="00034E7A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="00C629F3" w:rsidRPr="007E2322" w:rsidRDefault="00142BC6" w:rsidP="00034E7A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C629F3" w:rsidRPr="007E2322" w:rsidRDefault="00142BC6" w:rsidP="00034E7A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C629F3" w:rsidRPr="007E2322" w:rsidRDefault="00142BC6" w:rsidP="00034E7A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C629F3" w:rsidRPr="007E2322" w:rsidRDefault="00142BC6" w:rsidP="00034E7A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</w:t>
            </w:r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629F3" w:rsidRPr="007E2322" w:rsidRDefault="00142BC6" w:rsidP="00034E7A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C629F3" w:rsidRPr="007E2322" w:rsidRDefault="00142BC6" w:rsidP="00034E7A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:rsidR="00C629F3" w:rsidRPr="007E2322" w:rsidRDefault="00142BC6" w:rsidP="00034E7A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9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:rsidR="00C629F3" w:rsidRPr="007E2322" w:rsidRDefault="00142BC6" w:rsidP="00034E7A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10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C629F3" w:rsidRPr="007E2322" w:rsidRDefault="00142BC6" w:rsidP="00034E7A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11</w:t>
            </w:r>
          </w:p>
        </w:tc>
        <w:tc>
          <w:tcPr>
            <w:tcW w:w="1807" w:type="dxa"/>
            <w:gridSpan w:val="2"/>
            <w:shd w:val="clear" w:color="auto" w:fill="auto"/>
            <w:vAlign w:val="center"/>
            <w:hideMark/>
          </w:tcPr>
          <w:p w:rsidR="00C629F3" w:rsidRPr="007E2322" w:rsidRDefault="00142BC6" w:rsidP="00034E7A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12</w:t>
            </w:r>
          </w:p>
        </w:tc>
        <w:tc>
          <w:tcPr>
            <w:tcW w:w="2139" w:type="dxa"/>
            <w:shd w:val="clear" w:color="auto" w:fill="auto"/>
            <w:vAlign w:val="center"/>
            <w:hideMark/>
          </w:tcPr>
          <w:p w:rsidR="00C629F3" w:rsidRPr="007E2322" w:rsidRDefault="00142BC6" w:rsidP="00034E7A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13</w:t>
            </w:r>
          </w:p>
        </w:tc>
      </w:tr>
      <w:tr w:rsidR="007E2322" w:rsidRPr="007E2322" w:rsidTr="007E2322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C629F3" w:rsidRPr="007E2322" w:rsidRDefault="00343F5D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7C1A43" w:rsidRPr="007E2322" w:rsidRDefault="007C1A43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Основное мероприятие </w:t>
            </w:r>
            <w:r w:rsidR="00D05536" w:rsidRPr="007E2322">
              <w:rPr>
                <w:rFonts w:ascii="Arial" w:hAnsi="Arial" w:cs="Arial"/>
              </w:rPr>
              <w:t>0</w:t>
            </w:r>
            <w:r w:rsidRPr="007E2322">
              <w:rPr>
                <w:rFonts w:ascii="Arial" w:hAnsi="Arial" w:cs="Arial"/>
              </w:rPr>
              <w:t>2</w:t>
            </w:r>
          </w:p>
          <w:p w:rsidR="00C629F3" w:rsidRPr="007E2322" w:rsidRDefault="00D05536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Реализация механизмов муниципальной поддержки субъектов малого и среднего предпринимательства</w:t>
            </w:r>
          </w:p>
        </w:tc>
        <w:tc>
          <w:tcPr>
            <w:tcW w:w="1666" w:type="dxa"/>
            <w:shd w:val="clear" w:color="auto" w:fill="auto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Средства бюджета </w:t>
            </w:r>
            <w:r w:rsidR="00D05536" w:rsidRPr="007E2322">
              <w:rPr>
                <w:rFonts w:ascii="Arial" w:hAnsi="Arial" w:cs="Arial"/>
              </w:rPr>
              <w:t>городского округа Люберцы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 </w:t>
            </w:r>
            <w:r w:rsidR="00D049A8" w:rsidRPr="007E2322">
              <w:rPr>
                <w:rFonts w:ascii="Arial" w:hAnsi="Arial" w:cs="Arial"/>
              </w:rPr>
              <w:t>7500,00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7E2322" w:rsidRDefault="0095610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424</w:t>
            </w:r>
            <w:r w:rsidR="00C629F3" w:rsidRPr="007E2322">
              <w:rPr>
                <w:rFonts w:ascii="Arial" w:hAnsi="Arial" w:cs="Arial"/>
              </w:rPr>
              <w:t>00,00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7E2322" w:rsidRDefault="0095610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8 2</w:t>
            </w:r>
            <w:r w:rsidR="00C629F3" w:rsidRPr="007E2322">
              <w:rPr>
                <w:rFonts w:ascii="Arial" w:hAnsi="Arial" w:cs="Arial"/>
              </w:rPr>
              <w:t>00,00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7E2322" w:rsidRDefault="0095610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8 3</w:t>
            </w:r>
            <w:r w:rsidR="00C629F3" w:rsidRPr="007E2322">
              <w:rPr>
                <w:rFonts w:ascii="Arial" w:hAnsi="Arial" w:cs="Arial"/>
              </w:rPr>
              <w:t>00,00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7E2322" w:rsidRDefault="0095610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8 5</w:t>
            </w:r>
            <w:r w:rsidR="00C629F3" w:rsidRPr="007E2322">
              <w:rPr>
                <w:rFonts w:ascii="Arial" w:hAnsi="Arial" w:cs="Arial"/>
              </w:rPr>
              <w:t>00,00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7E2322" w:rsidRDefault="0095610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86</w:t>
            </w:r>
            <w:r w:rsidR="00C629F3" w:rsidRPr="007E2322">
              <w:rPr>
                <w:rFonts w:ascii="Arial" w:hAnsi="Arial" w:cs="Arial"/>
              </w:rPr>
              <w:t>00,00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7E2322" w:rsidRDefault="001663A9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88</w:t>
            </w:r>
            <w:r w:rsidR="00C629F3" w:rsidRPr="007E2322">
              <w:rPr>
                <w:rFonts w:ascii="Arial" w:hAnsi="Arial" w:cs="Arial"/>
              </w:rPr>
              <w:t>00,00</w:t>
            </w:r>
          </w:p>
        </w:tc>
        <w:tc>
          <w:tcPr>
            <w:tcW w:w="1807" w:type="dxa"/>
            <w:gridSpan w:val="2"/>
            <w:vMerge w:val="restart"/>
            <w:shd w:val="clear" w:color="auto" w:fill="auto"/>
            <w:vAlign w:val="center"/>
            <w:hideMark/>
          </w:tcPr>
          <w:p w:rsidR="00C629F3" w:rsidRPr="007E2322" w:rsidRDefault="00C629F3" w:rsidP="00034E7A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2139" w:type="dxa"/>
            <w:vMerge w:val="restart"/>
            <w:shd w:val="clear" w:color="auto" w:fill="auto"/>
            <w:vAlign w:val="center"/>
            <w:hideMark/>
          </w:tcPr>
          <w:p w:rsidR="007C1A43" w:rsidRPr="007E2322" w:rsidRDefault="007C1A43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Число субъектов МСП в расчете на 10 тысяч человек населен</w:t>
            </w:r>
            <w:r w:rsidR="00436F3C" w:rsidRPr="007E2322">
              <w:rPr>
                <w:rFonts w:ascii="Arial" w:hAnsi="Arial" w:cs="Arial"/>
              </w:rPr>
              <w:t>ия к концу 2024года составит 570</w:t>
            </w:r>
            <w:r w:rsidRPr="007E2322">
              <w:rPr>
                <w:rFonts w:ascii="Arial" w:hAnsi="Arial" w:cs="Arial"/>
              </w:rPr>
              <w:t xml:space="preserve"> ед.</w:t>
            </w:r>
          </w:p>
          <w:p w:rsidR="007C1A43" w:rsidRPr="007E2322" w:rsidRDefault="007C1A43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Увеличение доли среднесписочной численности работников (без внешних совместителей) субъектов </w:t>
            </w:r>
            <w:r w:rsidRPr="007E2322">
              <w:rPr>
                <w:rFonts w:ascii="Arial" w:hAnsi="Arial" w:cs="Arial"/>
              </w:rPr>
              <w:lastRenderedPageBreak/>
              <w:t>малого и среднего предпринимательства в среднесписочной численности работников (без внешних совместителей) всех предприятий и организаций к 2024 году до 54,08%</w:t>
            </w:r>
          </w:p>
          <w:p w:rsidR="00C629F3" w:rsidRPr="007E2322" w:rsidRDefault="007C1A43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Малый бизнес большого региона. Прирост количества субъектов малого и среднего предпринимательства на 10 тыс. на</w:t>
            </w:r>
            <w:r w:rsidR="00436F3C" w:rsidRPr="007E2322">
              <w:rPr>
                <w:rFonts w:ascii="Arial" w:hAnsi="Arial" w:cs="Arial"/>
              </w:rPr>
              <w:t>селения к концу 2024 года 126,6</w:t>
            </w:r>
            <w:r w:rsidRPr="007E2322">
              <w:rPr>
                <w:rFonts w:ascii="Arial" w:hAnsi="Arial" w:cs="Arial"/>
              </w:rPr>
              <w:t xml:space="preserve"> ед.</w:t>
            </w:r>
          </w:p>
        </w:tc>
      </w:tr>
      <w:tr w:rsidR="007E2322" w:rsidRPr="007E2322" w:rsidTr="007E2322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 </w:t>
            </w:r>
            <w:r w:rsidR="00D049A8"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807" w:type="dxa"/>
            <w:gridSpan w:val="2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2139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956103" w:rsidRPr="007E2322" w:rsidRDefault="0095610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956103" w:rsidRPr="007E2322" w:rsidRDefault="0095610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956103" w:rsidRPr="007E2322" w:rsidRDefault="00956103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AE4E4D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956103" w:rsidRPr="007E2322" w:rsidRDefault="0095610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956103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7500,00</w:t>
            </w:r>
            <w:r w:rsidR="00956103" w:rsidRPr="007E2322">
              <w:rPr>
                <w:rFonts w:ascii="Arial" w:hAnsi="Arial" w:cs="Arial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956103" w:rsidRPr="007E2322" w:rsidRDefault="0095610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42400,00</w:t>
            </w:r>
          </w:p>
        </w:tc>
        <w:tc>
          <w:tcPr>
            <w:tcW w:w="953" w:type="dxa"/>
            <w:shd w:val="clear" w:color="auto" w:fill="auto"/>
            <w:hideMark/>
          </w:tcPr>
          <w:p w:rsidR="00956103" w:rsidRPr="007E2322" w:rsidRDefault="0095610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8 200,00</w:t>
            </w:r>
          </w:p>
        </w:tc>
        <w:tc>
          <w:tcPr>
            <w:tcW w:w="1022" w:type="dxa"/>
            <w:shd w:val="clear" w:color="auto" w:fill="auto"/>
            <w:hideMark/>
          </w:tcPr>
          <w:p w:rsidR="00956103" w:rsidRPr="007E2322" w:rsidRDefault="0095610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8 300,00</w:t>
            </w:r>
          </w:p>
        </w:tc>
        <w:tc>
          <w:tcPr>
            <w:tcW w:w="924" w:type="dxa"/>
            <w:shd w:val="clear" w:color="auto" w:fill="auto"/>
            <w:hideMark/>
          </w:tcPr>
          <w:p w:rsidR="00956103" w:rsidRPr="007E2322" w:rsidRDefault="0095610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8 500,00</w:t>
            </w:r>
          </w:p>
        </w:tc>
        <w:tc>
          <w:tcPr>
            <w:tcW w:w="910" w:type="dxa"/>
            <w:shd w:val="clear" w:color="auto" w:fill="auto"/>
            <w:hideMark/>
          </w:tcPr>
          <w:p w:rsidR="00956103" w:rsidRPr="007E2322" w:rsidRDefault="0095610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8600,00</w:t>
            </w:r>
          </w:p>
        </w:tc>
        <w:tc>
          <w:tcPr>
            <w:tcW w:w="896" w:type="dxa"/>
            <w:shd w:val="clear" w:color="auto" w:fill="auto"/>
            <w:hideMark/>
          </w:tcPr>
          <w:p w:rsidR="00956103" w:rsidRPr="007E2322" w:rsidRDefault="00D05536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88</w:t>
            </w:r>
            <w:r w:rsidR="00956103" w:rsidRPr="007E2322">
              <w:rPr>
                <w:rFonts w:ascii="Arial" w:hAnsi="Arial" w:cs="Arial"/>
              </w:rPr>
              <w:t>00,00</w:t>
            </w:r>
          </w:p>
        </w:tc>
        <w:tc>
          <w:tcPr>
            <w:tcW w:w="1807" w:type="dxa"/>
            <w:gridSpan w:val="2"/>
            <w:vMerge/>
            <w:vAlign w:val="center"/>
            <w:hideMark/>
          </w:tcPr>
          <w:p w:rsidR="00956103" w:rsidRPr="007E2322" w:rsidRDefault="00956103" w:rsidP="00034E7A">
            <w:pPr>
              <w:rPr>
                <w:rFonts w:ascii="Arial" w:hAnsi="Arial" w:cs="Arial"/>
              </w:rPr>
            </w:pPr>
          </w:p>
        </w:tc>
        <w:tc>
          <w:tcPr>
            <w:tcW w:w="2139" w:type="dxa"/>
            <w:vMerge/>
            <w:vAlign w:val="center"/>
            <w:hideMark/>
          </w:tcPr>
          <w:p w:rsidR="00956103" w:rsidRPr="007E2322" w:rsidRDefault="00956103" w:rsidP="00034E7A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C629F3" w:rsidRPr="007E2322" w:rsidRDefault="00343F5D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1</w:t>
            </w:r>
            <w:r w:rsidR="00C629F3" w:rsidRPr="007E2322">
              <w:rPr>
                <w:rFonts w:ascii="Arial" w:hAnsi="Arial" w:cs="Arial"/>
              </w:rPr>
              <w:t>.1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C629F3" w:rsidRPr="007E2322" w:rsidRDefault="00343F5D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2.1. </w:t>
            </w:r>
            <w:r w:rsidR="007C1A43" w:rsidRPr="007E2322">
              <w:rPr>
                <w:rFonts w:ascii="Arial" w:hAnsi="Arial" w:cs="Arial"/>
              </w:rPr>
              <w:t xml:space="preserve">Частичная компенсация субъектам малого и среднего предпринимательства затрат на уплату первого взноса </w:t>
            </w:r>
            <w:r w:rsidR="007C1A43" w:rsidRPr="007E2322">
              <w:rPr>
                <w:rFonts w:ascii="Arial" w:hAnsi="Arial" w:cs="Arial"/>
              </w:rPr>
              <w:lastRenderedPageBreak/>
              <w:t>(аванса) при заключении договора лизинга оборудования, закупаемого, в том числе в целях пов</w:t>
            </w:r>
            <w:r w:rsidR="00D05536" w:rsidRPr="007E2322">
              <w:rPr>
                <w:rFonts w:ascii="Arial" w:hAnsi="Arial" w:cs="Arial"/>
              </w:rPr>
              <w:t>ышения производительности труда</w:t>
            </w:r>
          </w:p>
        </w:tc>
        <w:tc>
          <w:tcPr>
            <w:tcW w:w="1666" w:type="dxa"/>
            <w:shd w:val="clear" w:color="auto" w:fill="auto"/>
            <w:hideMark/>
          </w:tcPr>
          <w:p w:rsidR="00C629F3" w:rsidRPr="007E2322" w:rsidRDefault="00D05536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 </w:t>
            </w:r>
            <w:r w:rsidR="00D049A8"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7E2322" w:rsidRDefault="007C1A4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790</w:t>
            </w:r>
            <w:r w:rsidR="00C629F3"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7E2322" w:rsidRDefault="007C1A4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150</w:t>
            </w:r>
            <w:r w:rsidR="00C629F3"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7E2322" w:rsidRDefault="007C1A4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150</w:t>
            </w:r>
            <w:r w:rsidR="00C629F3"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7E2322" w:rsidRDefault="007C1A4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160</w:t>
            </w:r>
            <w:r w:rsidR="00C629F3"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7E2322" w:rsidRDefault="007C1A4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160</w:t>
            </w:r>
            <w:r w:rsidR="00C629F3"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7E2322" w:rsidRDefault="007C1A4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170</w:t>
            </w:r>
            <w:r w:rsidR="00C629F3"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807" w:type="dxa"/>
            <w:gridSpan w:val="2"/>
            <w:vMerge w:val="restart"/>
            <w:shd w:val="clear" w:color="auto" w:fill="auto"/>
            <w:vAlign w:val="center"/>
            <w:hideMark/>
          </w:tcPr>
          <w:p w:rsidR="00C629F3" w:rsidRPr="007E2322" w:rsidRDefault="00C629F3" w:rsidP="00034E7A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2139" w:type="dxa"/>
            <w:vMerge w:val="restart"/>
            <w:shd w:val="clear" w:color="auto" w:fill="auto"/>
            <w:vAlign w:val="center"/>
            <w:hideMark/>
          </w:tcPr>
          <w:p w:rsidR="00C629F3" w:rsidRPr="007E2322" w:rsidRDefault="007C1A43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Малый бизнес большого региона. Прирост количества субъектов малого и среднего предпринимательства на 10 тыс. на</w:t>
            </w:r>
            <w:r w:rsidR="00436F3C" w:rsidRPr="007E2322">
              <w:rPr>
                <w:rFonts w:ascii="Arial" w:hAnsi="Arial" w:cs="Arial"/>
              </w:rPr>
              <w:t xml:space="preserve">селения к концу 2024 года </w:t>
            </w:r>
            <w:r w:rsidR="00436F3C" w:rsidRPr="007E2322">
              <w:rPr>
                <w:rFonts w:ascii="Arial" w:hAnsi="Arial" w:cs="Arial"/>
              </w:rPr>
              <w:lastRenderedPageBreak/>
              <w:t>126,6</w:t>
            </w:r>
            <w:r w:rsidRPr="007E2322">
              <w:rPr>
                <w:rFonts w:ascii="Arial" w:hAnsi="Arial" w:cs="Arial"/>
              </w:rPr>
              <w:t>ед.</w:t>
            </w:r>
          </w:p>
        </w:tc>
      </w:tr>
      <w:tr w:rsidR="007E2322" w:rsidRPr="007E2322" w:rsidTr="007E2322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 </w:t>
            </w:r>
            <w:r w:rsidR="00D049A8"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807" w:type="dxa"/>
            <w:gridSpan w:val="2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2139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7C1A43" w:rsidRPr="007E2322" w:rsidRDefault="007C1A4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7C1A43" w:rsidRPr="007E2322" w:rsidRDefault="007C1A4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7C1A43" w:rsidRPr="007E2322" w:rsidRDefault="007C1A43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AE4E4D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7C1A43" w:rsidRPr="007E2322" w:rsidRDefault="007C1A4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7C1A43" w:rsidRPr="007E2322" w:rsidRDefault="00135917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  <w:r w:rsidR="007C1A43" w:rsidRPr="007E2322">
              <w:rPr>
                <w:rFonts w:ascii="Arial" w:hAnsi="Arial" w:cs="Arial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7C1A43" w:rsidRPr="007E2322" w:rsidRDefault="007C1A4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7900,00</w:t>
            </w:r>
          </w:p>
        </w:tc>
        <w:tc>
          <w:tcPr>
            <w:tcW w:w="953" w:type="dxa"/>
            <w:shd w:val="clear" w:color="auto" w:fill="auto"/>
            <w:hideMark/>
          </w:tcPr>
          <w:p w:rsidR="007C1A43" w:rsidRPr="007E2322" w:rsidRDefault="007C1A4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1500,00</w:t>
            </w:r>
          </w:p>
        </w:tc>
        <w:tc>
          <w:tcPr>
            <w:tcW w:w="1022" w:type="dxa"/>
            <w:shd w:val="clear" w:color="auto" w:fill="auto"/>
            <w:hideMark/>
          </w:tcPr>
          <w:p w:rsidR="007C1A43" w:rsidRPr="007E2322" w:rsidRDefault="007C1A4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1500,00</w:t>
            </w:r>
          </w:p>
        </w:tc>
        <w:tc>
          <w:tcPr>
            <w:tcW w:w="924" w:type="dxa"/>
            <w:shd w:val="clear" w:color="auto" w:fill="auto"/>
            <w:hideMark/>
          </w:tcPr>
          <w:p w:rsidR="007C1A43" w:rsidRPr="007E2322" w:rsidRDefault="007C1A4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1600,00</w:t>
            </w:r>
          </w:p>
        </w:tc>
        <w:tc>
          <w:tcPr>
            <w:tcW w:w="910" w:type="dxa"/>
            <w:shd w:val="clear" w:color="auto" w:fill="auto"/>
            <w:hideMark/>
          </w:tcPr>
          <w:p w:rsidR="007C1A43" w:rsidRPr="007E2322" w:rsidRDefault="007C1A4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1600,00</w:t>
            </w:r>
          </w:p>
        </w:tc>
        <w:tc>
          <w:tcPr>
            <w:tcW w:w="896" w:type="dxa"/>
            <w:shd w:val="clear" w:color="auto" w:fill="auto"/>
            <w:hideMark/>
          </w:tcPr>
          <w:p w:rsidR="007C1A43" w:rsidRPr="007E2322" w:rsidRDefault="007C1A4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1700,00</w:t>
            </w:r>
          </w:p>
        </w:tc>
        <w:tc>
          <w:tcPr>
            <w:tcW w:w="1807" w:type="dxa"/>
            <w:gridSpan w:val="2"/>
            <w:vMerge/>
            <w:vAlign w:val="center"/>
            <w:hideMark/>
          </w:tcPr>
          <w:p w:rsidR="007C1A43" w:rsidRPr="007E2322" w:rsidRDefault="007C1A43" w:rsidP="00034E7A">
            <w:pPr>
              <w:rPr>
                <w:rFonts w:ascii="Arial" w:hAnsi="Arial" w:cs="Arial"/>
              </w:rPr>
            </w:pPr>
          </w:p>
        </w:tc>
        <w:tc>
          <w:tcPr>
            <w:tcW w:w="2139" w:type="dxa"/>
            <w:vMerge/>
            <w:vAlign w:val="center"/>
            <w:hideMark/>
          </w:tcPr>
          <w:p w:rsidR="007C1A43" w:rsidRPr="007E2322" w:rsidRDefault="007C1A43" w:rsidP="00034E7A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C629F3" w:rsidRPr="007E2322" w:rsidRDefault="00343F5D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1</w:t>
            </w:r>
            <w:r w:rsidR="00C629F3" w:rsidRPr="007E2322">
              <w:rPr>
                <w:rFonts w:ascii="Arial" w:hAnsi="Arial" w:cs="Arial"/>
              </w:rPr>
              <w:t>.2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C629F3" w:rsidRPr="007E2322" w:rsidRDefault="00343F5D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2.2. </w:t>
            </w:r>
            <w:r w:rsidR="007C1A43" w:rsidRPr="007E2322">
              <w:rPr>
                <w:rFonts w:ascii="Arial" w:hAnsi="Arial" w:cs="Arial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666" w:type="dxa"/>
            <w:shd w:val="clear" w:color="auto" w:fill="auto"/>
            <w:hideMark/>
          </w:tcPr>
          <w:p w:rsidR="00C629F3" w:rsidRPr="007E2322" w:rsidRDefault="00D05536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 </w:t>
            </w:r>
            <w:r w:rsidR="00D049A8" w:rsidRPr="007E2322">
              <w:rPr>
                <w:rFonts w:ascii="Arial" w:hAnsi="Arial" w:cs="Arial"/>
              </w:rPr>
              <w:t>4200,00</w:t>
            </w:r>
          </w:p>
        </w:tc>
        <w:tc>
          <w:tcPr>
            <w:tcW w:w="1045" w:type="dxa"/>
            <w:shd w:val="clear" w:color="auto" w:fill="auto"/>
            <w:noWrap/>
          </w:tcPr>
          <w:p w:rsidR="00C629F3" w:rsidRPr="007E2322" w:rsidRDefault="007C1A4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30000,00</w:t>
            </w:r>
          </w:p>
        </w:tc>
        <w:tc>
          <w:tcPr>
            <w:tcW w:w="953" w:type="dxa"/>
            <w:shd w:val="clear" w:color="auto" w:fill="auto"/>
            <w:noWrap/>
          </w:tcPr>
          <w:p w:rsidR="00C629F3" w:rsidRPr="007E2322" w:rsidRDefault="007C1A4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5800,0</w:t>
            </w:r>
          </w:p>
        </w:tc>
        <w:tc>
          <w:tcPr>
            <w:tcW w:w="1022" w:type="dxa"/>
            <w:shd w:val="clear" w:color="auto" w:fill="auto"/>
            <w:noWrap/>
          </w:tcPr>
          <w:p w:rsidR="00C629F3" w:rsidRPr="007E2322" w:rsidRDefault="007C1A4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5900,0</w:t>
            </w:r>
          </w:p>
        </w:tc>
        <w:tc>
          <w:tcPr>
            <w:tcW w:w="924" w:type="dxa"/>
            <w:shd w:val="clear" w:color="auto" w:fill="auto"/>
            <w:noWrap/>
          </w:tcPr>
          <w:p w:rsidR="00C629F3" w:rsidRPr="007E2322" w:rsidRDefault="007C1A4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6000,0</w:t>
            </w:r>
          </w:p>
        </w:tc>
        <w:tc>
          <w:tcPr>
            <w:tcW w:w="910" w:type="dxa"/>
            <w:shd w:val="clear" w:color="auto" w:fill="auto"/>
            <w:noWrap/>
          </w:tcPr>
          <w:p w:rsidR="00C629F3" w:rsidRPr="007E2322" w:rsidRDefault="007C1A4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6100,0</w:t>
            </w:r>
          </w:p>
        </w:tc>
        <w:tc>
          <w:tcPr>
            <w:tcW w:w="896" w:type="dxa"/>
            <w:shd w:val="clear" w:color="auto" w:fill="auto"/>
            <w:noWrap/>
          </w:tcPr>
          <w:p w:rsidR="00C629F3" w:rsidRPr="007E2322" w:rsidRDefault="007C1A4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6200,0</w:t>
            </w:r>
          </w:p>
        </w:tc>
        <w:tc>
          <w:tcPr>
            <w:tcW w:w="1807" w:type="dxa"/>
            <w:gridSpan w:val="2"/>
            <w:vMerge w:val="restart"/>
            <w:shd w:val="clear" w:color="auto" w:fill="auto"/>
            <w:vAlign w:val="center"/>
            <w:hideMark/>
          </w:tcPr>
          <w:p w:rsidR="00C629F3" w:rsidRPr="007E2322" w:rsidRDefault="00C629F3" w:rsidP="00034E7A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2139" w:type="dxa"/>
            <w:vMerge w:val="restart"/>
            <w:shd w:val="clear" w:color="auto" w:fill="auto"/>
            <w:vAlign w:val="center"/>
            <w:hideMark/>
          </w:tcPr>
          <w:p w:rsidR="00C629F3" w:rsidRPr="007E2322" w:rsidRDefault="007C1A43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Число вновь созданных предприятий МСП в сфере производства или услуг к концу 2024 года составит 410 е</w:t>
            </w:r>
            <w:r w:rsidR="00133176" w:rsidRPr="007E2322">
              <w:rPr>
                <w:rFonts w:ascii="Arial" w:hAnsi="Arial" w:cs="Arial"/>
              </w:rPr>
              <w:t>д.</w:t>
            </w:r>
          </w:p>
          <w:p w:rsidR="007C1A43" w:rsidRPr="007E2322" w:rsidRDefault="007C1A43" w:rsidP="00034E7A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 </w:t>
            </w:r>
            <w:r w:rsidR="00D049A8"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 </w:t>
            </w:r>
            <w:r w:rsidR="007C1A43"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807" w:type="dxa"/>
            <w:gridSpan w:val="2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2139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7C1A43" w:rsidRPr="007E2322" w:rsidRDefault="007C1A4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7C1A43" w:rsidRPr="007E2322" w:rsidRDefault="007C1A4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7C1A43" w:rsidRPr="007E2322" w:rsidRDefault="007C1A43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AE4E4D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7C1A43" w:rsidRPr="007E2322" w:rsidRDefault="007C1A4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7C1A43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4200,0</w:t>
            </w:r>
            <w:r w:rsidR="007C1A43" w:rsidRPr="007E2322">
              <w:rPr>
                <w:rFonts w:ascii="Arial" w:hAnsi="Arial" w:cs="Arial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7C1A43" w:rsidRPr="007E2322" w:rsidRDefault="007C1A4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30000,00</w:t>
            </w:r>
          </w:p>
        </w:tc>
        <w:tc>
          <w:tcPr>
            <w:tcW w:w="953" w:type="dxa"/>
            <w:shd w:val="clear" w:color="auto" w:fill="auto"/>
            <w:hideMark/>
          </w:tcPr>
          <w:p w:rsidR="007C1A43" w:rsidRPr="007E2322" w:rsidRDefault="007C1A4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5800,0</w:t>
            </w:r>
          </w:p>
        </w:tc>
        <w:tc>
          <w:tcPr>
            <w:tcW w:w="1022" w:type="dxa"/>
            <w:shd w:val="clear" w:color="auto" w:fill="auto"/>
            <w:hideMark/>
          </w:tcPr>
          <w:p w:rsidR="007C1A43" w:rsidRPr="007E2322" w:rsidRDefault="007C1A4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5900,0</w:t>
            </w:r>
          </w:p>
        </w:tc>
        <w:tc>
          <w:tcPr>
            <w:tcW w:w="924" w:type="dxa"/>
            <w:shd w:val="clear" w:color="auto" w:fill="auto"/>
            <w:hideMark/>
          </w:tcPr>
          <w:p w:rsidR="007C1A43" w:rsidRPr="007E2322" w:rsidRDefault="007C1A4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6000,0</w:t>
            </w:r>
          </w:p>
        </w:tc>
        <w:tc>
          <w:tcPr>
            <w:tcW w:w="910" w:type="dxa"/>
            <w:shd w:val="clear" w:color="auto" w:fill="auto"/>
            <w:hideMark/>
          </w:tcPr>
          <w:p w:rsidR="007C1A43" w:rsidRPr="007E2322" w:rsidRDefault="007C1A4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6100,0</w:t>
            </w:r>
          </w:p>
        </w:tc>
        <w:tc>
          <w:tcPr>
            <w:tcW w:w="896" w:type="dxa"/>
            <w:shd w:val="clear" w:color="auto" w:fill="auto"/>
            <w:hideMark/>
          </w:tcPr>
          <w:p w:rsidR="007C1A43" w:rsidRPr="007E2322" w:rsidRDefault="007C1A4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6200,0</w:t>
            </w:r>
          </w:p>
        </w:tc>
        <w:tc>
          <w:tcPr>
            <w:tcW w:w="1807" w:type="dxa"/>
            <w:gridSpan w:val="2"/>
            <w:vMerge/>
            <w:vAlign w:val="center"/>
            <w:hideMark/>
          </w:tcPr>
          <w:p w:rsidR="007C1A43" w:rsidRPr="007E2322" w:rsidRDefault="007C1A43" w:rsidP="00034E7A">
            <w:pPr>
              <w:rPr>
                <w:rFonts w:ascii="Arial" w:hAnsi="Arial" w:cs="Arial"/>
              </w:rPr>
            </w:pPr>
          </w:p>
        </w:tc>
        <w:tc>
          <w:tcPr>
            <w:tcW w:w="2139" w:type="dxa"/>
            <w:vMerge/>
            <w:vAlign w:val="center"/>
            <w:hideMark/>
          </w:tcPr>
          <w:p w:rsidR="007C1A43" w:rsidRPr="007E2322" w:rsidRDefault="007C1A43" w:rsidP="00034E7A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6C5E41" w:rsidRPr="007E2322" w:rsidRDefault="00343F5D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</w:t>
            </w:r>
            <w:r w:rsidR="006C5E41" w:rsidRPr="007E2322">
              <w:rPr>
                <w:rFonts w:ascii="Arial" w:hAnsi="Arial" w:cs="Arial"/>
              </w:rPr>
              <w:t>.3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6C5E41" w:rsidRPr="007E2322" w:rsidRDefault="00343F5D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2.3.</w:t>
            </w:r>
            <w:r w:rsidR="006C5E41" w:rsidRPr="007E2322">
              <w:rPr>
                <w:rFonts w:ascii="Arial" w:hAnsi="Arial" w:cs="Arial"/>
              </w:rPr>
              <w:t xml:space="preserve">Частичная компенсация затрат субъектам малого и </w:t>
            </w:r>
            <w:r w:rsidR="006C5E41" w:rsidRPr="007E2322">
              <w:rPr>
                <w:rFonts w:ascii="Arial" w:hAnsi="Arial" w:cs="Arial"/>
              </w:rPr>
              <w:lastRenderedPageBreak/>
              <w:t>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</w:t>
            </w:r>
            <w:proofErr w:type="gramStart"/>
            <w:r w:rsidR="006C5E41" w:rsidRPr="007E2322">
              <w:rPr>
                <w:rFonts w:ascii="Arial" w:hAnsi="Arial" w:cs="Arial"/>
              </w:rPr>
              <w:t>о-</w:t>
            </w:r>
            <w:proofErr w:type="gramEnd"/>
            <w:r w:rsidR="006C5E41" w:rsidRPr="007E2322">
              <w:rPr>
                <w:rFonts w:ascii="Arial" w:hAnsi="Arial" w:cs="Arial"/>
              </w:rPr>
              <w:t xml:space="preserve">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</w:t>
            </w:r>
            <w:r w:rsidR="006C5E41" w:rsidRPr="007E2322">
              <w:rPr>
                <w:rFonts w:ascii="Arial" w:hAnsi="Arial" w:cs="Arial"/>
              </w:rPr>
              <w:lastRenderedPageBreak/>
              <w:t xml:space="preserve">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</w:t>
            </w:r>
            <w:r w:rsidR="006C5E41" w:rsidRPr="007E2322">
              <w:rPr>
                <w:rFonts w:ascii="Arial" w:hAnsi="Arial" w:cs="Arial"/>
              </w:rPr>
              <w:lastRenderedPageBreak/>
              <w:t>ограниченный доступ к образовательным услугам, ремесленничество</w:t>
            </w:r>
          </w:p>
          <w:p w:rsidR="00034E7A" w:rsidRPr="007E2322" w:rsidRDefault="00034E7A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6C5E41" w:rsidRPr="007E2322" w:rsidRDefault="001663A9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6C5E41" w:rsidRPr="007E2322" w:rsidRDefault="006C5E41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6C5E41" w:rsidRPr="007E2322" w:rsidRDefault="006C5E41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 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6C5E41" w:rsidRPr="007E2322" w:rsidRDefault="006C5E41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4 500,00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6C5E41" w:rsidRPr="007E2322" w:rsidRDefault="006C5E41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900,00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6C5E41" w:rsidRPr="007E2322" w:rsidRDefault="006C5E41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900,00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6C5E41" w:rsidRPr="007E2322" w:rsidRDefault="006C5E41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900,00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6C5E41" w:rsidRPr="007E2322" w:rsidRDefault="006C5E41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900,00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6C5E41" w:rsidRPr="007E2322" w:rsidRDefault="006C5E41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900,00</w:t>
            </w:r>
          </w:p>
        </w:tc>
        <w:tc>
          <w:tcPr>
            <w:tcW w:w="1807" w:type="dxa"/>
            <w:gridSpan w:val="2"/>
            <w:vMerge w:val="restart"/>
            <w:shd w:val="clear" w:color="auto" w:fill="auto"/>
            <w:vAlign w:val="center"/>
            <w:hideMark/>
          </w:tcPr>
          <w:p w:rsidR="006C5E41" w:rsidRPr="007E2322" w:rsidRDefault="006C5E41" w:rsidP="00034E7A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предпринимательства и инвестиций администрац</w:t>
            </w:r>
            <w:r w:rsidRPr="007E2322">
              <w:rPr>
                <w:rFonts w:ascii="Arial" w:hAnsi="Arial" w:cs="Arial"/>
              </w:rPr>
              <w:lastRenderedPageBreak/>
              <w:t>ии городского округа Люберцы Московской области</w:t>
            </w:r>
          </w:p>
        </w:tc>
        <w:tc>
          <w:tcPr>
            <w:tcW w:w="2139" w:type="dxa"/>
            <w:vMerge w:val="restart"/>
            <w:shd w:val="clear" w:color="auto" w:fill="auto"/>
            <w:vAlign w:val="center"/>
            <w:hideMark/>
          </w:tcPr>
          <w:p w:rsidR="006C5E41" w:rsidRPr="007E2322" w:rsidRDefault="006C5E41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 xml:space="preserve">Достижение количества субъектов малого и среднего </w:t>
            </w:r>
            <w:r w:rsidRPr="007E2322">
              <w:rPr>
                <w:rFonts w:ascii="Arial" w:hAnsi="Arial" w:cs="Arial"/>
              </w:rPr>
              <w:lastRenderedPageBreak/>
              <w:t>предпринимательства, получивших государственную поддержку к концу 2024 года до 10 шт.;</w:t>
            </w:r>
          </w:p>
        </w:tc>
      </w:tr>
      <w:tr w:rsidR="007E2322" w:rsidRPr="007E2322" w:rsidTr="007E2322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 </w:t>
            </w:r>
            <w:r w:rsidR="00D049A8"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 </w:t>
            </w:r>
            <w:r w:rsidR="006C5E41"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807" w:type="dxa"/>
            <w:gridSpan w:val="2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2139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AE4E4D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C629F3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  <w:r w:rsidR="00C629F3" w:rsidRPr="007E2322">
              <w:rPr>
                <w:rFonts w:ascii="Arial" w:hAnsi="Arial" w:cs="Arial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C629F3" w:rsidRPr="007E2322" w:rsidRDefault="006C5E41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</w:t>
            </w:r>
            <w:r w:rsidR="00C629F3" w:rsidRPr="007E2322">
              <w:rPr>
                <w:rFonts w:ascii="Arial" w:hAnsi="Arial" w:cs="Arial"/>
              </w:rPr>
              <w:t xml:space="preserve"> 500,00</w:t>
            </w:r>
          </w:p>
        </w:tc>
        <w:tc>
          <w:tcPr>
            <w:tcW w:w="953" w:type="dxa"/>
            <w:shd w:val="clear" w:color="auto" w:fill="auto"/>
            <w:hideMark/>
          </w:tcPr>
          <w:p w:rsidR="00C629F3" w:rsidRPr="007E2322" w:rsidRDefault="006C5E41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9</w:t>
            </w:r>
            <w:r w:rsidR="00C629F3" w:rsidRPr="007E2322">
              <w:rPr>
                <w:rFonts w:ascii="Arial" w:hAnsi="Arial" w:cs="Arial"/>
              </w:rPr>
              <w:t>00,00</w:t>
            </w:r>
          </w:p>
        </w:tc>
        <w:tc>
          <w:tcPr>
            <w:tcW w:w="1022" w:type="dxa"/>
            <w:shd w:val="clear" w:color="auto" w:fill="auto"/>
            <w:hideMark/>
          </w:tcPr>
          <w:p w:rsidR="00C629F3" w:rsidRPr="007E2322" w:rsidRDefault="006C5E41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9</w:t>
            </w:r>
            <w:r w:rsidR="00C629F3" w:rsidRPr="007E2322">
              <w:rPr>
                <w:rFonts w:ascii="Arial" w:hAnsi="Arial" w:cs="Arial"/>
              </w:rPr>
              <w:t>00,00</w:t>
            </w:r>
          </w:p>
        </w:tc>
        <w:tc>
          <w:tcPr>
            <w:tcW w:w="924" w:type="dxa"/>
            <w:shd w:val="clear" w:color="auto" w:fill="auto"/>
            <w:hideMark/>
          </w:tcPr>
          <w:p w:rsidR="00C629F3" w:rsidRPr="007E2322" w:rsidRDefault="006C5E41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9</w:t>
            </w:r>
            <w:r w:rsidR="00C629F3" w:rsidRPr="007E2322">
              <w:rPr>
                <w:rFonts w:ascii="Arial" w:hAnsi="Arial" w:cs="Arial"/>
              </w:rPr>
              <w:t>00,00</w:t>
            </w:r>
          </w:p>
        </w:tc>
        <w:tc>
          <w:tcPr>
            <w:tcW w:w="910" w:type="dxa"/>
            <w:shd w:val="clear" w:color="auto" w:fill="auto"/>
            <w:hideMark/>
          </w:tcPr>
          <w:p w:rsidR="00C629F3" w:rsidRPr="007E2322" w:rsidRDefault="006C5E41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9</w:t>
            </w:r>
            <w:r w:rsidR="00C629F3" w:rsidRPr="007E2322">
              <w:rPr>
                <w:rFonts w:ascii="Arial" w:hAnsi="Arial" w:cs="Arial"/>
              </w:rPr>
              <w:t>00,00</w:t>
            </w:r>
          </w:p>
        </w:tc>
        <w:tc>
          <w:tcPr>
            <w:tcW w:w="896" w:type="dxa"/>
            <w:shd w:val="clear" w:color="auto" w:fill="auto"/>
            <w:hideMark/>
          </w:tcPr>
          <w:p w:rsidR="00C629F3" w:rsidRPr="007E2322" w:rsidRDefault="006C5E41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9</w:t>
            </w:r>
            <w:r w:rsidR="00C629F3" w:rsidRPr="007E2322">
              <w:rPr>
                <w:rFonts w:ascii="Arial" w:hAnsi="Arial" w:cs="Arial"/>
              </w:rPr>
              <w:t>00,00</w:t>
            </w:r>
          </w:p>
        </w:tc>
        <w:tc>
          <w:tcPr>
            <w:tcW w:w="1807" w:type="dxa"/>
            <w:gridSpan w:val="2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2139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C629F3" w:rsidRPr="007E2322" w:rsidRDefault="00343F5D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1</w:t>
            </w:r>
            <w:r w:rsidR="00C629F3" w:rsidRPr="007E2322">
              <w:rPr>
                <w:rFonts w:ascii="Arial" w:hAnsi="Arial" w:cs="Arial"/>
              </w:rPr>
              <w:t>.4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C629F3" w:rsidRPr="007E2322" w:rsidRDefault="00343F5D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2.4.</w:t>
            </w:r>
            <w:r w:rsidR="00133176" w:rsidRPr="007E2322">
              <w:rPr>
                <w:rFonts w:ascii="Arial" w:hAnsi="Arial" w:cs="Arial"/>
              </w:rPr>
              <w:t xml:space="preserve">Расходы на обеспечение деятельности (оказание услуг) в сфере предпринимательства, создание </w:t>
            </w:r>
            <w:proofErr w:type="spellStart"/>
            <w:r w:rsidR="00133176" w:rsidRPr="007E2322">
              <w:rPr>
                <w:rFonts w:ascii="Arial" w:hAnsi="Arial" w:cs="Arial"/>
              </w:rPr>
              <w:t>коворкинг</w:t>
            </w:r>
            <w:proofErr w:type="spellEnd"/>
            <w:r w:rsidR="00133176" w:rsidRPr="007E2322">
              <w:rPr>
                <w:rFonts w:ascii="Arial" w:hAnsi="Arial" w:cs="Arial"/>
              </w:rPr>
              <w:t xml:space="preserve"> центров</w:t>
            </w:r>
          </w:p>
          <w:p w:rsidR="00D34995" w:rsidRPr="007E2322" w:rsidRDefault="00D34995" w:rsidP="00034E7A">
            <w:pPr>
              <w:rPr>
                <w:rFonts w:ascii="Arial" w:hAnsi="Arial" w:cs="Arial"/>
              </w:rPr>
            </w:pPr>
          </w:p>
          <w:p w:rsidR="00D34995" w:rsidRPr="007E2322" w:rsidRDefault="00D34995" w:rsidP="00034E7A">
            <w:pPr>
              <w:rPr>
                <w:rFonts w:ascii="Arial" w:hAnsi="Arial" w:cs="Arial"/>
              </w:rPr>
            </w:pPr>
          </w:p>
          <w:p w:rsidR="00D34995" w:rsidRPr="007E2322" w:rsidRDefault="00D34995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7E2322" w:rsidRDefault="00D05536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 </w:t>
            </w:r>
            <w:r w:rsidR="00D049A8"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807" w:type="dxa"/>
            <w:gridSpan w:val="2"/>
            <w:vMerge w:val="restart"/>
            <w:shd w:val="clear" w:color="auto" w:fill="auto"/>
            <w:vAlign w:val="center"/>
            <w:hideMark/>
          </w:tcPr>
          <w:p w:rsidR="00C629F3" w:rsidRPr="007E2322" w:rsidRDefault="00C629F3" w:rsidP="00034E7A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2139" w:type="dxa"/>
            <w:vMerge w:val="restart"/>
            <w:shd w:val="clear" w:color="auto" w:fill="auto"/>
            <w:vAlign w:val="center"/>
            <w:hideMark/>
          </w:tcPr>
          <w:p w:rsidR="00133176" w:rsidRPr="007E2322" w:rsidRDefault="00133176" w:rsidP="00D34995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Число субъектов МСП в расчете на 10 тысяч человек населен</w:t>
            </w:r>
            <w:r w:rsidR="00436F3C" w:rsidRPr="007E2322">
              <w:rPr>
                <w:rFonts w:ascii="Arial" w:hAnsi="Arial" w:cs="Arial"/>
              </w:rPr>
              <w:t>ия к концу 2024года составит 570</w:t>
            </w:r>
            <w:r w:rsidRPr="007E2322">
              <w:rPr>
                <w:rFonts w:ascii="Arial" w:hAnsi="Arial" w:cs="Arial"/>
              </w:rPr>
              <w:t xml:space="preserve"> ед.</w:t>
            </w:r>
          </w:p>
        </w:tc>
      </w:tr>
      <w:tr w:rsidR="007E2322" w:rsidRPr="007E2322" w:rsidTr="007E2322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 </w:t>
            </w:r>
            <w:r w:rsidR="00D049A8"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807" w:type="dxa"/>
            <w:gridSpan w:val="2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2139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AE4E4D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C629F3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  <w:r w:rsidR="00C629F3" w:rsidRPr="007E2322">
              <w:rPr>
                <w:rFonts w:ascii="Arial" w:hAnsi="Arial" w:cs="Arial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807" w:type="dxa"/>
            <w:gridSpan w:val="2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2139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C629F3" w:rsidRPr="007E2322" w:rsidRDefault="00343F5D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</w:t>
            </w:r>
            <w:r w:rsidR="00C629F3" w:rsidRPr="007E2322">
              <w:rPr>
                <w:rFonts w:ascii="Arial" w:hAnsi="Arial" w:cs="Arial"/>
              </w:rPr>
              <w:t>.5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C629F3" w:rsidRPr="007E2322" w:rsidRDefault="00343F5D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2.5. </w:t>
            </w:r>
            <w:r w:rsidR="00133176" w:rsidRPr="007E2322">
              <w:rPr>
                <w:rFonts w:ascii="Arial" w:hAnsi="Arial" w:cs="Arial"/>
              </w:rPr>
              <w:t xml:space="preserve">Применение при расчёте арендной платы недвижимого имущества, коэффициентов утверждённых Решением Совета депутатов городского округа Люберцы от 20.12.2017г </w:t>
            </w:r>
            <w:r w:rsidR="00133176" w:rsidRPr="007E2322">
              <w:rPr>
                <w:rFonts w:ascii="Arial" w:hAnsi="Arial" w:cs="Arial"/>
              </w:rPr>
              <w:lastRenderedPageBreak/>
              <w:t>№ 157/18, при продлении заключённых без проведения торгов договоров аренды с субъектами малого и среднего предпринимательства</w:t>
            </w:r>
          </w:p>
        </w:tc>
        <w:tc>
          <w:tcPr>
            <w:tcW w:w="1666" w:type="dxa"/>
            <w:shd w:val="clear" w:color="auto" w:fill="auto"/>
            <w:hideMark/>
          </w:tcPr>
          <w:p w:rsidR="00C629F3" w:rsidRPr="007E2322" w:rsidRDefault="00D05536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 </w:t>
            </w:r>
            <w:r w:rsidR="00D049A8"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807" w:type="dxa"/>
            <w:gridSpan w:val="2"/>
            <w:vMerge w:val="restart"/>
            <w:shd w:val="clear" w:color="auto" w:fill="auto"/>
            <w:vAlign w:val="center"/>
            <w:hideMark/>
          </w:tcPr>
          <w:p w:rsidR="00C629F3" w:rsidRPr="007E2322" w:rsidRDefault="0099122E" w:rsidP="00034E7A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Комитет по управлению имуществом администрации городского округа Люберцы Московской области</w:t>
            </w:r>
          </w:p>
          <w:p w:rsidR="0099122E" w:rsidRPr="007E2322" w:rsidRDefault="0099122E" w:rsidP="00034E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39" w:type="dxa"/>
            <w:vMerge w:val="restart"/>
            <w:shd w:val="clear" w:color="auto" w:fill="auto"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Достижение количества субъектов малого и среднего предпринимательства, получивших государственную поддержку к концу 2024 года до 10 шт.;</w:t>
            </w:r>
          </w:p>
        </w:tc>
      </w:tr>
      <w:tr w:rsidR="007E2322" w:rsidRPr="007E2322" w:rsidTr="007E2322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 </w:t>
            </w:r>
            <w:r w:rsidR="00D049A8"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807" w:type="dxa"/>
            <w:gridSpan w:val="2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2139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AE4E4D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C629F3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  <w:r w:rsidR="00C629F3" w:rsidRPr="007E2322">
              <w:rPr>
                <w:rFonts w:ascii="Arial" w:hAnsi="Arial" w:cs="Arial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807" w:type="dxa"/>
            <w:gridSpan w:val="2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2139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D049A8" w:rsidRPr="007E2322" w:rsidRDefault="00343F5D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1</w:t>
            </w:r>
            <w:r w:rsidR="00D049A8" w:rsidRPr="007E2322">
              <w:rPr>
                <w:rFonts w:ascii="Arial" w:hAnsi="Arial" w:cs="Arial"/>
              </w:rPr>
              <w:t>.6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D049A8" w:rsidRPr="007E2322" w:rsidRDefault="00343F5D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2.6. </w:t>
            </w:r>
            <w:r w:rsidR="00D049A8" w:rsidRPr="007E2322">
              <w:rPr>
                <w:rFonts w:ascii="Arial" w:hAnsi="Arial" w:cs="Arial"/>
              </w:rPr>
              <w:t xml:space="preserve">Предоставление субъектам малого и среднего предпринимательства имущества в безвозмездное пользование без проведения торгов для создания </w:t>
            </w:r>
            <w:proofErr w:type="spellStart"/>
            <w:r w:rsidR="00D049A8" w:rsidRPr="007E2322">
              <w:rPr>
                <w:rFonts w:ascii="Arial" w:hAnsi="Arial" w:cs="Arial"/>
              </w:rPr>
              <w:t>коворкинг</w:t>
            </w:r>
            <w:proofErr w:type="spellEnd"/>
            <w:r w:rsidR="00D049A8" w:rsidRPr="007E2322">
              <w:rPr>
                <w:rFonts w:ascii="Arial" w:hAnsi="Arial" w:cs="Arial"/>
              </w:rPr>
              <w:t>-центра, телестудии, столовой при предприятиях и учреждениях</w:t>
            </w:r>
          </w:p>
          <w:p w:rsidR="00D34995" w:rsidRPr="007E2322" w:rsidRDefault="00D34995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</w:tcPr>
          <w:p w:rsidR="00D049A8" w:rsidRPr="007E2322" w:rsidRDefault="00D05536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D049A8" w:rsidRPr="007E2322" w:rsidRDefault="00D049A8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D049A8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0,00 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D049A8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D049A8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D049A8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D049A8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D049A8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D049A8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807" w:type="dxa"/>
            <w:gridSpan w:val="2"/>
            <w:vMerge w:val="restart"/>
            <w:shd w:val="clear" w:color="auto" w:fill="auto"/>
            <w:vAlign w:val="center"/>
            <w:hideMark/>
          </w:tcPr>
          <w:p w:rsidR="00D049A8" w:rsidRPr="007E2322" w:rsidRDefault="00D049A8" w:rsidP="00034E7A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2139" w:type="dxa"/>
            <w:vMerge w:val="restart"/>
            <w:shd w:val="clear" w:color="auto" w:fill="auto"/>
            <w:vAlign w:val="center"/>
            <w:hideMark/>
          </w:tcPr>
          <w:p w:rsidR="00D049A8" w:rsidRPr="007E2322" w:rsidRDefault="00D049A8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Число вновь созданных предприятий МСП в сфере производства или услуг к концу 2024 года составит 410 ед. </w:t>
            </w:r>
            <w:r w:rsidRPr="007E2322">
              <w:rPr>
                <w:rFonts w:ascii="Arial" w:hAnsi="Arial" w:cs="Arial"/>
              </w:rPr>
              <w:br/>
            </w:r>
          </w:p>
        </w:tc>
      </w:tr>
      <w:tr w:rsidR="007E2322" w:rsidRPr="007E2322" w:rsidTr="007E2322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D049A8" w:rsidRPr="007E2322" w:rsidRDefault="00D049A8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D049A8" w:rsidRPr="007E2322" w:rsidRDefault="00D049A8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D049A8" w:rsidRPr="007E2322" w:rsidRDefault="00D049A8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D049A8" w:rsidRPr="007E2322" w:rsidRDefault="00D049A8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D049A8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0,00 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D049A8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D049A8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D049A8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D049A8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D049A8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D049A8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807" w:type="dxa"/>
            <w:gridSpan w:val="2"/>
            <w:vMerge/>
            <w:vAlign w:val="center"/>
            <w:hideMark/>
          </w:tcPr>
          <w:p w:rsidR="00D049A8" w:rsidRPr="007E2322" w:rsidRDefault="00D049A8" w:rsidP="00034E7A">
            <w:pPr>
              <w:rPr>
                <w:rFonts w:ascii="Arial" w:hAnsi="Arial" w:cs="Arial"/>
              </w:rPr>
            </w:pPr>
          </w:p>
        </w:tc>
        <w:tc>
          <w:tcPr>
            <w:tcW w:w="2139" w:type="dxa"/>
            <w:vMerge/>
            <w:vAlign w:val="center"/>
            <w:hideMark/>
          </w:tcPr>
          <w:p w:rsidR="00D049A8" w:rsidRPr="007E2322" w:rsidRDefault="00D049A8" w:rsidP="00034E7A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D049A8" w:rsidRPr="007E2322" w:rsidRDefault="00D049A8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D049A8" w:rsidRPr="007E2322" w:rsidRDefault="00D049A8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D049A8" w:rsidRPr="007E2322" w:rsidRDefault="00D049A8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AE4E4D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D049A8" w:rsidRPr="007E2322" w:rsidRDefault="00D049A8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D049A8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0,00 </w:t>
            </w:r>
          </w:p>
        </w:tc>
        <w:tc>
          <w:tcPr>
            <w:tcW w:w="1045" w:type="dxa"/>
            <w:shd w:val="clear" w:color="auto" w:fill="auto"/>
            <w:hideMark/>
          </w:tcPr>
          <w:p w:rsidR="00D049A8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hideMark/>
          </w:tcPr>
          <w:p w:rsidR="00D049A8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hideMark/>
          </w:tcPr>
          <w:p w:rsidR="00D049A8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hideMark/>
          </w:tcPr>
          <w:p w:rsidR="00D049A8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D049A8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hideMark/>
          </w:tcPr>
          <w:p w:rsidR="00D049A8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807" w:type="dxa"/>
            <w:gridSpan w:val="2"/>
            <w:vMerge/>
            <w:vAlign w:val="center"/>
            <w:hideMark/>
          </w:tcPr>
          <w:p w:rsidR="00D049A8" w:rsidRPr="007E2322" w:rsidRDefault="00D049A8" w:rsidP="00034E7A">
            <w:pPr>
              <w:rPr>
                <w:rFonts w:ascii="Arial" w:hAnsi="Arial" w:cs="Arial"/>
              </w:rPr>
            </w:pPr>
          </w:p>
        </w:tc>
        <w:tc>
          <w:tcPr>
            <w:tcW w:w="2139" w:type="dxa"/>
            <w:vMerge/>
            <w:vAlign w:val="center"/>
            <w:hideMark/>
          </w:tcPr>
          <w:p w:rsidR="00D049A8" w:rsidRPr="007E2322" w:rsidRDefault="00D049A8" w:rsidP="00034E7A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D049A8" w:rsidRPr="007E2322" w:rsidRDefault="00343F5D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</w:t>
            </w:r>
            <w:r w:rsidR="00D049A8" w:rsidRPr="007E2322">
              <w:rPr>
                <w:rFonts w:ascii="Arial" w:hAnsi="Arial" w:cs="Arial"/>
              </w:rPr>
              <w:t>.7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D049A8" w:rsidRPr="007E2322" w:rsidRDefault="00343F5D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2.7.</w:t>
            </w:r>
            <w:r w:rsidR="00D049A8" w:rsidRPr="007E2322">
              <w:rPr>
                <w:rFonts w:ascii="Arial" w:hAnsi="Arial" w:cs="Arial"/>
              </w:rPr>
              <w:t xml:space="preserve">Предоставление </w:t>
            </w:r>
            <w:r w:rsidR="00D049A8" w:rsidRPr="007E2322">
              <w:rPr>
                <w:rFonts w:ascii="Arial" w:hAnsi="Arial" w:cs="Arial"/>
              </w:rPr>
              <w:lastRenderedPageBreak/>
              <w:t xml:space="preserve">субъектам малого и среднего предпринимательства имущества в безвозмездное пользование без проведения торгов для создания </w:t>
            </w:r>
            <w:proofErr w:type="spellStart"/>
            <w:r w:rsidR="00D049A8" w:rsidRPr="007E2322">
              <w:rPr>
                <w:rFonts w:ascii="Arial" w:hAnsi="Arial" w:cs="Arial"/>
              </w:rPr>
              <w:t>коворкинг</w:t>
            </w:r>
            <w:proofErr w:type="spellEnd"/>
            <w:r w:rsidR="00D049A8" w:rsidRPr="007E2322">
              <w:rPr>
                <w:rFonts w:ascii="Arial" w:hAnsi="Arial" w:cs="Arial"/>
              </w:rPr>
              <w:t>-центра, телестудии, столовой при предприятиях и учреждениях</w:t>
            </w:r>
          </w:p>
        </w:tc>
        <w:tc>
          <w:tcPr>
            <w:tcW w:w="1666" w:type="dxa"/>
            <w:shd w:val="clear" w:color="auto" w:fill="auto"/>
            <w:hideMark/>
          </w:tcPr>
          <w:p w:rsidR="00D049A8" w:rsidRPr="007E2322" w:rsidRDefault="00D05536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 xml:space="preserve">Средства бюджета </w:t>
            </w:r>
            <w:r w:rsidRPr="007E2322">
              <w:rPr>
                <w:rFonts w:ascii="Arial" w:hAnsi="Arial" w:cs="Arial"/>
              </w:rPr>
              <w:lastRenderedPageBreak/>
              <w:t>городского округа Люберцы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D049A8" w:rsidRPr="007E2322" w:rsidRDefault="00D049A8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 xml:space="preserve">01.01.2020 - </w:t>
            </w:r>
            <w:r w:rsidRPr="007E2322">
              <w:rPr>
                <w:rFonts w:ascii="Arial" w:hAnsi="Arial" w:cs="Arial"/>
              </w:rPr>
              <w:lastRenderedPageBreak/>
              <w:t>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D049A8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 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D049A8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0,00 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D049A8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D049A8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D049A8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D049A8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D049A8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807" w:type="dxa"/>
            <w:gridSpan w:val="2"/>
            <w:vMerge w:val="restart"/>
            <w:shd w:val="clear" w:color="auto" w:fill="auto"/>
            <w:vAlign w:val="center"/>
            <w:hideMark/>
          </w:tcPr>
          <w:p w:rsidR="00D049A8" w:rsidRPr="007E2322" w:rsidRDefault="00D049A8" w:rsidP="00034E7A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Комитет по управлению </w:t>
            </w:r>
            <w:r w:rsidRPr="007E2322">
              <w:rPr>
                <w:rFonts w:ascii="Arial" w:hAnsi="Arial" w:cs="Arial"/>
              </w:rPr>
              <w:lastRenderedPageBreak/>
              <w:t>имуществом администрации городского округа Люберцы Московской области</w:t>
            </w:r>
          </w:p>
        </w:tc>
        <w:tc>
          <w:tcPr>
            <w:tcW w:w="2139" w:type="dxa"/>
            <w:vMerge w:val="restart"/>
            <w:shd w:val="clear" w:color="auto" w:fill="auto"/>
            <w:vAlign w:val="center"/>
            <w:hideMark/>
          </w:tcPr>
          <w:p w:rsidR="00D049A8" w:rsidRPr="007E2322" w:rsidRDefault="00D049A8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 xml:space="preserve">Достижение количества </w:t>
            </w:r>
            <w:r w:rsidRPr="007E2322">
              <w:rPr>
                <w:rFonts w:ascii="Arial" w:hAnsi="Arial" w:cs="Arial"/>
              </w:rPr>
              <w:lastRenderedPageBreak/>
              <w:t>субъектов малого и среднего предпринимательства, получивших государственную поддержку к концу 2024 года до 10 шт.</w:t>
            </w:r>
          </w:p>
        </w:tc>
      </w:tr>
      <w:tr w:rsidR="007E2322" w:rsidRPr="007E2322" w:rsidTr="007E2322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D049A8" w:rsidRPr="007E2322" w:rsidRDefault="00D049A8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D049A8" w:rsidRPr="007E2322" w:rsidRDefault="00D049A8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D049A8" w:rsidRPr="007E2322" w:rsidRDefault="00D049A8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D049A8" w:rsidRPr="007E2322" w:rsidRDefault="00D049A8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D049A8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 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D049A8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0,00 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D049A8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D049A8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D049A8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D049A8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D049A8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807" w:type="dxa"/>
            <w:gridSpan w:val="2"/>
            <w:vMerge/>
            <w:vAlign w:val="center"/>
            <w:hideMark/>
          </w:tcPr>
          <w:p w:rsidR="00D049A8" w:rsidRPr="007E2322" w:rsidRDefault="00D049A8" w:rsidP="00034E7A">
            <w:pPr>
              <w:rPr>
                <w:rFonts w:ascii="Arial" w:hAnsi="Arial" w:cs="Arial"/>
              </w:rPr>
            </w:pPr>
          </w:p>
        </w:tc>
        <w:tc>
          <w:tcPr>
            <w:tcW w:w="2139" w:type="dxa"/>
            <w:vMerge/>
            <w:vAlign w:val="center"/>
            <w:hideMark/>
          </w:tcPr>
          <w:p w:rsidR="00D049A8" w:rsidRPr="007E2322" w:rsidRDefault="00D049A8" w:rsidP="00034E7A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D049A8" w:rsidRPr="007E2322" w:rsidRDefault="00D049A8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D049A8" w:rsidRPr="007E2322" w:rsidRDefault="00D049A8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D049A8" w:rsidRPr="007E2322" w:rsidRDefault="00D049A8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AE4E4D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D049A8" w:rsidRPr="007E2322" w:rsidRDefault="00D049A8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D049A8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0,00 </w:t>
            </w:r>
          </w:p>
        </w:tc>
        <w:tc>
          <w:tcPr>
            <w:tcW w:w="1045" w:type="dxa"/>
            <w:shd w:val="clear" w:color="auto" w:fill="auto"/>
            <w:hideMark/>
          </w:tcPr>
          <w:p w:rsidR="00D049A8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0,00 </w:t>
            </w:r>
          </w:p>
        </w:tc>
        <w:tc>
          <w:tcPr>
            <w:tcW w:w="953" w:type="dxa"/>
            <w:shd w:val="clear" w:color="auto" w:fill="auto"/>
            <w:hideMark/>
          </w:tcPr>
          <w:p w:rsidR="00D049A8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hideMark/>
          </w:tcPr>
          <w:p w:rsidR="00D049A8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hideMark/>
          </w:tcPr>
          <w:p w:rsidR="00D049A8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D049A8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hideMark/>
          </w:tcPr>
          <w:p w:rsidR="00D049A8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807" w:type="dxa"/>
            <w:gridSpan w:val="2"/>
            <w:vMerge/>
            <w:vAlign w:val="center"/>
            <w:hideMark/>
          </w:tcPr>
          <w:p w:rsidR="00D049A8" w:rsidRPr="007E2322" w:rsidRDefault="00D049A8" w:rsidP="00034E7A">
            <w:pPr>
              <w:rPr>
                <w:rFonts w:ascii="Arial" w:hAnsi="Arial" w:cs="Arial"/>
              </w:rPr>
            </w:pPr>
          </w:p>
        </w:tc>
        <w:tc>
          <w:tcPr>
            <w:tcW w:w="2139" w:type="dxa"/>
            <w:vMerge/>
            <w:vAlign w:val="center"/>
            <w:hideMark/>
          </w:tcPr>
          <w:p w:rsidR="00D049A8" w:rsidRPr="007E2322" w:rsidRDefault="00D049A8" w:rsidP="00034E7A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C629F3" w:rsidRPr="007E2322" w:rsidRDefault="00343F5D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</w:t>
            </w:r>
            <w:r w:rsidR="00C629F3" w:rsidRPr="007E2322">
              <w:rPr>
                <w:rFonts w:ascii="Arial" w:hAnsi="Arial" w:cs="Arial"/>
              </w:rPr>
              <w:t>.8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C629F3" w:rsidRPr="007E2322" w:rsidRDefault="00343F5D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2.8.</w:t>
            </w:r>
            <w:r w:rsidR="00C629F3" w:rsidRPr="007E2322">
              <w:rPr>
                <w:rFonts w:ascii="Arial" w:hAnsi="Arial" w:cs="Arial"/>
              </w:rPr>
              <w:t xml:space="preserve">Заключение договоров аренды муниципального имущества без проведения торгов для оказания спортивно-оздоровительных услуг, деятельности в области информационных технологий, размещение </w:t>
            </w:r>
            <w:r w:rsidR="00C629F3" w:rsidRPr="007E2322">
              <w:rPr>
                <w:rFonts w:ascii="Arial" w:hAnsi="Arial" w:cs="Arial"/>
              </w:rPr>
              <w:lastRenderedPageBreak/>
              <w:t>детского кафе</w:t>
            </w:r>
          </w:p>
          <w:p w:rsidR="00D34995" w:rsidRPr="007E2322" w:rsidRDefault="00D34995" w:rsidP="00034E7A">
            <w:pPr>
              <w:rPr>
                <w:rFonts w:ascii="Arial" w:hAnsi="Arial" w:cs="Arial"/>
              </w:rPr>
            </w:pPr>
          </w:p>
          <w:p w:rsidR="00D34995" w:rsidRPr="007E2322" w:rsidRDefault="00D34995" w:rsidP="00034E7A">
            <w:pPr>
              <w:rPr>
                <w:rFonts w:ascii="Arial" w:hAnsi="Arial" w:cs="Arial"/>
              </w:rPr>
            </w:pPr>
          </w:p>
          <w:p w:rsidR="00D34995" w:rsidRPr="007E2322" w:rsidRDefault="00D34995" w:rsidP="00034E7A">
            <w:pPr>
              <w:rPr>
                <w:rFonts w:ascii="Arial" w:hAnsi="Arial" w:cs="Arial"/>
              </w:rPr>
            </w:pPr>
          </w:p>
          <w:p w:rsidR="00D34995" w:rsidRPr="007E2322" w:rsidRDefault="00D34995" w:rsidP="00034E7A">
            <w:pPr>
              <w:rPr>
                <w:rFonts w:ascii="Arial" w:hAnsi="Arial" w:cs="Arial"/>
              </w:rPr>
            </w:pPr>
          </w:p>
          <w:p w:rsidR="00D34995" w:rsidRPr="007E2322" w:rsidRDefault="00D34995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7E2322" w:rsidRDefault="00D05536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 </w:t>
            </w:r>
            <w:r w:rsidR="00D049A8"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807" w:type="dxa"/>
            <w:gridSpan w:val="2"/>
            <w:vMerge w:val="restart"/>
            <w:shd w:val="clear" w:color="auto" w:fill="auto"/>
            <w:vAlign w:val="center"/>
            <w:hideMark/>
          </w:tcPr>
          <w:p w:rsidR="00C629F3" w:rsidRPr="007E2322" w:rsidRDefault="00C629F3" w:rsidP="00034E7A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2139" w:type="dxa"/>
            <w:vMerge w:val="restart"/>
            <w:shd w:val="clear" w:color="auto" w:fill="auto"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Достижение количества субъектов малого и среднего предпринимательства, получивших государственную поддержку к концу 2024 года до 10 шт.</w:t>
            </w:r>
          </w:p>
        </w:tc>
      </w:tr>
      <w:tr w:rsidR="007E2322" w:rsidRPr="007E2322" w:rsidTr="007E2322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 </w:t>
            </w:r>
            <w:r w:rsidR="00D049A8"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807" w:type="dxa"/>
            <w:gridSpan w:val="2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2139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AE4E4D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C629F3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  <w:r w:rsidR="00C629F3" w:rsidRPr="007E2322">
              <w:rPr>
                <w:rFonts w:ascii="Arial" w:hAnsi="Arial" w:cs="Arial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807" w:type="dxa"/>
            <w:gridSpan w:val="2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2139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C629F3" w:rsidRPr="007E2322" w:rsidRDefault="00343F5D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1</w:t>
            </w:r>
            <w:r w:rsidR="00C629F3" w:rsidRPr="007E2322">
              <w:rPr>
                <w:rFonts w:ascii="Arial" w:hAnsi="Arial" w:cs="Arial"/>
              </w:rPr>
              <w:t>.9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C629F3" w:rsidRPr="007E2322" w:rsidRDefault="00343F5D" w:rsidP="00034E7A">
            <w:pPr>
              <w:rPr>
                <w:rFonts w:ascii="Arial" w:hAnsi="Arial" w:cs="Arial"/>
              </w:rPr>
            </w:pPr>
            <w:proofErr w:type="gramStart"/>
            <w:r w:rsidRPr="007E2322">
              <w:rPr>
                <w:rFonts w:ascii="Arial" w:hAnsi="Arial" w:cs="Arial"/>
              </w:rPr>
              <w:t>2.9.</w:t>
            </w:r>
            <w:r w:rsidR="00C629F3" w:rsidRPr="007E2322">
              <w:rPr>
                <w:rFonts w:ascii="Arial" w:hAnsi="Arial" w:cs="Arial"/>
              </w:rPr>
              <w:t xml:space="preserve">Предоставление муниципальной преференции в части передачи имущества, включенного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субъектам </w:t>
            </w:r>
            <w:r w:rsidR="00C629F3" w:rsidRPr="007E2322">
              <w:rPr>
                <w:rFonts w:ascii="Arial" w:hAnsi="Arial" w:cs="Arial"/>
              </w:rPr>
              <w:lastRenderedPageBreak/>
              <w:t>малого и среднего предпринимательства и организациям, образующим инфраструктуру поддержки субъектов малого и среднего предпринимательства, в аренду без проведения торгов</w:t>
            </w:r>
            <w:proofErr w:type="gramEnd"/>
          </w:p>
          <w:p w:rsidR="00D34995" w:rsidRPr="007E2322" w:rsidRDefault="00D34995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7E2322" w:rsidRDefault="00D05536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01.01.2020 </w:t>
            </w:r>
            <w:r w:rsidR="00AE4E4D" w:rsidRPr="007E2322">
              <w:rPr>
                <w:rFonts w:ascii="Arial" w:hAnsi="Arial" w:cs="Arial"/>
              </w:rPr>
              <w:t>–</w:t>
            </w:r>
            <w:r w:rsidRPr="007E2322">
              <w:rPr>
                <w:rFonts w:ascii="Arial" w:hAnsi="Arial" w:cs="Arial"/>
              </w:rPr>
              <w:t xml:space="preserve">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 </w:t>
            </w:r>
            <w:r w:rsidR="00D049A8"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807" w:type="dxa"/>
            <w:gridSpan w:val="2"/>
            <w:vMerge w:val="restart"/>
            <w:shd w:val="clear" w:color="auto" w:fill="auto"/>
            <w:vAlign w:val="center"/>
            <w:hideMark/>
          </w:tcPr>
          <w:p w:rsidR="00C629F3" w:rsidRPr="007E2322" w:rsidRDefault="00C629F3" w:rsidP="00034E7A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2139" w:type="dxa"/>
            <w:vMerge w:val="restart"/>
            <w:shd w:val="clear" w:color="auto" w:fill="auto"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Число субъектов МСП в расчете на 10 тысяч человек населен</w:t>
            </w:r>
            <w:r w:rsidR="00436F3C" w:rsidRPr="007E2322">
              <w:rPr>
                <w:rFonts w:ascii="Arial" w:hAnsi="Arial" w:cs="Arial"/>
              </w:rPr>
              <w:t>ия к концу 2024года составит 570</w:t>
            </w:r>
            <w:r w:rsidRPr="007E2322">
              <w:rPr>
                <w:rFonts w:ascii="Arial" w:hAnsi="Arial" w:cs="Arial"/>
              </w:rPr>
              <w:t xml:space="preserve"> ед</w:t>
            </w:r>
            <w:r w:rsidR="00AE4E4D" w:rsidRPr="007E2322">
              <w:rPr>
                <w:rFonts w:ascii="Arial" w:hAnsi="Arial" w:cs="Arial"/>
              </w:rPr>
              <w:t>.</w:t>
            </w:r>
          </w:p>
        </w:tc>
      </w:tr>
      <w:tr w:rsidR="007E2322" w:rsidRPr="007E2322" w:rsidTr="007E2322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 </w:t>
            </w:r>
            <w:r w:rsidR="00D049A8"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807" w:type="dxa"/>
            <w:gridSpan w:val="2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2139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AE4E4D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C629F3" w:rsidRPr="007E2322" w:rsidRDefault="006C5E41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  <w:r w:rsidR="00C629F3" w:rsidRPr="007E2322">
              <w:rPr>
                <w:rFonts w:ascii="Arial" w:hAnsi="Arial" w:cs="Arial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807" w:type="dxa"/>
            <w:gridSpan w:val="2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2139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C629F3" w:rsidRPr="007E2322" w:rsidRDefault="00343F5D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1</w:t>
            </w:r>
            <w:r w:rsidR="00993906" w:rsidRPr="007E2322">
              <w:rPr>
                <w:rFonts w:ascii="Arial" w:hAnsi="Arial" w:cs="Arial"/>
              </w:rPr>
              <w:t>.1</w:t>
            </w:r>
            <w:r w:rsidR="00C629F3" w:rsidRPr="007E2322">
              <w:rPr>
                <w:rFonts w:ascii="Arial" w:hAnsi="Arial" w:cs="Arial"/>
              </w:rPr>
              <w:t>0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C629F3" w:rsidRPr="007E2322" w:rsidRDefault="00343F5D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2.10.</w:t>
            </w:r>
            <w:r w:rsidR="00C629F3" w:rsidRPr="007E2322">
              <w:rPr>
                <w:rFonts w:ascii="Arial" w:hAnsi="Arial" w:cs="Arial"/>
              </w:rPr>
              <w:t>Предоставление муниципальной преференции в части заключения договоров аренды на новый срок с субъектами малого и среднего предпринимательства без проведения торгов</w:t>
            </w:r>
          </w:p>
        </w:tc>
        <w:tc>
          <w:tcPr>
            <w:tcW w:w="1666" w:type="dxa"/>
            <w:shd w:val="clear" w:color="auto" w:fill="auto"/>
            <w:hideMark/>
          </w:tcPr>
          <w:p w:rsidR="00C629F3" w:rsidRPr="007E2322" w:rsidRDefault="00D05536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 </w:t>
            </w:r>
            <w:r w:rsidR="00D049A8"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807" w:type="dxa"/>
            <w:gridSpan w:val="2"/>
            <w:vMerge w:val="restart"/>
            <w:shd w:val="clear" w:color="auto" w:fill="auto"/>
            <w:vAlign w:val="center"/>
            <w:hideMark/>
          </w:tcPr>
          <w:p w:rsidR="00C629F3" w:rsidRPr="007E2322" w:rsidRDefault="00C629F3" w:rsidP="00034E7A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2139" w:type="dxa"/>
            <w:vMerge w:val="restart"/>
            <w:shd w:val="clear" w:color="auto" w:fill="auto"/>
            <w:vAlign w:val="center"/>
            <w:hideMark/>
          </w:tcPr>
          <w:p w:rsidR="00C629F3" w:rsidRPr="007E2322" w:rsidRDefault="0099122E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Число субъектов МСП в расчете на 10 тысяч человек населен</w:t>
            </w:r>
            <w:r w:rsidR="00436F3C" w:rsidRPr="007E2322">
              <w:rPr>
                <w:rFonts w:ascii="Arial" w:hAnsi="Arial" w:cs="Arial"/>
              </w:rPr>
              <w:t>ия к концу 2024года составит 570</w:t>
            </w:r>
            <w:r w:rsidRPr="007E2322">
              <w:rPr>
                <w:rFonts w:ascii="Arial" w:hAnsi="Arial" w:cs="Arial"/>
              </w:rPr>
              <w:t xml:space="preserve"> ед.</w:t>
            </w:r>
          </w:p>
        </w:tc>
      </w:tr>
      <w:tr w:rsidR="007E2322" w:rsidRPr="007E2322" w:rsidTr="007E2322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 </w:t>
            </w:r>
            <w:r w:rsidR="00D049A8"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807" w:type="dxa"/>
            <w:gridSpan w:val="2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2139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AE4E4D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C629F3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  <w:r w:rsidR="00C629F3" w:rsidRPr="007E2322">
              <w:rPr>
                <w:rFonts w:ascii="Arial" w:hAnsi="Arial" w:cs="Arial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807" w:type="dxa"/>
            <w:gridSpan w:val="2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2139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vMerge/>
            <w:vAlign w:val="center"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</w:tcPr>
          <w:p w:rsidR="00C629F3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53" w:type="dxa"/>
            <w:shd w:val="clear" w:color="auto" w:fill="auto"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022" w:type="dxa"/>
            <w:shd w:val="clear" w:color="auto" w:fill="auto"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24" w:type="dxa"/>
            <w:shd w:val="clear" w:color="auto" w:fill="auto"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10" w:type="dxa"/>
            <w:shd w:val="clear" w:color="auto" w:fill="auto"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96" w:type="dxa"/>
            <w:shd w:val="clear" w:color="auto" w:fill="auto"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807" w:type="dxa"/>
            <w:gridSpan w:val="2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2139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99122E" w:rsidRPr="007E2322" w:rsidRDefault="00343F5D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</w:t>
            </w:r>
            <w:r w:rsidR="0099122E" w:rsidRPr="007E2322">
              <w:rPr>
                <w:rFonts w:ascii="Arial" w:hAnsi="Arial" w:cs="Arial"/>
              </w:rPr>
              <w:t>.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99122E" w:rsidRPr="007E2322" w:rsidRDefault="0099122E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Основное мероприятие I8. Федеральный </w:t>
            </w:r>
            <w:proofErr w:type="spellStart"/>
            <w:r w:rsidRPr="007E2322">
              <w:rPr>
                <w:rFonts w:ascii="Arial" w:hAnsi="Arial" w:cs="Arial"/>
              </w:rPr>
              <w:t>проект</w:t>
            </w:r>
            <w:proofErr w:type="gramStart"/>
            <w:r w:rsidRPr="007E2322">
              <w:rPr>
                <w:rFonts w:ascii="Arial" w:hAnsi="Arial" w:cs="Arial"/>
              </w:rPr>
              <w:t>«П</w:t>
            </w:r>
            <w:proofErr w:type="gramEnd"/>
            <w:r w:rsidRPr="007E2322">
              <w:rPr>
                <w:rFonts w:ascii="Arial" w:hAnsi="Arial" w:cs="Arial"/>
              </w:rPr>
              <w:t>опул</w:t>
            </w:r>
            <w:r w:rsidRPr="007E2322">
              <w:rPr>
                <w:rFonts w:ascii="Arial" w:hAnsi="Arial" w:cs="Arial"/>
              </w:rPr>
              <w:lastRenderedPageBreak/>
              <w:t>яризация</w:t>
            </w:r>
            <w:proofErr w:type="spellEnd"/>
            <w:r w:rsidRPr="007E2322">
              <w:rPr>
                <w:rFonts w:ascii="Arial" w:hAnsi="Arial" w:cs="Arial"/>
              </w:rPr>
              <w:t xml:space="preserve"> предпринимательства»</w:t>
            </w:r>
          </w:p>
        </w:tc>
        <w:tc>
          <w:tcPr>
            <w:tcW w:w="1666" w:type="dxa"/>
            <w:shd w:val="clear" w:color="auto" w:fill="auto"/>
            <w:hideMark/>
          </w:tcPr>
          <w:p w:rsidR="0099122E" w:rsidRPr="007E2322" w:rsidRDefault="00D05536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99122E" w:rsidRPr="007E2322" w:rsidRDefault="0099122E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99122E" w:rsidRPr="007E2322" w:rsidRDefault="0099122E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 </w:t>
            </w:r>
            <w:r w:rsidR="00D049A8"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</w:tcPr>
          <w:p w:rsidR="0099122E" w:rsidRPr="007E2322" w:rsidRDefault="0099122E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</w:tcPr>
          <w:p w:rsidR="0099122E" w:rsidRPr="007E2322" w:rsidRDefault="0099122E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</w:tcPr>
          <w:p w:rsidR="0099122E" w:rsidRPr="007E2322" w:rsidRDefault="0099122E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</w:tcPr>
          <w:p w:rsidR="0099122E" w:rsidRPr="007E2322" w:rsidRDefault="0099122E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</w:tcPr>
          <w:p w:rsidR="0099122E" w:rsidRPr="007E2322" w:rsidRDefault="0099122E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</w:tcPr>
          <w:p w:rsidR="0099122E" w:rsidRPr="007E2322" w:rsidRDefault="0099122E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807" w:type="dxa"/>
            <w:gridSpan w:val="2"/>
            <w:vMerge w:val="restart"/>
            <w:shd w:val="clear" w:color="auto" w:fill="auto"/>
            <w:vAlign w:val="center"/>
            <w:hideMark/>
          </w:tcPr>
          <w:p w:rsidR="0099122E" w:rsidRPr="007E2322" w:rsidRDefault="0099122E" w:rsidP="00034E7A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предпринимательства и инвестиций администрац</w:t>
            </w:r>
            <w:r w:rsidRPr="007E2322">
              <w:rPr>
                <w:rFonts w:ascii="Arial" w:hAnsi="Arial" w:cs="Arial"/>
              </w:rPr>
              <w:lastRenderedPageBreak/>
              <w:t>ии городского округа Люберцы Московской области</w:t>
            </w:r>
          </w:p>
        </w:tc>
        <w:tc>
          <w:tcPr>
            <w:tcW w:w="2139" w:type="dxa"/>
            <w:vMerge w:val="restart"/>
            <w:shd w:val="clear" w:color="auto" w:fill="auto"/>
            <w:vAlign w:val="center"/>
            <w:hideMark/>
          </w:tcPr>
          <w:p w:rsidR="0099122E" w:rsidRPr="007E2322" w:rsidRDefault="0099122E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 xml:space="preserve">Число вновь созданных предприятий МСП в сфере производства </w:t>
            </w:r>
            <w:r w:rsidRPr="007E2322">
              <w:rPr>
                <w:rFonts w:ascii="Arial" w:hAnsi="Arial" w:cs="Arial"/>
              </w:rPr>
              <w:lastRenderedPageBreak/>
              <w:t>или услуг к концу 2024 года составит 410 ед.</w:t>
            </w:r>
          </w:p>
          <w:p w:rsidR="009642F2" w:rsidRPr="007E2322" w:rsidRDefault="009642F2" w:rsidP="00034E7A">
            <w:pPr>
              <w:rPr>
                <w:rFonts w:ascii="Arial" w:hAnsi="Arial" w:cs="Arial"/>
              </w:rPr>
            </w:pPr>
          </w:p>
          <w:p w:rsidR="0099122E" w:rsidRPr="007E2322" w:rsidRDefault="009642F2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Количество вновь созданных субъектов МСП участниками проекта  в 2024 году 0,011 тыс. ед.</w:t>
            </w:r>
          </w:p>
          <w:p w:rsidR="009642F2" w:rsidRPr="007E2322" w:rsidRDefault="009642F2" w:rsidP="00034E7A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 </w:t>
            </w:r>
            <w:r w:rsidR="00D049A8"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807" w:type="dxa"/>
            <w:gridSpan w:val="2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2139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99122E" w:rsidRPr="007E2322" w:rsidRDefault="0099122E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99122E" w:rsidRPr="007E2322" w:rsidRDefault="0099122E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99122E" w:rsidRPr="007E2322" w:rsidRDefault="0099122E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AE4E4D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99122E" w:rsidRPr="007E2322" w:rsidRDefault="0099122E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99122E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  <w:r w:rsidR="0099122E" w:rsidRPr="007E2322">
              <w:rPr>
                <w:rFonts w:ascii="Arial" w:hAnsi="Arial" w:cs="Arial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99122E" w:rsidRPr="007E2322" w:rsidRDefault="0099122E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hideMark/>
          </w:tcPr>
          <w:p w:rsidR="0099122E" w:rsidRPr="007E2322" w:rsidRDefault="0099122E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hideMark/>
          </w:tcPr>
          <w:p w:rsidR="0099122E" w:rsidRPr="007E2322" w:rsidRDefault="0099122E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hideMark/>
          </w:tcPr>
          <w:p w:rsidR="0099122E" w:rsidRPr="007E2322" w:rsidRDefault="0099122E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99122E" w:rsidRPr="007E2322" w:rsidRDefault="0099122E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hideMark/>
          </w:tcPr>
          <w:p w:rsidR="0099122E" w:rsidRPr="007E2322" w:rsidRDefault="0099122E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807" w:type="dxa"/>
            <w:gridSpan w:val="2"/>
            <w:vMerge/>
            <w:vAlign w:val="center"/>
            <w:hideMark/>
          </w:tcPr>
          <w:p w:rsidR="0099122E" w:rsidRPr="007E2322" w:rsidRDefault="0099122E" w:rsidP="00034E7A">
            <w:pPr>
              <w:rPr>
                <w:rFonts w:ascii="Arial" w:hAnsi="Arial" w:cs="Arial"/>
              </w:rPr>
            </w:pPr>
          </w:p>
        </w:tc>
        <w:tc>
          <w:tcPr>
            <w:tcW w:w="2139" w:type="dxa"/>
            <w:vMerge/>
            <w:vAlign w:val="center"/>
            <w:hideMark/>
          </w:tcPr>
          <w:p w:rsidR="0099122E" w:rsidRPr="007E2322" w:rsidRDefault="0099122E" w:rsidP="00034E7A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504" w:type="dxa"/>
            <w:vMerge w:val="restart"/>
            <w:shd w:val="clear" w:color="auto" w:fill="auto"/>
          </w:tcPr>
          <w:p w:rsidR="0099122E" w:rsidRPr="007E2322" w:rsidRDefault="00343F5D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</w:t>
            </w:r>
            <w:r w:rsidR="0099122E" w:rsidRPr="007E2322">
              <w:rPr>
                <w:rFonts w:ascii="Arial" w:hAnsi="Arial" w:cs="Arial"/>
              </w:rPr>
              <w:t>.1</w:t>
            </w:r>
          </w:p>
        </w:tc>
        <w:tc>
          <w:tcPr>
            <w:tcW w:w="1806" w:type="dxa"/>
            <w:vMerge w:val="restart"/>
            <w:shd w:val="clear" w:color="auto" w:fill="auto"/>
          </w:tcPr>
          <w:p w:rsidR="0099122E" w:rsidRPr="007E2322" w:rsidRDefault="00993906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  <w:lang w:val="en-US"/>
              </w:rPr>
              <w:t>I</w:t>
            </w:r>
            <w:r w:rsidR="00343F5D" w:rsidRPr="007E2322">
              <w:rPr>
                <w:rFonts w:ascii="Arial" w:hAnsi="Arial" w:cs="Arial"/>
              </w:rPr>
              <w:t>8.1.</w:t>
            </w:r>
            <w:r w:rsidR="0099122E" w:rsidRPr="007E2322">
              <w:rPr>
                <w:rFonts w:ascii="Arial" w:hAnsi="Arial" w:cs="Arial"/>
              </w:rPr>
              <w:t>Реализация мероприятий по популяризации предпринимательства</w:t>
            </w:r>
          </w:p>
        </w:tc>
        <w:tc>
          <w:tcPr>
            <w:tcW w:w="1666" w:type="dxa"/>
            <w:shd w:val="clear" w:color="auto" w:fill="auto"/>
            <w:hideMark/>
          </w:tcPr>
          <w:p w:rsidR="0099122E" w:rsidRPr="007E2322" w:rsidRDefault="00D05536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99122E" w:rsidRPr="007E2322" w:rsidRDefault="0099122E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99122E" w:rsidRPr="007E2322" w:rsidRDefault="0099122E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 </w:t>
            </w:r>
            <w:r w:rsidR="00D049A8"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</w:tcPr>
          <w:p w:rsidR="0099122E" w:rsidRPr="007E2322" w:rsidRDefault="0099122E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</w:tcPr>
          <w:p w:rsidR="0099122E" w:rsidRPr="007E2322" w:rsidRDefault="0099122E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</w:tcPr>
          <w:p w:rsidR="0099122E" w:rsidRPr="007E2322" w:rsidRDefault="0099122E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</w:tcPr>
          <w:p w:rsidR="0099122E" w:rsidRPr="007E2322" w:rsidRDefault="0099122E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</w:tcPr>
          <w:p w:rsidR="0099122E" w:rsidRPr="007E2322" w:rsidRDefault="0099122E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</w:tcPr>
          <w:p w:rsidR="0099122E" w:rsidRPr="007E2322" w:rsidRDefault="0099122E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807" w:type="dxa"/>
            <w:gridSpan w:val="2"/>
            <w:vMerge w:val="restart"/>
            <w:shd w:val="clear" w:color="auto" w:fill="auto"/>
            <w:vAlign w:val="center"/>
            <w:hideMark/>
          </w:tcPr>
          <w:p w:rsidR="0099122E" w:rsidRPr="007E2322" w:rsidRDefault="0099122E" w:rsidP="00034E7A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2139" w:type="dxa"/>
            <w:vMerge w:val="restart"/>
            <w:shd w:val="clear" w:color="auto" w:fill="auto"/>
            <w:vAlign w:val="center"/>
            <w:hideMark/>
          </w:tcPr>
          <w:p w:rsidR="0099122E" w:rsidRPr="007E2322" w:rsidRDefault="0099122E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Число вновь созданных предприятий МСП в сфере производства или услуг к концу 2024 года составит 410 ед.</w:t>
            </w:r>
            <w:r w:rsidRPr="007E2322">
              <w:rPr>
                <w:rFonts w:ascii="Arial" w:hAnsi="Arial" w:cs="Arial"/>
              </w:rPr>
              <w:br/>
              <w:t xml:space="preserve">Количество вновь созданных субъектов МСП участниками проекта  в 2024 году 0,011 тыс. </w:t>
            </w:r>
            <w:proofErr w:type="spellStart"/>
            <w:proofErr w:type="gramStart"/>
            <w:r w:rsidRPr="007E2322">
              <w:rPr>
                <w:rFonts w:ascii="Arial" w:hAnsi="Arial" w:cs="Arial"/>
              </w:rPr>
              <w:t>ед</w:t>
            </w:r>
            <w:proofErr w:type="spellEnd"/>
            <w:proofErr w:type="gramEnd"/>
          </w:p>
        </w:tc>
      </w:tr>
      <w:tr w:rsidR="007E2322" w:rsidRPr="007E2322" w:rsidTr="007E2322">
        <w:trPr>
          <w:trHeight w:val="20"/>
        </w:trPr>
        <w:tc>
          <w:tcPr>
            <w:tcW w:w="504" w:type="dxa"/>
            <w:vMerge/>
            <w:vAlign w:val="center"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 </w:t>
            </w:r>
            <w:r w:rsidR="00D049A8"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7E2322" w:rsidRDefault="00C629F3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807" w:type="dxa"/>
            <w:gridSpan w:val="2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2139" w:type="dxa"/>
            <w:vMerge/>
            <w:vAlign w:val="center"/>
            <w:hideMark/>
          </w:tcPr>
          <w:p w:rsidR="00C629F3" w:rsidRPr="007E2322" w:rsidRDefault="00C629F3" w:rsidP="00034E7A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504" w:type="dxa"/>
            <w:vMerge/>
            <w:vAlign w:val="center"/>
          </w:tcPr>
          <w:p w:rsidR="0099122E" w:rsidRPr="007E2322" w:rsidRDefault="0099122E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</w:tcPr>
          <w:p w:rsidR="0099122E" w:rsidRPr="007E2322" w:rsidRDefault="0099122E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99122E" w:rsidRPr="007E2322" w:rsidRDefault="0099122E" w:rsidP="00034E7A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AE4E4D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99122E" w:rsidRPr="007E2322" w:rsidRDefault="0099122E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99122E" w:rsidRPr="007E2322" w:rsidRDefault="00D049A8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  <w:r w:rsidR="0099122E" w:rsidRPr="007E2322">
              <w:rPr>
                <w:rFonts w:ascii="Arial" w:hAnsi="Arial" w:cs="Arial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99122E" w:rsidRPr="007E2322" w:rsidRDefault="0099122E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hideMark/>
          </w:tcPr>
          <w:p w:rsidR="0099122E" w:rsidRPr="007E2322" w:rsidRDefault="0099122E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hideMark/>
          </w:tcPr>
          <w:p w:rsidR="0099122E" w:rsidRPr="007E2322" w:rsidRDefault="0099122E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hideMark/>
          </w:tcPr>
          <w:p w:rsidR="0099122E" w:rsidRPr="007E2322" w:rsidRDefault="0099122E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99122E" w:rsidRPr="007E2322" w:rsidRDefault="0099122E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hideMark/>
          </w:tcPr>
          <w:p w:rsidR="0099122E" w:rsidRPr="007E2322" w:rsidRDefault="0099122E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807" w:type="dxa"/>
            <w:gridSpan w:val="2"/>
            <w:vMerge/>
            <w:vAlign w:val="center"/>
            <w:hideMark/>
          </w:tcPr>
          <w:p w:rsidR="0099122E" w:rsidRPr="007E2322" w:rsidRDefault="0099122E" w:rsidP="00034E7A">
            <w:pPr>
              <w:rPr>
                <w:rFonts w:ascii="Arial" w:hAnsi="Arial" w:cs="Arial"/>
              </w:rPr>
            </w:pPr>
          </w:p>
        </w:tc>
        <w:tc>
          <w:tcPr>
            <w:tcW w:w="2139" w:type="dxa"/>
            <w:vMerge/>
            <w:vAlign w:val="center"/>
            <w:hideMark/>
          </w:tcPr>
          <w:p w:rsidR="0099122E" w:rsidRPr="007E2322" w:rsidRDefault="0099122E" w:rsidP="00034E7A">
            <w:pPr>
              <w:rPr>
                <w:rFonts w:ascii="Arial" w:hAnsi="Arial" w:cs="Arial"/>
              </w:rPr>
            </w:pPr>
          </w:p>
        </w:tc>
      </w:tr>
      <w:tr w:rsidR="007E2322" w:rsidRPr="007E2322" w:rsidTr="007E2322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04" w:type="dxa"/>
          </w:tcPr>
          <w:p w:rsidR="001F56DE" w:rsidRPr="007E2322" w:rsidRDefault="001F56DE" w:rsidP="00034E7A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2" w:type="dxa"/>
            <w:gridSpan w:val="2"/>
          </w:tcPr>
          <w:p w:rsidR="001F56DE" w:rsidRPr="007E2322" w:rsidRDefault="001F56DE" w:rsidP="00034E7A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7E2322">
              <w:rPr>
                <w:rFonts w:ascii="Arial" w:hAnsi="Arial" w:cs="Arial"/>
                <w:b w:val="0"/>
                <w:sz w:val="24"/>
                <w:szCs w:val="24"/>
              </w:rPr>
              <w:t>Итого по  подпрограмме</w:t>
            </w:r>
            <w:r w:rsidR="00AE4E4D" w:rsidRPr="007E2322">
              <w:rPr>
                <w:rFonts w:ascii="Arial" w:hAnsi="Arial" w:cs="Arial"/>
                <w:b w:val="0"/>
                <w:sz w:val="24"/>
                <w:szCs w:val="24"/>
              </w:rPr>
              <w:t>:</w:t>
            </w:r>
          </w:p>
        </w:tc>
        <w:tc>
          <w:tcPr>
            <w:tcW w:w="1330" w:type="dxa"/>
            <w:vMerge w:val="restart"/>
          </w:tcPr>
          <w:p w:rsidR="001F56DE" w:rsidRPr="007E2322" w:rsidRDefault="001F56DE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040" w:type="dxa"/>
          </w:tcPr>
          <w:p w:rsidR="001F56DE" w:rsidRPr="007E2322" w:rsidRDefault="001F56DE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 0,00</w:t>
            </w:r>
          </w:p>
        </w:tc>
        <w:tc>
          <w:tcPr>
            <w:tcW w:w="1045" w:type="dxa"/>
          </w:tcPr>
          <w:p w:rsidR="001F56DE" w:rsidRPr="007E2322" w:rsidRDefault="00182D1A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4240</w:t>
            </w:r>
            <w:r w:rsidR="001F56DE"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</w:tcPr>
          <w:p w:rsidR="001F56DE" w:rsidRPr="007E2322" w:rsidRDefault="00182D1A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82</w:t>
            </w:r>
            <w:r w:rsidR="001F56DE" w:rsidRPr="007E2322">
              <w:rPr>
                <w:rFonts w:ascii="Arial" w:hAnsi="Arial" w:cs="Arial"/>
              </w:rPr>
              <w:t>00,00</w:t>
            </w:r>
          </w:p>
        </w:tc>
        <w:tc>
          <w:tcPr>
            <w:tcW w:w="1022" w:type="dxa"/>
          </w:tcPr>
          <w:p w:rsidR="001F56DE" w:rsidRPr="007E2322" w:rsidRDefault="00182D1A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83</w:t>
            </w:r>
            <w:r w:rsidR="001F56DE" w:rsidRPr="007E2322">
              <w:rPr>
                <w:rFonts w:ascii="Arial" w:hAnsi="Arial" w:cs="Arial"/>
              </w:rPr>
              <w:t>00,00</w:t>
            </w:r>
          </w:p>
        </w:tc>
        <w:tc>
          <w:tcPr>
            <w:tcW w:w="924" w:type="dxa"/>
          </w:tcPr>
          <w:p w:rsidR="001F56DE" w:rsidRPr="007E2322" w:rsidRDefault="00182D1A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85</w:t>
            </w:r>
            <w:r w:rsidR="001F56DE" w:rsidRPr="007E2322">
              <w:rPr>
                <w:rFonts w:ascii="Arial" w:hAnsi="Arial" w:cs="Arial"/>
              </w:rPr>
              <w:t>00,00</w:t>
            </w:r>
          </w:p>
        </w:tc>
        <w:tc>
          <w:tcPr>
            <w:tcW w:w="910" w:type="dxa"/>
          </w:tcPr>
          <w:p w:rsidR="001F56DE" w:rsidRPr="007E2322" w:rsidRDefault="00182D1A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86</w:t>
            </w:r>
            <w:r w:rsidR="001F56DE" w:rsidRPr="007E2322">
              <w:rPr>
                <w:rFonts w:ascii="Arial" w:hAnsi="Arial" w:cs="Arial"/>
              </w:rPr>
              <w:t>00,00</w:t>
            </w:r>
          </w:p>
        </w:tc>
        <w:tc>
          <w:tcPr>
            <w:tcW w:w="896" w:type="dxa"/>
          </w:tcPr>
          <w:p w:rsidR="001F56DE" w:rsidRPr="007E2322" w:rsidRDefault="00182D1A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88</w:t>
            </w:r>
            <w:r w:rsidR="001F56DE" w:rsidRPr="007E2322">
              <w:rPr>
                <w:rFonts w:ascii="Arial" w:hAnsi="Arial" w:cs="Arial"/>
              </w:rPr>
              <w:t>00,00</w:t>
            </w:r>
          </w:p>
        </w:tc>
        <w:tc>
          <w:tcPr>
            <w:tcW w:w="1800" w:type="dxa"/>
          </w:tcPr>
          <w:p w:rsidR="001F56DE" w:rsidRPr="007E2322" w:rsidRDefault="001F56DE" w:rsidP="00034E7A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6" w:type="dxa"/>
            <w:gridSpan w:val="2"/>
          </w:tcPr>
          <w:p w:rsidR="001F56DE" w:rsidRPr="007E2322" w:rsidRDefault="001F56DE" w:rsidP="00034E7A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E2322" w:rsidRPr="007E2322" w:rsidTr="007E2322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04" w:type="dxa"/>
          </w:tcPr>
          <w:p w:rsidR="00AE4E4D" w:rsidRPr="007E2322" w:rsidRDefault="00AE4E4D" w:rsidP="00034E7A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2" w:type="dxa"/>
            <w:gridSpan w:val="2"/>
          </w:tcPr>
          <w:p w:rsidR="00AE4E4D" w:rsidRPr="007E2322" w:rsidRDefault="00AE4E4D" w:rsidP="00034E7A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7E2322">
              <w:rPr>
                <w:rFonts w:ascii="Arial" w:hAnsi="Arial" w:cs="Arial"/>
                <w:b w:val="0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330" w:type="dxa"/>
            <w:vMerge/>
          </w:tcPr>
          <w:p w:rsidR="00AE4E4D" w:rsidRPr="007E2322" w:rsidRDefault="00AE4E4D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040" w:type="dxa"/>
          </w:tcPr>
          <w:p w:rsidR="00AE4E4D" w:rsidRPr="007E2322" w:rsidRDefault="00AE4E4D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0,00 </w:t>
            </w:r>
          </w:p>
        </w:tc>
        <w:tc>
          <w:tcPr>
            <w:tcW w:w="1045" w:type="dxa"/>
          </w:tcPr>
          <w:p w:rsidR="00AE4E4D" w:rsidRPr="007E2322" w:rsidRDefault="00AE4E4D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</w:tcPr>
          <w:p w:rsidR="00AE4E4D" w:rsidRPr="007E2322" w:rsidRDefault="00AE4E4D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</w:tcPr>
          <w:p w:rsidR="00AE4E4D" w:rsidRPr="007E2322" w:rsidRDefault="00AE4E4D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</w:tcPr>
          <w:p w:rsidR="00AE4E4D" w:rsidRPr="007E2322" w:rsidRDefault="00AE4E4D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</w:tcPr>
          <w:p w:rsidR="00AE4E4D" w:rsidRPr="007E2322" w:rsidRDefault="00AE4E4D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</w:tcPr>
          <w:p w:rsidR="00AE4E4D" w:rsidRPr="007E2322" w:rsidRDefault="00AE4E4D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800" w:type="dxa"/>
          </w:tcPr>
          <w:p w:rsidR="00AE4E4D" w:rsidRPr="007E2322" w:rsidRDefault="00AE4E4D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2146" w:type="dxa"/>
            <w:gridSpan w:val="2"/>
          </w:tcPr>
          <w:p w:rsidR="00AE4E4D" w:rsidRPr="007E2322" w:rsidRDefault="00AE4E4D" w:rsidP="00034E7A">
            <w:pPr>
              <w:rPr>
                <w:rFonts w:ascii="Arial" w:hAnsi="Arial" w:cs="Arial"/>
                <w:b/>
              </w:rPr>
            </w:pPr>
          </w:p>
        </w:tc>
      </w:tr>
      <w:tr w:rsidR="007E2322" w:rsidRPr="007E2322" w:rsidTr="007E2322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04" w:type="dxa"/>
          </w:tcPr>
          <w:p w:rsidR="001F56DE" w:rsidRPr="007E2322" w:rsidRDefault="001F56DE" w:rsidP="00034E7A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2" w:type="dxa"/>
            <w:gridSpan w:val="2"/>
          </w:tcPr>
          <w:p w:rsidR="001F56DE" w:rsidRPr="007E2322" w:rsidRDefault="00AE4E4D" w:rsidP="00034E7A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7E2322">
              <w:rPr>
                <w:rFonts w:ascii="Arial" w:hAnsi="Arial" w:cs="Arial"/>
                <w:b w:val="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330" w:type="dxa"/>
            <w:vMerge/>
          </w:tcPr>
          <w:p w:rsidR="001F56DE" w:rsidRPr="007E2322" w:rsidRDefault="001F56DE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040" w:type="dxa"/>
          </w:tcPr>
          <w:p w:rsidR="001F56DE" w:rsidRPr="007E2322" w:rsidRDefault="001F56DE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0,00 </w:t>
            </w:r>
          </w:p>
        </w:tc>
        <w:tc>
          <w:tcPr>
            <w:tcW w:w="1045" w:type="dxa"/>
          </w:tcPr>
          <w:p w:rsidR="001F56DE" w:rsidRPr="007E2322" w:rsidRDefault="001F56DE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</w:tcPr>
          <w:p w:rsidR="001F56DE" w:rsidRPr="007E2322" w:rsidRDefault="001F56DE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</w:tcPr>
          <w:p w:rsidR="001F56DE" w:rsidRPr="007E2322" w:rsidRDefault="001F56DE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</w:tcPr>
          <w:p w:rsidR="001F56DE" w:rsidRPr="007E2322" w:rsidRDefault="001F56DE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</w:tcPr>
          <w:p w:rsidR="001F56DE" w:rsidRPr="007E2322" w:rsidRDefault="001F56DE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</w:tcPr>
          <w:p w:rsidR="001F56DE" w:rsidRPr="007E2322" w:rsidRDefault="001F56DE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800" w:type="dxa"/>
          </w:tcPr>
          <w:p w:rsidR="001F56DE" w:rsidRPr="007E2322" w:rsidRDefault="001F56DE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2146" w:type="dxa"/>
            <w:gridSpan w:val="2"/>
          </w:tcPr>
          <w:p w:rsidR="001F56DE" w:rsidRPr="007E2322" w:rsidRDefault="001F56DE" w:rsidP="00034E7A">
            <w:pPr>
              <w:rPr>
                <w:rFonts w:ascii="Arial" w:hAnsi="Arial" w:cs="Arial"/>
                <w:b/>
              </w:rPr>
            </w:pPr>
          </w:p>
        </w:tc>
      </w:tr>
      <w:tr w:rsidR="007E2322" w:rsidRPr="007E2322" w:rsidTr="007E2322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04" w:type="dxa"/>
          </w:tcPr>
          <w:p w:rsidR="00182D1A" w:rsidRPr="007E2322" w:rsidRDefault="00182D1A" w:rsidP="00034E7A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2" w:type="dxa"/>
            <w:gridSpan w:val="2"/>
          </w:tcPr>
          <w:p w:rsidR="00182D1A" w:rsidRPr="007E2322" w:rsidRDefault="00182D1A" w:rsidP="00034E7A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7E2322">
              <w:rPr>
                <w:rFonts w:ascii="Arial" w:hAnsi="Arial" w:cs="Arial"/>
                <w:b w:val="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330" w:type="dxa"/>
            <w:vMerge/>
          </w:tcPr>
          <w:p w:rsidR="00182D1A" w:rsidRPr="007E2322" w:rsidRDefault="00182D1A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040" w:type="dxa"/>
          </w:tcPr>
          <w:p w:rsidR="00182D1A" w:rsidRPr="007E2322" w:rsidRDefault="00182D1A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 0,00</w:t>
            </w:r>
          </w:p>
        </w:tc>
        <w:tc>
          <w:tcPr>
            <w:tcW w:w="1045" w:type="dxa"/>
          </w:tcPr>
          <w:p w:rsidR="00182D1A" w:rsidRPr="007E2322" w:rsidRDefault="00182D1A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42400,00</w:t>
            </w:r>
          </w:p>
        </w:tc>
        <w:tc>
          <w:tcPr>
            <w:tcW w:w="953" w:type="dxa"/>
          </w:tcPr>
          <w:p w:rsidR="00182D1A" w:rsidRPr="007E2322" w:rsidRDefault="00182D1A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8200,00</w:t>
            </w:r>
          </w:p>
        </w:tc>
        <w:tc>
          <w:tcPr>
            <w:tcW w:w="1022" w:type="dxa"/>
          </w:tcPr>
          <w:p w:rsidR="00182D1A" w:rsidRPr="007E2322" w:rsidRDefault="00182D1A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8300,00</w:t>
            </w:r>
          </w:p>
        </w:tc>
        <w:tc>
          <w:tcPr>
            <w:tcW w:w="924" w:type="dxa"/>
          </w:tcPr>
          <w:p w:rsidR="00182D1A" w:rsidRPr="007E2322" w:rsidRDefault="00182D1A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8500,00</w:t>
            </w:r>
          </w:p>
        </w:tc>
        <w:tc>
          <w:tcPr>
            <w:tcW w:w="910" w:type="dxa"/>
          </w:tcPr>
          <w:p w:rsidR="00182D1A" w:rsidRPr="007E2322" w:rsidRDefault="00182D1A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8600,00</w:t>
            </w:r>
          </w:p>
        </w:tc>
        <w:tc>
          <w:tcPr>
            <w:tcW w:w="896" w:type="dxa"/>
          </w:tcPr>
          <w:p w:rsidR="00182D1A" w:rsidRPr="007E2322" w:rsidRDefault="00182D1A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8800,00</w:t>
            </w:r>
          </w:p>
        </w:tc>
        <w:tc>
          <w:tcPr>
            <w:tcW w:w="1800" w:type="dxa"/>
          </w:tcPr>
          <w:p w:rsidR="00182D1A" w:rsidRPr="007E2322" w:rsidRDefault="00182D1A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2146" w:type="dxa"/>
            <w:gridSpan w:val="2"/>
          </w:tcPr>
          <w:p w:rsidR="00182D1A" w:rsidRPr="007E2322" w:rsidRDefault="00182D1A" w:rsidP="00034E7A">
            <w:pPr>
              <w:rPr>
                <w:rFonts w:ascii="Arial" w:hAnsi="Arial" w:cs="Arial"/>
                <w:b/>
              </w:rPr>
            </w:pPr>
          </w:p>
        </w:tc>
      </w:tr>
      <w:tr w:rsidR="007E2322" w:rsidRPr="007E2322" w:rsidTr="007E2322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04" w:type="dxa"/>
          </w:tcPr>
          <w:p w:rsidR="001F56DE" w:rsidRPr="007E2322" w:rsidRDefault="001F56DE" w:rsidP="00034E7A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2" w:type="dxa"/>
            <w:gridSpan w:val="2"/>
          </w:tcPr>
          <w:p w:rsidR="001F56DE" w:rsidRPr="007E2322" w:rsidRDefault="001F56DE" w:rsidP="00034E7A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7E2322">
              <w:rPr>
                <w:rFonts w:ascii="Arial" w:hAnsi="Arial" w:cs="Arial"/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30" w:type="dxa"/>
            <w:vMerge/>
          </w:tcPr>
          <w:p w:rsidR="001F56DE" w:rsidRPr="007E2322" w:rsidRDefault="001F56DE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040" w:type="dxa"/>
          </w:tcPr>
          <w:p w:rsidR="001F56DE" w:rsidRPr="007E2322" w:rsidRDefault="001F56DE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 0,00</w:t>
            </w:r>
          </w:p>
        </w:tc>
        <w:tc>
          <w:tcPr>
            <w:tcW w:w="1045" w:type="dxa"/>
          </w:tcPr>
          <w:p w:rsidR="001F56DE" w:rsidRPr="007E2322" w:rsidRDefault="001F56DE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</w:tcPr>
          <w:p w:rsidR="001F56DE" w:rsidRPr="007E2322" w:rsidRDefault="001F56DE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</w:tcPr>
          <w:p w:rsidR="001F56DE" w:rsidRPr="007E2322" w:rsidRDefault="001F56DE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</w:tcPr>
          <w:p w:rsidR="001F56DE" w:rsidRPr="007E2322" w:rsidRDefault="001F56DE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</w:tcPr>
          <w:p w:rsidR="001F56DE" w:rsidRPr="007E2322" w:rsidRDefault="001F56DE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</w:tcPr>
          <w:p w:rsidR="001F56DE" w:rsidRPr="007E2322" w:rsidRDefault="001F56DE" w:rsidP="00034E7A">
            <w:pPr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800" w:type="dxa"/>
          </w:tcPr>
          <w:p w:rsidR="001F56DE" w:rsidRPr="007E2322" w:rsidRDefault="001F56DE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2146" w:type="dxa"/>
            <w:gridSpan w:val="2"/>
          </w:tcPr>
          <w:p w:rsidR="001F56DE" w:rsidRPr="007E2322" w:rsidRDefault="001F56DE" w:rsidP="00034E7A">
            <w:pPr>
              <w:rPr>
                <w:rFonts w:ascii="Arial" w:hAnsi="Arial" w:cs="Arial"/>
                <w:b/>
              </w:rPr>
            </w:pPr>
          </w:p>
        </w:tc>
      </w:tr>
    </w:tbl>
    <w:p w:rsidR="008B7E0E" w:rsidRPr="007E2322" w:rsidRDefault="008B7E0E" w:rsidP="002B40AA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251119" w:rsidRPr="007E2322" w:rsidRDefault="00251119" w:rsidP="008B7E0E">
      <w:pPr>
        <w:ind w:firstLine="709"/>
        <w:jc w:val="right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Приложение 1 </w:t>
      </w:r>
      <w:r w:rsidR="008B7E0E" w:rsidRPr="007E2322">
        <w:rPr>
          <w:rFonts w:ascii="Arial" w:hAnsi="Arial" w:cs="Arial"/>
        </w:rPr>
        <w:t xml:space="preserve">                                                                                          </w:t>
      </w:r>
    </w:p>
    <w:p w:rsidR="008B7E0E" w:rsidRPr="007E2322" w:rsidRDefault="008B7E0E" w:rsidP="008B7E0E">
      <w:pPr>
        <w:ind w:firstLine="709"/>
        <w:jc w:val="right"/>
        <w:rPr>
          <w:rFonts w:ascii="Arial" w:hAnsi="Arial" w:cs="Arial"/>
        </w:rPr>
      </w:pPr>
      <w:r w:rsidRPr="007E2322">
        <w:rPr>
          <w:rFonts w:ascii="Arial" w:hAnsi="Arial" w:cs="Arial"/>
        </w:rPr>
        <w:t>к Подпрограм</w:t>
      </w:r>
      <w:r w:rsidR="00D20CAC" w:rsidRPr="007E2322">
        <w:rPr>
          <w:rFonts w:ascii="Arial" w:hAnsi="Arial" w:cs="Arial"/>
        </w:rPr>
        <w:t>ме «Развитие малого и среднего предпринимательства</w:t>
      </w:r>
      <w:r w:rsidRPr="007E2322">
        <w:rPr>
          <w:rFonts w:ascii="Arial" w:hAnsi="Arial" w:cs="Arial"/>
        </w:rPr>
        <w:t>»</w:t>
      </w:r>
    </w:p>
    <w:p w:rsidR="008B7E0E" w:rsidRPr="007E2322" w:rsidRDefault="008B7E0E" w:rsidP="008B7E0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lastRenderedPageBreak/>
        <w:t>ПОРЯДОК</w:t>
      </w:r>
    </w:p>
    <w:p w:rsidR="008B7E0E" w:rsidRPr="007E2322" w:rsidRDefault="008B7E0E" w:rsidP="008B7E0E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7E2322">
        <w:rPr>
          <w:rFonts w:ascii="Arial" w:hAnsi="Arial" w:cs="Arial"/>
          <w:b/>
        </w:rPr>
        <w:t>ПРЕДОСТАВЛЕНИЯ МУНИЦИПАЛЬНОЙ ПРЕФЕРЕНЦИИ В ЧАСТИ ПЕРЕДАЧИ ИМУЩЕСТВА, НАХОДЯЩЕГОСЯ В МУНИЦИПАЛЬНОЙ СОБСТВЕННОСТИ ГОРОДСКОГО ОКРУГА ЛЮБЕРЦЫ, НА ПРАВЕ АРЕНДЫ СУБЪЕКТАМ МАЛОГО И СРЕДНЕГО ПРЕДПРИНИМАТЕЛЬСТВА</w:t>
      </w:r>
    </w:p>
    <w:p w:rsidR="008B7E0E" w:rsidRPr="007E2322" w:rsidRDefault="008B7E0E" w:rsidP="008B7E0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B7E0E" w:rsidRPr="007E2322" w:rsidRDefault="008B7E0E" w:rsidP="008B7E0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Глава 1. Общие положения</w:t>
      </w:r>
    </w:p>
    <w:p w:rsidR="008B7E0E" w:rsidRPr="007E2322" w:rsidRDefault="008B7E0E" w:rsidP="008B7E0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B7E0E" w:rsidRPr="007E2322" w:rsidRDefault="008B7E0E" w:rsidP="008B7E0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proofErr w:type="gramStart"/>
      <w:r w:rsidRPr="007E2322">
        <w:rPr>
          <w:rFonts w:ascii="Arial" w:hAnsi="Arial" w:cs="Arial"/>
        </w:rPr>
        <w:t>1.Настоящий Порядок определяет процедуру, условия, критерии предоставления муниципальной преференции в части передачи имущества, находящегося в муниципальной собственности городского округа Люберцы, включенного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для предоставления во владение и (или) в пользование на долгосрочной основе субъектам малого и среднего предпринимательства городского округа Люберцы и</w:t>
      </w:r>
      <w:proofErr w:type="gramEnd"/>
      <w:r w:rsidRPr="007E2322">
        <w:rPr>
          <w:rFonts w:ascii="Arial" w:hAnsi="Arial" w:cs="Arial"/>
        </w:rPr>
        <w:t xml:space="preserve"> организациям, образующим инфраструктуру поддержки субъектов малого и среднего предпринимательства (далее – Перечень), субъектам малого и среднего предпринимательства (далее – субъекты МСП) на праве аренды без торгов.</w:t>
      </w:r>
    </w:p>
    <w:p w:rsidR="008B7E0E" w:rsidRPr="007E2322" w:rsidRDefault="008B7E0E" w:rsidP="008B7E0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B7E0E" w:rsidRPr="007E2322" w:rsidRDefault="008B7E0E" w:rsidP="008B7E0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Глава 2. Порядок, условия и критерии предоставления</w:t>
      </w:r>
    </w:p>
    <w:p w:rsidR="008B7E0E" w:rsidRPr="007E2322" w:rsidRDefault="008B7E0E" w:rsidP="008B7E0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муниципальной преференции</w:t>
      </w:r>
    </w:p>
    <w:p w:rsidR="008B7E0E" w:rsidRPr="007E2322" w:rsidRDefault="008B7E0E" w:rsidP="008B7E0E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8B7E0E" w:rsidRPr="007E2322" w:rsidRDefault="008B7E0E" w:rsidP="008B7E0E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2. Муниципальная преференция предоставляется субъектам МСП в виде передачи в аренду субъектам МСП муниципального имущества без проведения торгов (далее – муниципальная преференция) на основании постановления администрации городского округа Люберцы.</w:t>
      </w:r>
    </w:p>
    <w:p w:rsidR="008B7E0E" w:rsidRPr="007E2322" w:rsidRDefault="008B7E0E" w:rsidP="008B7E0E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3. Муниципальная преференция предоставляется субъектам МСП на следующих условиях:</w:t>
      </w:r>
    </w:p>
    <w:p w:rsidR="008B7E0E" w:rsidRPr="007E2322" w:rsidRDefault="008B7E0E" w:rsidP="008B7E0E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регистрация и осуществление деятельности субъекта МСП на территории городского округа Люберцы;</w:t>
      </w:r>
    </w:p>
    <w:p w:rsidR="008B7E0E" w:rsidRPr="007E2322" w:rsidRDefault="008B7E0E" w:rsidP="008B7E0E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использование муниципального имущества, предоставляемого на праве аренды без торгов субъекту МСП, исключительно по целевому назначению;</w:t>
      </w:r>
    </w:p>
    <w:p w:rsidR="008B7E0E" w:rsidRPr="007E2322" w:rsidRDefault="008B7E0E" w:rsidP="008B7E0E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- соответствие основного вида экономической деятельности субъекта МСП приоритетным видам деятельности субъектов МСП, установленным </w:t>
      </w:r>
      <w:hyperlink w:anchor="Par29" w:history="1">
        <w:r w:rsidRPr="007E2322">
          <w:rPr>
            <w:rFonts w:ascii="Arial" w:hAnsi="Arial" w:cs="Arial"/>
          </w:rPr>
          <w:t>пунктом 4</w:t>
        </w:r>
      </w:hyperlink>
      <w:r w:rsidRPr="007E2322">
        <w:rPr>
          <w:rFonts w:ascii="Arial" w:hAnsi="Arial" w:cs="Arial"/>
        </w:rPr>
        <w:t xml:space="preserve"> настоящего Порядка.</w:t>
      </w:r>
    </w:p>
    <w:p w:rsidR="008B7E0E" w:rsidRPr="007E2322" w:rsidRDefault="008B7E0E" w:rsidP="008B7E0E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4. Приоритетными видами деятельности субъектов МСП являются:</w:t>
      </w:r>
    </w:p>
    <w:p w:rsidR="008B7E0E" w:rsidRPr="007E2322" w:rsidRDefault="008B7E0E" w:rsidP="008B7E0E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магазины шаговой доступности, пекарни;</w:t>
      </w:r>
    </w:p>
    <w:p w:rsidR="008B7E0E" w:rsidRPr="007E2322" w:rsidRDefault="008B7E0E" w:rsidP="008B7E0E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парикмахерские, химчистки, ремонт обуви, дома быта, бани  и другие бытовые услуги;</w:t>
      </w:r>
    </w:p>
    <w:p w:rsidR="008B7E0E" w:rsidRPr="007E2322" w:rsidRDefault="008B7E0E" w:rsidP="008B7E0E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ветеринарные клиники;</w:t>
      </w:r>
    </w:p>
    <w:p w:rsidR="008B7E0E" w:rsidRPr="007E2322" w:rsidRDefault="008B7E0E" w:rsidP="008B7E0E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частные детские сады и образовательные центры;</w:t>
      </w:r>
    </w:p>
    <w:p w:rsidR="008B7E0E" w:rsidRPr="007E2322" w:rsidRDefault="008B7E0E" w:rsidP="008B7E0E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здравоохранение;</w:t>
      </w:r>
    </w:p>
    <w:p w:rsidR="008B7E0E" w:rsidRPr="007E2322" w:rsidRDefault="008B7E0E" w:rsidP="008B7E0E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физическая культура и спорт;</w:t>
      </w:r>
    </w:p>
    <w:p w:rsidR="008B7E0E" w:rsidRPr="007E2322" w:rsidRDefault="008B7E0E" w:rsidP="008B7E0E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социальное обслуживание граждан;</w:t>
      </w:r>
    </w:p>
    <w:p w:rsidR="008B7E0E" w:rsidRPr="007E2322" w:rsidRDefault="008B7E0E" w:rsidP="008B7E0E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народно-художественные промыслы и ремесла.</w:t>
      </w:r>
    </w:p>
    <w:p w:rsidR="008B7E0E" w:rsidRPr="007E2322" w:rsidRDefault="008B7E0E" w:rsidP="008B7E0E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5. К критериям, обеспечивающим равный доступ субъектов МСП к получению муниципальной преференции, относятся:</w:t>
      </w:r>
    </w:p>
    <w:p w:rsidR="008B7E0E" w:rsidRPr="007E2322" w:rsidRDefault="008B7E0E" w:rsidP="008B7E0E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lastRenderedPageBreak/>
        <w:t xml:space="preserve">- соответствие субъектов МСП требованиям, установленным Федеральными законами от 24 июля 2007 г. </w:t>
      </w:r>
      <w:hyperlink r:id="rId21" w:history="1">
        <w:r w:rsidRPr="007E2322">
          <w:rPr>
            <w:rFonts w:ascii="Arial" w:hAnsi="Arial" w:cs="Arial"/>
          </w:rPr>
          <w:t>№</w:t>
        </w:r>
      </w:hyperlink>
      <w:r w:rsidRPr="007E2322">
        <w:rPr>
          <w:rFonts w:ascii="Arial" w:hAnsi="Arial" w:cs="Arial"/>
        </w:rPr>
        <w:t xml:space="preserve"> 209-ФЗ «О развитии малого и среднего предпринимательства в Российской Федерации», от 26 июля 2006 г. №</w:t>
      </w:r>
      <w:hyperlink r:id="rId22" w:history="1">
        <w:r w:rsidRPr="007E2322">
          <w:rPr>
            <w:rFonts w:ascii="Arial" w:hAnsi="Arial" w:cs="Arial"/>
          </w:rPr>
          <w:t xml:space="preserve"> 135-ФЗ</w:t>
        </w:r>
      </w:hyperlink>
      <w:r w:rsidRPr="007E2322">
        <w:rPr>
          <w:rFonts w:ascii="Arial" w:hAnsi="Arial" w:cs="Arial"/>
        </w:rPr>
        <w:t xml:space="preserve"> «О защите конкуренции»</w:t>
      </w:r>
    </w:p>
    <w:p w:rsidR="008B7E0E" w:rsidRPr="007E2322" w:rsidRDefault="008B7E0E" w:rsidP="008B7E0E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- осуществление субъектами МСП приоритетных видов деятельности, установленных </w:t>
      </w:r>
      <w:hyperlink w:anchor="Par29" w:history="1">
        <w:r w:rsidRPr="007E2322">
          <w:rPr>
            <w:rFonts w:ascii="Arial" w:hAnsi="Arial" w:cs="Arial"/>
          </w:rPr>
          <w:t>пунктом 4</w:t>
        </w:r>
      </w:hyperlink>
      <w:r w:rsidRPr="007E2322">
        <w:rPr>
          <w:rFonts w:ascii="Arial" w:hAnsi="Arial" w:cs="Arial"/>
        </w:rPr>
        <w:t xml:space="preserve"> настоящего Порядка.</w:t>
      </w:r>
    </w:p>
    <w:p w:rsidR="008B7E0E" w:rsidRPr="007E2322" w:rsidRDefault="008B7E0E" w:rsidP="008B7E0E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6. При принятии решения администрация городского округа Люберцы учитывает, что имущество, в отношении которого предоставляется муниципальная преференция, должно быть свободно от прав третьих лиц (за исключением имущественных прав субъектов малого и среднего предпринимательства), не являться предметом спора.</w:t>
      </w:r>
    </w:p>
    <w:p w:rsidR="008B7E0E" w:rsidRPr="007E2322" w:rsidRDefault="008B7E0E" w:rsidP="008B7E0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7. Субъекты МСП с заявлением в произвольной форме о предоставлении муниципальной преференции в отношении объектов, находящихся в муниципальной собственности городского округа Люберцы, направляют в администрацию городского округа Люберцы следующие документы:</w:t>
      </w:r>
    </w:p>
    <w:p w:rsidR="008B7E0E" w:rsidRPr="007E2322" w:rsidRDefault="008B7E0E" w:rsidP="008B7E0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1) копии учредительных документов субъекта МСП, заверенные в установленном законодательством порядке;</w:t>
      </w:r>
    </w:p>
    <w:p w:rsidR="008B7E0E" w:rsidRPr="007E2322" w:rsidRDefault="008B7E0E" w:rsidP="008B7E0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2) копию документа, удостоверяющего личность индивидуального предпринимателя;</w:t>
      </w:r>
    </w:p>
    <w:p w:rsidR="008B7E0E" w:rsidRPr="007E2322" w:rsidRDefault="008B7E0E" w:rsidP="008B7E0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3) копию документа, подтверждающего полномочия лица на осуществление действий от имени субъекта МСП, в том числе на предоставление и подписание документов;</w:t>
      </w:r>
    </w:p>
    <w:p w:rsidR="008B7E0E" w:rsidRPr="007E2322" w:rsidRDefault="008B7E0E" w:rsidP="008B7E0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4) бухгалтерский баланс (налоговая декларация) субъекта МСП, в отношении которого имеется намерение предоставить муниципальную преференцию, по состоянию на последнюю отчетную дату, предшествующую дате подачи заявления;</w:t>
      </w:r>
    </w:p>
    <w:p w:rsidR="008B7E0E" w:rsidRPr="007E2322" w:rsidRDefault="008B7E0E" w:rsidP="008B7E0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5) справку о составе участников, доле их участия в уставном (складочном) капитале (паевом фонде) юридического лица, подписанную руководителем юридического лица;</w:t>
      </w:r>
    </w:p>
    <w:p w:rsidR="008B7E0E" w:rsidRPr="007E2322" w:rsidRDefault="008B7E0E" w:rsidP="008B7E0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6) копию выписки из Единого государственного реестра юридических лиц, индивидуальных предпринимателей (по желанию субъекта МСП);</w:t>
      </w:r>
    </w:p>
    <w:p w:rsidR="008B7E0E" w:rsidRPr="007E2322" w:rsidRDefault="008B7E0E" w:rsidP="008B7E0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7) копию документа, содержащего сведения о среднесписочной численности работников за предшествующий календарный год по форме, утвержденной законодательством, с отметкой о принятии налоговым органом.</w:t>
      </w:r>
    </w:p>
    <w:p w:rsidR="008B7E0E" w:rsidRPr="007E2322" w:rsidRDefault="008B7E0E" w:rsidP="008B7E0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8. Администрация городского округа Люберцы в отношении заявления, поступившего в соответствии с </w:t>
      </w:r>
      <w:hyperlink w:anchor="Par46" w:history="1">
        <w:r w:rsidRPr="007E2322">
          <w:rPr>
            <w:rFonts w:ascii="Arial" w:hAnsi="Arial" w:cs="Arial"/>
          </w:rPr>
          <w:t>пунктом 7</w:t>
        </w:r>
      </w:hyperlink>
      <w:r w:rsidRPr="007E2322">
        <w:rPr>
          <w:rFonts w:ascii="Arial" w:hAnsi="Arial" w:cs="Arial"/>
        </w:rPr>
        <w:t xml:space="preserve"> настоящего Порядка, в течение трех дней со дня его поступления размещает на официальном сайте администрации городского округа Люберцы в сети Интернет извещение о предоставлении на праве аренды муниципального имущества субъектам МСП.</w:t>
      </w:r>
    </w:p>
    <w:p w:rsidR="008B7E0E" w:rsidRPr="007E2322" w:rsidRDefault="008B7E0E" w:rsidP="008B7E0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9. По истечении месяца со дня размещения информации администрация городского округа Люберцы принимает решение о предоставлении субъекту МСП муниципальной преференции или об отказе в ее предоставлении по основаниям, указанным в </w:t>
      </w:r>
      <w:hyperlink w:anchor="Par61" w:history="1">
        <w:r w:rsidRPr="007E2322">
          <w:rPr>
            <w:rFonts w:ascii="Arial" w:hAnsi="Arial" w:cs="Arial"/>
          </w:rPr>
          <w:t>пункте 13</w:t>
        </w:r>
      </w:hyperlink>
      <w:r w:rsidRPr="007E2322">
        <w:rPr>
          <w:rFonts w:ascii="Arial" w:hAnsi="Arial" w:cs="Arial"/>
        </w:rPr>
        <w:t xml:space="preserve"> настоящего Порядка.</w:t>
      </w:r>
    </w:p>
    <w:p w:rsidR="008B7E0E" w:rsidRPr="007E2322" w:rsidRDefault="008B7E0E" w:rsidP="008B7E0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10. Решение о предоставлении муниципальной преференции может быть принято администрацией городского округа Люберцы в случае отсутствия иных заявлений от субъектов МСП на предоставление муниципальной преференции в отношении того же имущества.</w:t>
      </w:r>
    </w:p>
    <w:p w:rsidR="008B7E0E" w:rsidRPr="007E2322" w:rsidRDefault="008B7E0E" w:rsidP="008B7E0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При наличии двух и более заявлений от субъектов МСП администрация городского округа Люберцы организует торги по предоставлению имущества на праве аренды в установленном законодательством порядке.</w:t>
      </w:r>
    </w:p>
    <w:p w:rsidR="008B7E0E" w:rsidRPr="007E2322" w:rsidRDefault="008B7E0E" w:rsidP="008B7E0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11. Решение о предоставлении преференции оформляется постановлением администрации городского округа Люберцы, в котором должна быть указана цель предоставления и установлен срок предоставления в аренду муниципального имущества (муниципальной преференции).</w:t>
      </w:r>
    </w:p>
    <w:p w:rsidR="008B7E0E" w:rsidRPr="007E2322" w:rsidRDefault="008B7E0E" w:rsidP="008B7E0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12. Решение об отказе в предоставлении преференции принимается в случаях, определенных в </w:t>
      </w:r>
      <w:hyperlink r:id="rId23" w:history="1">
        <w:r w:rsidRPr="007E2322">
          <w:rPr>
            <w:rFonts w:ascii="Arial" w:hAnsi="Arial" w:cs="Arial"/>
          </w:rPr>
          <w:t>части 5 статьи 14</w:t>
        </w:r>
      </w:hyperlink>
      <w:r w:rsidRPr="007E2322">
        <w:rPr>
          <w:rFonts w:ascii="Arial" w:hAnsi="Arial" w:cs="Arial"/>
        </w:rPr>
        <w:t xml:space="preserve"> Федерального закона от 24 июля 2007 г. № 209-ФЗ «О развитии малого и среднего предпринимательства в Российской Федерации».</w:t>
      </w:r>
    </w:p>
    <w:p w:rsidR="008B7E0E" w:rsidRPr="007E2322" w:rsidRDefault="008B7E0E" w:rsidP="008B7E0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lastRenderedPageBreak/>
        <w:t>Решение об отказе принимается в форме постановления администрации городского округа Люберцы.</w:t>
      </w:r>
    </w:p>
    <w:p w:rsidR="008B7E0E" w:rsidRPr="007E2322" w:rsidRDefault="008B7E0E" w:rsidP="008B7E0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13. О решении, принятом в соответствии с </w:t>
      </w:r>
      <w:hyperlink w:anchor="Par58" w:history="1">
        <w:r w:rsidRPr="007E2322">
          <w:rPr>
            <w:rFonts w:ascii="Arial" w:hAnsi="Arial" w:cs="Arial"/>
          </w:rPr>
          <w:t>пунктами 11</w:t>
        </w:r>
      </w:hyperlink>
      <w:r w:rsidRPr="007E2322">
        <w:rPr>
          <w:rFonts w:ascii="Arial" w:hAnsi="Arial" w:cs="Arial"/>
        </w:rPr>
        <w:t xml:space="preserve">, </w:t>
      </w:r>
      <w:hyperlink w:anchor="Par59" w:history="1">
        <w:r w:rsidRPr="007E2322">
          <w:rPr>
            <w:rFonts w:ascii="Arial" w:hAnsi="Arial" w:cs="Arial"/>
          </w:rPr>
          <w:t>12</w:t>
        </w:r>
      </w:hyperlink>
      <w:r w:rsidRPr="007E2322">
        <w:rPr>
          <w:rFonts w:ascii="Arial" w:hAnsi="Arial" w:cs="Arial"/>
        </w:rPr>
        <w:t xml:space="preserve"> настоящего Порядка, администрация городского округа Люберцы уведомляет в письменной форме лицо, направившее заявление, в течение пяти рабочих дней со дня принятия этого решения.</w:t>
      </w:r>
    </w:p>
    <w:p w:rsidR="001663A9" w:rsidRPr="007E2322" w:rsidRDefault="008B7E0E" w:rsidP="007E232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14. Договор аренды, заключенный на основании муниципальной преференции с субъектами МСП, подлежит расторжению в случае использования имущества не по целевому назначению и (или) с нарушением запретов, установленных </w:t>
      </w:r>
      <w:hyperlink r:id="rId24" w:history="1">
        <w:r w:rsidRPr="007E2322">
          <w:rPr>
            <w:rFonts w:ascii="Arial" w:hAnsi="Arial" w:cs="Arial"/>
          </w:rPr>
          <w:t>статьей 18</w:t>
        </w:r>
      </w:hyperlink>
      <w:r w:rsidRPr="007E2322">
        <w:rPr>
          <w:rFonts w:ascii="Arial" w:hAnsi="Arial" w:cs="Arial"/>
        </w:rPr>
        <w:t xml:space="preserve"> Федерального закона от 24 июля 2007 г. № 209-ФЗ «О развитии малого и среднего предпринимательства в Российской Федерации».</w:t>
      </w:r>
    </w:p>
    <w:p w:rsidR="001663A9" w:rsidRPr="007E2322" w:rsidRDefault="001663A9" w:rsidP="00562FFB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76647E" w:rsidRPr="007E2322" w:rsidRDefault="0076647E" w:rsidP="00251119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Паспорт подпрограммы</w:t>
      </w:r>
      <w:r w:rsidR="004218A1" w:rsidRPr="007E2322">
        <w:rPr>
          <w:rFonts w:ascii="Arial" w:hAnsi="Arial" w:cs="Arial"/>
          <w:b/>
        </w:rPr>
        <w:t xml:space="preserve"> 4</w:t>
      </w:r>
      <w:r w:rsidR="00251119" w:rsidRPr="007E2322">
        <w:rPr>
          <w:rFonts w:ascii="Arial" w:hAnsi="Arial" w:cs="Arial"/>
          <w:b/>
        </w:rPr>
        <w:t xml:space="preserve"> </w:t>
      </w:r>
      <w:r w:rsidRPr="007E2322">
        <w:rPr>
          <w:rFonts w:ascii="Arial" w:hAnsi="Arial" w:cs="Arial"/>
          <w:b/>
        </w:rPr>
        <w:t>«Развитие потребительского рынка и услуг»</w:t>
      </w:r>
    </w:p>
    <w:p w:rsidR="0076647E" w:rsidRPr="007E2322" w:rsidRDefault="0076647E" w:rsidP="0076647E">
      <w:pPr>
        <w:tabs>
          <w:tab w:val="left" w:pos="370"/>
          <w:tab w:val="center" w:pos="7286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4"/>
        <w:gridCol w:w="2114"/>
        <w:gridCol w:w="2086"/>
        <w:gridCol w:w="1489"/>
        <w:gridCol w:w="1386"/>
        <w:gridCol w:w="1470"/>
        <w:gridCol w:w="1414"/>
        <w:gridCol w:w="1525"/>
        <w:gridCol w:w="1526"/>
      </w:tblGrid>
      <w:tr w:rsidR="007E2322" w:rsidRPr="007E2322" w:rsidTr="00251119">
        <w:tc>
          <w:tcPr>
            <w:tcW w:w="2124" w:type="dxa"/>
          </w:tcPr>
          <w:p w:rsidR="00977847" w:rsidRPr="007E2322" w:rsidRDefault="00977847" w:rsidP="000701CE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Муниципальный заказчик программы</w:t>
            </w:r>
          </w:p>
        </w:tc>
        <w:tc>
          <w:tcPr>
            <w:tcW w:w="13010" w:type="dxa"/>
            <w:gridSpan w:val="8"/>
          </w:tcPr>
          <w:p w:rsidR="00977847" w:rsidRPr="007E2322" w:rsidRDefault="00977847" w:rsidP="000701CE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</w:tr>
      <w:tr w:rsidR="007E2322" w:rsidRPr="007E2322" w:rsidTr="00251119">
        <w:trPr>
          <w:trHeight w:val="525"/>
        </w:trPr>
        <w:tc>
          <w:tcPr>
            <w:tcW w:w="2124" w:type="dxa"/>
            <w:vMerge w:val="restart"/>
          </w:tcPr>
          <w:p w:rsidR="00824C82" w:rsidRPr="007E2322" w:rsidRDefault="00824C82" w:rsidP="000701CE">
            <w:pPr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Источники финансирования подпрограммы по годам реализации и главным распорядителям бюджетных средств, в том числе по годам</w:t>
            </w:r>
          </w:p>
        </w:tc>
        <w:tc>
          <w:tcPr>
            <w:tcW w:w="2114" w:type="dxa"/>
            <w:vMerge w:val="restart"/>
          </w:tcPr>
          <w:p w:rsidR="00824C82" w:rsidRPr="007E2322" w:rsidRDefault="00824C82" w:rsidP="000701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Главный распорядитель бюджетных средств</w:t>
            </w:r>
          </w:p>
        </w:tc>
        <w:tc>
          <w:tcPr>
            <w:tcW w:w="2086" w:type="dxa"/>
            <w:vMerge w:val="restart"/>
          </w:tcPr>
          <w:p w:rsidR="00824C82" w:rsidRPr="007E2322" w:rsidRDefault="00824C82" w:rsidP="000701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8810" w:type="dxa"/>
            <w:gridSpan w:val="6"/>
            <w:tcBorders>
              <w:bottom w:val="single" w:sz="4" w:space="0" w:color="auto"/>
            </w:tcBorders>
            <w:vAlign w:val="center"/>
          </w:tcPr>
          <w:p w:rsidR="00824C82" w:rsidRPr="007E2322" w:rsidRDefault="00824C82" w:rsidP="000701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Расходы (</w:t>
            </w:r>
            <w:proofErr w:type="spellStart"/>
            <w:r w:rsidRPr="007E2322">
              <w:rPr>
                <w:rFonts w:ascii="Arial" w:hAnsi="Arial" w:cs="Arial"/>
              </w:rPr>
              <w:t>тыс</w:t>
            </w:r>
            <w:proofErr w:type="gramStart"/>
            <w:r w:rsidRPr="007E2322">
              <w:rPr>
                <w:rFonts w:ascii="Arial" w:hAnsi="Arial" w:cs="Arial"/>
              </w:rPr>
              <w:t>.р</w:t>
            </w:r>
            <w:proofErr w:type="gramEnd"/>
            <w:r w:rsidRPr="007E2322">
              <w:rPr>
                <w:rFonts w:ascii="Arial" w:hAnsi="Arial" w:cs="Arial"/>
              </w:rPr>
              <w:t>ублей</w:t>
            </w:r>
            <w:proofErr w:type="spellEnd"/>
            <w:r w:rsidRPr="007E2322">
              <w:rPr>
                <w:rFonts w:ascii="Arial" w:hAnsi="Arial" w:cs="Arial"/>
              </w:rPr>
              <w:t>)</w:t>
            </w:r>
          </w:p>
        </w:tc>
      </w:tr>
      <w:tr w:rsidR="007E2322" w:rsidRPr="007E2322" w:rsidTr="00251119">
        <w:trPr>
          <w:trHeight w:val="506"/>
        </w:trPr>
        <w:tc>
          <w:tcPr>
            <w:tcW w:w="2124" w:type="dxa"/>
            <w:vMerge/>
          </w:tcPr>
          <w:p w:rsidR="00824C82" w:rsidRPr="007E2322" w:rsidRDefault="00824C82" w:rsidP="000701CE">
            <w:pPr>
              <w:rPr>
                <w:rFonts w:ascii="Arial" w:hAnsi="Arial" w:cs="Arial"/>
              </w:rPr>
            </w:pPr>
          </w:p>
        </w:tc>
        <w:tc>
          <w:tcPr>
            <w:tcW w:w="2114" w:type="dxa"/>
            <w:vMerge/>
            <w:tcBorders>
              <w:bottom w:val="single" w:sz="4" w:space="0" w:color="auto"/>
            </w:tcBorders>
          </w:tcPr>
          <w:p w:rsidR="00824C82" w:rsidRPr="007E2322" w:rsidRDefault="00824C82" w:rsidP="000701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  <w:vMerge/>
          </w:tcPr>
          <w:p w:rsidR="00824C82" w:rsidRPr="007E2322" w:rsidRDefault="00824C82" w:rsidP="000701CE">
            <w:pPr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center"/>
          </w:tcPr>
          <w:p w:rsidR="00824C82" w:rsidRPr="007E2322" w:rsidRDefault="00824C82" w:rsidP="001E44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center"/>
          </w:tcPr>
          <w:p w:rsidR="00824C82" w:rsidRPr="007E2322" w:rsidRDefault="00824C82" w:rsidP="001E44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2021 год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center"/>
          </w:tcPr>
          <w:p w:rsidR="00824C82" w:rsidRPr="007E2322" w:rsidRDefault="00824C82" w:rsidP="001E44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2022 год</w:t>
            </w:r>
          </w:p>
        </w:tc>
        <w:tc>
          <w:tcPr>
            <w:tcW w:w="141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24C82" w:rsidRPr="007E2322" w:rsidRDefault="00824C82" w:rsidP="001E44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2023год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24C82" w:rsidRPr="007E2322" w:rsidRDefault="00824C82" w:rsidP="001E44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2024 год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24C82" w:rsidRPr="007E2322" w:rsidRDefault="00824C82" w:rsidP="001E44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</w:p>
        </w:tc>
      </w:tr>
      <w:tr w:rsidR="007E2322" w:rsidRPr="007E2322" w:rsidTr="00251119">
        <w:trPr>
          <w:trHeight w:val="506"/>
        </w:trPr>
        <w:tc>
          <w:tcPr>
            <w:tcW w:w="2124" w:type="dxa"/>
            <w:vMerge/>
          </w:tcPr>
          <w:p w:rsidR="005B4C80" w:rsidRPr="007E2322" w:rsidRDefault="005B4C80" w:rsidP="000701CE">
            <w:pPr>
              <w:rPr>
                <w:rFonts w:ascii="Arial" w:hAnsi="Arial" w:cs="Arial"/>
              </w:rPr>
            </w:pPr>
          </w:p>
        </w:tc>
        <w:tc>
          <w:tcPr>
            <w:tcW w:w="2114" w:type="dxa"/>
            <w:vMerge w:val="restart"/>
          </w:tcPr>
          <w:p w:rsidR="005B4C80" w:rsidRPr="007E2322" w:rsidRDefault="005B4C80" w:rsidP="000701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Администрация  городского округа Люберцы Московской области</w:t>
            </w:r>
          </w:p>
        </w:tc>
        <w:tc>
          <w:tcPr>
            <w:tcW w:w="2086" w:type="dxa"/>
            <w:vAlign w:val="center"/>
          </w:tcPr>
          <w:p w:rsidR="005B4C80" w:rsidRPr="007E2322" w:rsidRDefault="005B4C80" w:rsidP="005B4C8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Всего, в том числе: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center"/>
          </w:tcPr>
          <w:p w:rsidR="005B4C80" w:rsidRPr="007E2322" w:rsidRDefault="005B4C80" w:rsidP="005B4C80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1 009 080,21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center"/>
          </w:tcPr>
          <w:p w:rsidR="005B4C80" w:rsidRPr="007E2322" w:rsidRDefault="005B4C80" w:rsidP="005B4C80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1 031 505,21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center"/>
          </w:tcPr>
          <w:p w:rsidR="005B4C80" w:rsidRPr="007E2322" w:rsidRDefault="005B4C80" w:rsidP="005B4C80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1 035 296,21</w:t>
            </w:r>
          </w:p>
        </w:tc>
        <w:tc>
          <w:tcPr>
            <w:tcW w:w="141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B4C80" w:rsidRPr="007E2322" w:rsidRDefault="005B4C80" w:rsidP="005B4C80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1 038 654,21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B4C80" w:rsidRPr="007E2322" w:rsidRDefault="005B4C80" w:rsidP="005B4C80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1 043 509,21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B4C80" w:rsidRPr="007E2322" w:rsidRDefault="005B4C80" w:rsidP="005B4C80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5 158 045,05</w:t>
            </w:r>
          </w:p>
        </w:tc>
      </w:tr>
      <w:tr w:rsidR="007E2322" w:rsidRPr="007E2322" w:rsidTr="00251119">
        <w:trPr>
          <w:trHeight w:val="677"/>
        </w:trPr>
        <w:tc>
          <w:tcPr>
            <w:tcW w:w="2124" w:type="dxa"/>
            <w:vMerge/>
          </w:tcPr>
          <w:p w:rsidR="005B4C80" w:rsidRPr="007E2322" w:rsidRDefault="005B4C80" w:rsidP="000701CE">
            <w:pPr>
              <w:rPr>
                <w:rFonts w:ascii="Arial" w:hAnsi="Arial" w:cs="Arial"/>
              </w:rPr>
            </w:pPr>
          </w:p>
        </w:tc>
        <w:tc>
          <w:tcPr>
            <w:tcW w:w="2114" w:type="dxa"/>
            <w:vMerge/>
          </w:tcPr>
          <w:p w:rsidR="005B4C80" w:rsidRPr="007E2322" w:rsidRDefault="005B4C80" w:rsidP="000701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</w:tcPr>
          <w:p w:rsidR="005B4C80" w:rsidRPr="007E2322" w:rsidRDefault="005B4C80" w:rsidP="005B4C80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489" w:type="dxa"/>
            <w:vAlign w:val="center"/>
          </w:tcPr>
          <w:p w:rsidR="005B4C80" w:rsidRPr="007E2322" w:rsidRDefault="005B4C80" w:rsidP="005B4C80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386" w:type="dxa"/>
            <w:vAlign w:val="center"/>
          </w:tcPr>
          <w:p w:rsidR="005B4C80" w:rsidRPr="007E2322" w:rsidRDefault="005B4C80" w:rsidP="005B4C80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70" w:type="dxa"/>
            <w:vAlign w:val="center"/>
          </w:tcPr>
          <w:p w:rsidR="005B4C80" w:rsidRPr="007E2322" w:rsidRDefault="005B4C80" w:rsidP="005B4C80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14" w:type="dxa"/>
            <w:tcBorders>
              <w:right w:val="single" w:sz="4" w:space="0" w:color="auto"/>
            </w:tcBorders>
            <w:vAlign w:val="center"/>
          </w:tcPr>
          <w:p w:rsidR="005B4C80" w:rsidRPr="007E2322" w:rsidRDefault="005B4C80" w:rsidP="005B4C80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5B4C80" w:rsidRPr="007E2322" w:rsidRDefault="005B4C80" w:rsidP="005B4C80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526" w:type="dxa"/>
            <w:tcBorders>
              <w:left w:val="single" w:sz="4" w:space="0" w:color="auto"/>
            </w:tcBorders>
            <w:vAlign w:val="center"/>
          </w:tcPr>
          <w:p w:rsidR="005B4C80" w:rsidRPr="007E2322" w:rsidRDefault="005B4C80" w:rsidP="005B4C80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</w:tr>
      <w:tr w:rsidR="007E2322" w:rsidRPr="007E2322" w:rsidTr="00251119">
        <w:trPr>
          <w:trHeight w:val="746"/>
        </w:trPr>
        <w:tc>
          <w:tcPr>
            <w:tcW w:w="2124" w:type="dxa"/>
            <w:vMerge/>
          </w:tcPr>
          <w:p w:rsidR="005B4C80" w:rsidRPr="007E2322" w:rsidRDefault="005B4C80" w:rsidP="000701CE">
            <w:pPr>
              <w:rPr>
                <w:rFonts w:ascii="Arial" w:hAnsi="Arial" w:cs="Arial"/>
              </w:rPr>
            </w:pPr>
          </w:p>
        </w:tc>
        <w:tc>
          <w:tcPr>
            <w:tcW w:w="2114" w:type="dxa"/>
            <w:vMerge/>
          </w:tcPr>
          <w:p w:rsidR="005B4C80" w:rsidRPr="007E2322" w:rsidRDefault="005B4C80" w:rsidP="000701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</w:tcPr>
          <w:p w:rsidR="005B4C80" w:rsidRPr="007E2322" w:rsidRDefault="005B4C80" w:rsidP="000701CE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489" w:type="dxa"/>
            <w:vAlign w:val="center"/>
          </w:tcPr>
          <w:p w:rsidR="005B4C80" w:rsidRPr="007E2322" w:rsidRDefault="005B4C80" w:rsidP="000701CE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48 963,21</w:t>
            </w:r>
          </w:p>
        </w:tc>
        <w:tc>
          <w:tcPr>
            <w:tcW w:w="1386" w:type="dxa"/>
            <w:vAlign w:val="center"/>
          </w:tcPr>
          <w:p w:rsidR="005B4C80" w:rsidRPr="007E2322" w:rsidRDefault="005B4C80" w:rsidP="000701CE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48 963,21</w:t>
            </w:r>
          </w:p>
        </w:tc>
        <w:tc>
          <w:tcPr>
            <w:tcW w:w="1470" w:type="dxa"/>
            <w:vAlign w:val="center"/>
          </w:tcPr>
          <w:p w:rsidR="005B4C80" w:rsidRPr="007E2322" w:rsidRDefault="005B4C80" w:rsidP="000701CE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48 963,21</w:t>
            </w:r>
          </w:p>
        </w:tc>
        <w:tc>
          <w:tcPr>
            <w:tcW w:w="1414" w:type="dxa"/>
            <w:tcBorders>
              <w:right w:val="single" w:sz="4" w:space="0" w:color="auto"/>
            </w:tcBorders>
            <w:vAlign w:val="center"/>
          </w:tcPr>
          <w:p w:rsidR="005B4C80" w:rsidRPr="007E2322" w:rsidRDefault="005B4C80" w:rsidP="000701CE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48 963,21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5B4C80" w:rsidRPr="007E2322" w:rsidRDefault="005B4C80" w:rsidP="000701CE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48 963,21</w:t>
            </w:r>
          </w:p>
        </w:tc>
        <w:tc>
          <w:tcPr>
            <w:tcW w:w="1526" w:type="dxa"/>
            <w:tcBorders>
              <w:left w:val="single" w:sz="4" w:space="0" w:color="auto"/>
            </w:tcBorders>
            <w:vAlign w:val="center"/>
          </w:tcPr>
          <w:p w:rsidR="005B4C80" w:rsidRPr="007E2322" w:rsidRDefault="005B4C80" w:rsidP="000701CE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244 816,05</w:t>
            </w:r>
          </w:p>
        </w:tc>
      </w:tr>
      <w:tr w:rsidR="007E2322" w:rsidRPr="007E2322" w:rsidTr="00251119">
        <w:trPr>
          <w:trHeight w:val="803"/>
        </w:trPr>
        <w:tc>
          <w:tcPr>
            <w:tcW w:w="2124" w:type="dxa"/>
            <w:vMerge/>
          </w:tcPr>
          <w:p w:rsidR="005B4C80" w:rsidRPr="007E2322" w:rsidRDefault="005B4C80" w:rsidP="000701CE">
            <w:pPr>
              <w:rPr>
                <w:rFonts w:ascii="Arial" w:hAnsi="Arial" w:cs="Arial"/>
              </w:rPr>
            </w:pPr>
          </w:p>
        </w:tc>
        <w:tc>
          <w:tcPr>
            <w:tcW w:w="2114" w:type="dxa"/>
            <w:vMerge/>
          </w:tcPr>
          <w:p w:rsidR="005B4C80" w:rsidRPr="007E2322" w:rsidRDefault="005B4C80" w:rsidP="000701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</w:tcPr>
          <w:p w:rsidR="005B4C80" w:rsidRPr="007E2322" w:rsidRDefault="005B4C80" w:rsidP="000701CE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489" w:type="dxa"/>
            <w:vAlign w:val="center"/>
          </w:tcPr>
          <w:p w:rsidR="005B4C80" w:rsidRPr="007E2322" w:rsidRDefault="005B4C80" w:rsidP="000701CE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960 117, 00</w:t>
            </w:r>
          </w:p>
        </w:tc>
        <w:tc>
          <w:tcPr>
            <w:tcW w:w="1386" w:type="dxa"/>
            <w:vAlign w:val="center"/>
          </w:tcPr>
          <w:p w:rsidR="005B4C80" w:rsidRPr="007E2322" w:rsidRDefault="005B4C80" w:rsidP="000701CE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982 542,00</w:t>
            </w:r>
          </w:p>
        </w:tc>
        <w:tc>
          <w:tcPr>
            <w:tcW w:w="1470" w:type="dxa"/>
            <w:vAlign w:val="center"/>
          </w:tcPr>
          <w:p w:rsidR="005B4C80" w:rsidRPr="007E2322" w:rsidRDefault="005B4C80" w:rsidP="000701CE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986 333,00</w:t>
            </w:r>
          </w:p>
        </w:tc>
        <w:tc>
          <w:tcPr>
            <w:tcW w:w="1414" w:type="dxa"/>
            <w:tcBorders>
              <w:right w:val="single" w:sz="4" w:space="0" w:color="auto"/>
            </w:tcBorders>
            <w:vAlign w:val="center"/>
          </w:tcPr>
          <w:p w:rsidR="005B4C80" w:rsidRPr="007E2322" w:rsidRDefault="005B4C80" w:rsidP="000701CE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989 691,00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5B4C80" w:rsidRPr="007E2322" w:rsidRDefault="005B4C80" w:rsidP="000701CE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994 546,00</w:t>
            </w:r>
          </w:p>
        </w:tc>
        <w:tc>
          <w:tcPr>
            <w:tcW w:w="1526" w:type="dxa"/>
            <w:tcBorders>
              <w:left w:val="single" w:sz="4" w:space="0" w:color="auto"/>
            </w:tcBorders>
            <w:vAlign w:val="center"/>
          </w:tcPr>
          <w:p w:rsidR="005B4C80" w:rsidRPr="007E2322" w:rsidRDefault="005B4C80" w:rsidP="000701CE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4 913 229,00</w:t>
            </w:r>
          </w:p>
        </w:tc>
      </w:tr>
      <w:tr w:rsidR="005B4C80" w:rsidRPr="007E2322" w:rsidTr="00251119">
        <w:trPr>
          <w:trHeight w:val="823"/>
        </w:trPr>
        <w:tc>
          <w:tcPr>
            <w:tcW w:w="2124" w:type="dxa"/>
            <w:vMerge/>
          </w:tcPr>
          <w:p w:rsidR="005B4C80" w:rsidRPr="007E2322" w:rsidRDefault="005B4C80" w:rsidP="000701CE">
            <w:pPr>
              <w:rPr>
                <w:rFonts w:ascii="Arial" w:hAnsi="Arial" w:cs="Arial"/>
              </w:rPr>
            </w:pPr>
          </w:p>
        </w:tc>
        <w:tc>
          <w:tcPr>
            <w:tcW w:w="2114" w:type="dxa"/>
            <w:vMerge/>
          </w:tcPr>
          <w:p w:rsidR="005B4C80" w:rsidRPr="007E2322" w:rsidRDefault="005B4C80" w:rsidP="000701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</w:tcPr>
          <w:p w:rsidR="005B4C80" w:rsidRPr="007E2322" w:rsidRDefault="005B4C80" w:rsidP="005B4C80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489" w:type="dxa"/>
            <w:vAlign w:val="center"/>
          </w:tcPr>
          <w:p w:rsidR="005B4C80" w:rsidRPr="007E2322" w:rsidRDefault="005B4C80" w:rsidP="005B4C80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386" w:type="dxa"/>
            <w:vAlign w:val="center"/>
          </w:tcPr>
          <w:p w:rsidR="005B4C80" w:rsidRPr="007E2322" w:rsidRDefault="005B4C80" w:rsidP="005B4C80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70" w:type="dxa"/>
            <w:vAlign w:val="center"/>
          </w:tcPr>
          <w:p w:rsidR="005B4C80" w:rsidRPr="007E2322" w:rsidRDefault="005B4C80" w:rsidP="005B4C80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14" w:type="dxa"/>
            <w:tcBorders>
              <w:right w:val="single" w:sz="4" w:space="0" w:color="auto"/>
            </w:tcBorders>
            <w:vAlign w:val="center"/>
          </w:tcPr>
          <w:p w:rsidR="005B4C80" w:rsidRPr="007E2322" w:rsidRDefault="005B4C80" w:rsidP="005B4C80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5B4C80" w:rsidRPr="007E2322" w:rsidRDefault="005B4C80" w:rsidP="005B4C80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526" w:type="dxa"/>
            <w:tcBorders>
              <w:left w:val="single" w:sz="4" w:space="0" w:color="auto"/>
            </w:tcBorders>
            <w:vAlign w:val="center"/>
          </w:tcPr>
          <w:p w:rsidR="005B4C80" w:rsidRPr="007E2322" w:rsidRDefault="005B4C80" w:rsidP="005B4C80">
            <w:pPr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</w:tr>
    </w:tbl>
    <w:p w:rsidR="005B4C80" w:rsidRPr="007E2322" w:rsidRDefault="005B4C80" w:rsidP="00D64FBA">
      <w:pPr>
        <w:rPr>
          <w:rFonts w:ascii="Arial" w:hAnsi="Arial" w:cs="Arial"/>
        </w:rPr>
      </w:pPr>
    </w:p>
    <w:p w:rsidR="00D64FBA" w:rsidRPr="007E2322" w:rsidRDefault="00182D1A" w:rsidP="00D64FBA">
      <w:pPr>
        <w:pStyle w:val="consplusnormal0"/>
        <w:spacing w:before="0" w:beforeAutospacing="0" w:after="0" w:afterAutospacing="0"/>
        <w:ind w:firstLine="540"/>
        <w:jc w:val="center"/>
        <w:rPr>
          <w:rStyle w:val="af7"/>
          <w:rFonts w:ascii="Arial" w:hAnsi="Arial" w:cs="Arial"/>
        </w:rPr>
      </w:pPr>
      <w:r w:rsidRPr="007E2322">
        <w:rPr>
          <w:rStyle w:val="af7"/>
          <w:rFonts w:ascii="Arial" w:hAnsi="Arial" w:cs="Arial"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760718" w:rsidRPr="007E2322" w:rsidRDefault="00760718" w:rsidP="00760718">
      <w:pPr>
        <w:pStyle w:val="consplusnormal0"/>
        <w:spacing w:before="0" w:beforeAutospacing="0" w:after="0" w:afterAutospacing="0"/>
        <w:ind w:firstLine="540"/>
        <w:jc w:val="center"/>
        <w:rPr>
          <w:rFonts w:ascii="Arial" w:hAnsi="Arial" w:cs="Arial"/>
        </w:rPr>
      </w:pPr>
    </w:p>
    <w:p w:rsidR="00D64FBA" w:rsidRPr="007E2322" w:rsidRDefault="00D64FBA" w:rsidP="00251119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lastRenderedPageBreak/>
        <w:t>Потребительский рынок является крупной составной частью экономики городского округа Люберцы. Его главные задачи - создание условий для удовлетворения спроса населения на потребительские товары и услуги, обеспечение качества и безопасности их предоставления, территориальную доступность товаров и услуг по всей территории городского округа.</w:t>
      </w:r>
    </w:p>
    <w:p w:rsidR="00D64FBA" w:rsidRPr="007E2322" w:rsidRDefault="00D64FBA" w:rsidP="00251119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Быстрому развитию потребительского рынка за последние годы способствовали стабильное экономическое положение в городском округе, создание благоприятного предпринимательского и инвестиционного климата. Рост инвестиционной привлекательности обусловил динамичное развитие сети предприятий сферы потребительского рынка.</w:t>
      </w:r>
    </w:p>
    <w:p w:rsidR="00D64FBA" w:rsidRPr="007E2322" w:rsidRDefault="00D64FBA" w:rsidP="00251119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Потребительский рынок находится в непосредственной зависимости от денежных доходов и платежеспособности населения, регулирует товарно-денежные отношения, способствует конкурентоспособности отечественных товаров.</w:t>
      </w:r>
    </w:p>
    <w:p w:rsidR="00D64FBA" w:rsidRPr="007E2322" w:rsidRDefault="00D64FBA" w:rsidP="00251119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     Строительство новых объектов потребительского рынка и услуг остается наиболее привлекательным для инвестирования.</w:t>
      </w:r>
    </w:p>
    <w:p w:rsidR="00D64FBA" w:rsidRPr="007E2322" w:rsidRDefault="00D64FBA" w:rsidP="00251119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На территории городского округа Люберцы ведется активное жилищное строительство. Создание инфраструктуры новых жилых микрорайонов предполагает открытие  новых предприятий торговли, общественного питания и бытового обслуживания населения, что способствует повышению показателей обеспеченности населения бытовыми услугами и услугами  общественного питания.</w:t>
      </w:r>
    </w:p>
    <w:p w:rsidR="00D64FBA" w:rsidRPr="007E2322" w:rsidRDefault="00D64FBA" w:rsidP="00251119">
      <w:pPr>
        <w:shd w:val="clear" w:color="auto" w:fill="FFFFFF"/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Для стимулирования притока инвестиций в развитие торговли, общественного питания и  бытовых услуг  необходимо:</w:t>
      </w:r>
    </w:p>
    <w:p w:rsidR="00D64FBA" w:rsidRPr="007E2322" w:rsidRDefault="00D64FBA" w:rsidP="00251119">
      <w:pPr>
        <w:shd w:val="clear" w:color="auto" w:fill="FFFFFF"/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поддерживать благоприятный инвестиционный климат на территории городского округа, способствующий привлечению инвестиций в строительство новых объектов;</w:t>
      </w:r>
    </w:p>
    <w:p w:rsidR="00D64FBA" w:rsidRPr="007E2322" w:rsidRDefault="00D64FBA" w:rsidP="00251119">
      <w:pPr>
        <w:shd w:val="clear" w:color="auto" w:fill="FFFFFF"/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создавать и реализовывать высокоэффективные инвестиционные проекты, создающие новые рабочие места; </w:t>
      </w:r>
    </w:p>
    <w:p w:rsidR="00D64FBA" w:rsidRPr="007E2322" w:rsidRDefault="00D64FBA" w:rsidP="00251119">
      <w:pPr>
        <w:shd w:val="clear" w:color="auto" w:fill="FFFFFF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       - создавать благоприятные условия для развития предприятий малого и среднего бизнеса.</w:t>
      </w:r>
    </w:p>
    <w:p w:rsidR="00D64FBA" w:rsidRPr="007E2322" w:rsidRDefault="00D64FBA" w:rsidP="00251119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В городском округе ведется планомерная работа по сокращению доли кладбищ, не соответствующих требованиям действующего законодательства</w:t>
      </w:r>
    </w:p>
    <w:p w:rsidR="00D64FBA" w:rsidRPr="007E2322" w:rsidRDefault="00D64FBA" w:rsidP="00251119">
      <w:pPr>
        <w:pStyle w:val="af8"/>
        <w:shd w:val="clear" w:color="auto" w:fill="FFFFFF"/>
        <w:spacing w:before="0" w:beforeAutospacing="0" w:after="0" w:afterAutospacing="0"/>
        <w:ind w:firstLine="539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Анализ обращений граждан, по вопросам нарушений прав потребителей указывает на необходимость совершенствования системы </w:t>
      </w:r>
      <w:r w:rsidRPr="007E2322">
        <w:rPr>
          <w:rFonts w:ascii="Arial" w:hAnsi="Arial" w:cs="Arial"/>
        </w:rPr>
        <w:br/>
        <w:t xml:space="preserve">защиты прав потребителей путем скоординированной работы </w:t>
      </w:r>
      <w:proofErr w:type="spellStart"/>
      <w:r w:rsidRPr="007E2322">
        <w:rPr>
          <w:rFonts w:ascii="Arial" w:hAnsi="Arial" w:cs="Arial"/>
        </w:rPr>
        <w:t>ТО</w:t>
      </w:r>
      <w:proofErr w:type="gramStart"/>
      <w:r w:rsidRPr="007E2322">
        <w:rPr>
          <w:rFonts w:ascii="Arial" w:hAnsi="Arial" w:cs="Arial"/>
        </w:rPr>
        <w:t>У«</w:t>
      </w:r>
      <w:proofErr w:type="gramEnd"/>
      <w:r w:rsidRPr="007E2322">
        <w:rPr>
          <w:rFonts w:ascii="Arial" w:hAnsi="Arial" w:cs="Arial"/>
        </w:rPr>
        <w:t>Роспотребнадзор</w:t>
      </w:r>
      <w:proofErr w:type="spellEnd"/>
      <w:r w:rsidRPr="007E2322">
        <w:rPr>
          <w:rFonts w:ascii="Arial" w:hAnsi="Arial" w:cs="Arial"/>
        </w:rPr>
        <w:t>», контрольно-надзорных органов, </w:t>
      </w:r>
      <w:r w:rsidRPr="007E2322">
        <w:rPr>
          <w:rFonts w:ascii="Arial" w:hAnsi="Arial" w:cs="Arial"/>
        </w:rPr>
        <w:br/>
        <w:t>администрации городского округа Люберцы, что в дальнейшем </w:t>
      </w:r>
      <w:r w:rsidRPr="007E2322">
        <w:rPr>
          <w:rFonts w:ascii="Arial" w:hAnsi="Arial" w:cs="Arial"/>
        </w:rPr>
        <w:br/>
        <w:t>позволит сократить  количество нарушений законодательства </w:t>
      </w:r>
      <w:r w:rsidRPr="007E2322">
        <w:rPr>
          <w:rFonts w:ascii="Arial" w:hAnsi="Arial" w:cs="Arial"/>
        </w:rPr>
        <w:br/>
        <w:t>о защите прав потребителей, развить систему правового </w:t>
      </w:r>
      <w:r w:rsidRPr="007E2322">
        <w:rPr>
          <w:rFonts w:ascii="Arial" w:hAnsi="Arial" w:cs="Arial"/>
        </w:rPr>
        <w:br/>
        <w:t>просвещения и повысить правовую грамотность потребителей и предпринимателей.</w:t>
      </w:r>
    </w:p>
    <w:p w:rsidR="00D64FBA" w:rsidRPr="007E2322" w:rsidRDefault="00D64FBA" w:rsidP="00251119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Существующая законодательная база не позволяет в полной мере производить оценку и анализ сферы потребительского рынка  и его развития, совершенствование законодательства даст возможность создания единого информационного пространства для потребительского рынка,  путем формирования реестра объектов торговли и общественного питания, сферы услуг, привлечение дополнительных инвестиций в данную сферу.</w:t>
      </w:r>
    </w:p>
    <w:p w:rsidR="00D64FBA" w:rsidRPr="007E2322" w:rsidRDefault="00D64FBA" w:rsidP="00251119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На текущий момент для рынка розничных услуг характерно:</w:t>
      </w:r>
    </w:p>
    <w:p w:rsidR="00D64FBA" w:rsidRPr="007E2322" w:rsidRDefault="00D64FBA" w:rsidP="00251119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-повышение уровня потребительских запросов и требований к обслуживанию и качеству товаров;</w:t>
      </w:r>
    </w:p>
    <w:p w:rsidR="00D64FBA" w:rsidRPr="007E2322" w:rsidRDefault="00D64FBA" w:rsidP="00251119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доминирование сетевой  торговли в общем объеме потребительского рынка, ведущее к  снижению прибыльности мелких предприятий  в отрасли;</w:t>
      </w:r>
    </w:p>
    <w:p w:rsidR="00D64FBA" w:rsidRPr="007E2322" w:rsidRDefault="00D64FBA" w:rsidP="00251119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увеличение доли организованной торговли в общем обороте розничной торговли.</w:t>
      </w:r>
    </w:p>
    <w:p w:rsidR="00D64FBA" w:rsidRPr="007E2322" w:rsidRDefault="00D64FBA" w:rsidP="00251119">
      <w:pPr>
        <w:pStyle w:val="a4"/>
        <w:ind w:firstLine="567"/>
        <w:rPr>
          <w:rFonts w:ascii="Arial" w:hAnsi="Arial" w:cs="Arial"/>
          <w:sz w:val="24"/>
          <w:szCs w:val="24"/>
        </w:rPr>
      </w:pPr>
      <w:r w:rsidRPr="007E2322">
        <w:rPr>
          <w:rFonts w:ascii="Arial" w:hAnsi="Arial" w:cs="Arial"/>
          <w:sz w:val="24"/>
          <w:szCs w:val="24"/>
        </w:rPr>
        <w:t>Основными недостатками в развитии инфраструктуры потребительского рынка является нерациональность размещения объектов, развитие и строительство объектов без учета потребности в них населения.</w:t>
      </w:r>
    </w:p>
    <w:p w:rsidR="00D64FBA" w:rsidRPr="007E2322" w:rsidRDefault="00D64FBA" w:rsidP="00251119">
      <w:pPr>
        <w:pStyle w:val="a4"/>
        <w:ind w:firstLine="567"/>
        <w:rPr>
          <w:rFonts w:ascii="Arial" w:hAnsi="Arial" w:cs="Arial"/>
          <w:sz w:val="24"/>
          <w:szCs w:val="24"/>
        </w:rPr>
      </w:pPr>
      <w:r w:rsidRPr="007E2322">
        <w:rPr>
          <w:rFonts w:ascii="Arial" w:hAnsi="Arial" w:cs="Arial"/>
          <w:sz w:val="24"/>
          <w:szCs w:val="24"/>
        </w:rPr>
        <w:lastRenderedPageBreak/>
        <w:t>Анализ современного состояния сферы общественного питания, дает возможность осветить проблемы и перспективы развития отрасли.</w:t>
      </w:r>
    </w:p>
    <w:p w:rsidR="00D64FBA" w:rsidRPr="007E2322" w:rsidRDefault="00D64FBA" w:rsidP="00251119">
      <w:pPr>
        <w:pStyle w:val="afa"/>
        <w:spacing w:before="0" w:beforeAutospacing="0" w:after="0" w:afterAutospacing="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       При оказании услуг общественного питания не всегда учитываются требования комплексности услуг, в соответствии с типом предприятия, а также требование эргономичности, которое характеризует соответствие условий обслуживания гигиеническим, антропометрическим, физиологическим возможностям потребления. Соблюдение требований эргономичности обеспечивает комфортность обслуживания и способствует сохранению здоровья и работоспособности потребителя.</w:t>
      </w:r>
    </w:p>
    <w:p w:rsidR="00D64FBA" w:rsidRPr="007E2322" w:rsidRDefault="00D64FBA" w:rsidP="00251119">
      <w:pPr>
        <w:pStyle w:val="afa"/>
        <w:spacing w:before="0" w:beforeAutospacing="0" w:after="0" w:afterAutospacing="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       Не достаточная информативность услуги общественного питания не  позволяет потребителю правильно, с учетом возрастных особенностей и состояния здоровья, выбрать необходимое блюдо и кулинарное изделие.</w:t>
      </w:r>
    </w:p>
    <w:p w:rsidR="00D64FBA" w:rsidRPr="007E2322" w:rsidRDefault="00D64FBA" w:rsidP="00251119">
      <w:pPr>
        <w:pStyle w:val="afa"/>
        <w:spacing w:before="0" w:beforeAutospacing="0" w:after="0" w:afterAutospacing="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      В процессе оказания и потребления услуги имеет место вредное воздействие на окружающую среду, нарушение тишины и покоя населения при оказании комплекса празднично-развлекательных мероприятий.</w:t>
      </w:r>
    </w:p>
    <w:p w:rsidR="00D64FBA" w:rsidRPr="007E2322" w:rsidRDefault="00D64FBA" w:rsidP="00251119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        Ориентация, размещение производственных и складских помещений, их планировка и оборудование должны обеспечивать соблюдение требований санитарного законодательства, технологических регламентов производства, качество и безопасность готовой продукции, а также условия труда работающих.</w:t>
      </w:r>
    </w:p>
    <w:p w:rsidR="00D64FBA" w:rsidRPr="007E2322" w:rsidRDefault="00D64FBA" w:rsidP="00251119">
      <w:pPr>
        <w:pStyle w:val="afa"/>
        <w:spacing w:before="0" w:beforeAutospacing="0" w:after="0" w:afterAutospacing="0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        Имеет место отсутствие типовых проектов предприятий общественного питания, не достаточность площадей производственных цехов, по сравнению с торговыми залами, что приводит к нарушению технологического цикла выпуска продукции собственного производства и перекрещиванию потоков сырья и готовой продукции.</w:t>
      </w:r>
    </w:p>
    <w:p w:rsidR="00D64FBA" w:rsidRPr="007E2322" w:rsidRDefault="00D64FBA" w:rsidP="00251119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Существенными проблемами для сферы бытового обслуживания являются:</w:t>
      </w:r>
    </w:p>
    <w:p w:rsidR="00D64FBA" w:rsidRPr="007E2322" w:rsidRDefault="00D64FBA" w:rsidP="00251119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отсутствие специализированных организаций службы быта (бани);</w:t>
      </w:r>
    </w:p>
    <w:p w:rsidR="00D64FBA" w:rsidRPr="007E2322" w:rsidRDefault="00D64FBA" w:rsidP="00251119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слабая материально-техническая база: отсутствие современного оборудования и новых технологий, значительные затраты, связанные с ростом цен на материалы, оборудование, увеличение платы за аренду помещений, коммунальные услуги;</w:t>
      </w:r>
    </w:p>
    <w:p w:rsidR="00D64FBA" w:rsidRPr="007E2322" w:rsidRDefault="00D64FBA" w:rsidP="00251119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- недостаточная инвестиционная и инновационная активность субъектов сферы бытового обслуживания.</w:t>
      </w:r>
    </w:p>
    <w:p w:rsidR="00D64FBA" w:rsidRPr="007E2322" w:rsidRDefault="00D64FBA" w:rsidP="00251119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    Общие показатели обеспеченности в сфере бытового обслуживания формируются такими видами бытовых услуг, как «Техническое обслуживание и ремонт автотранспортных средств», «Услуг </w:t>
      </w:r>
      <w:proofErr w:type="spellStart"/>
      <w:r w:rsidRPr="007E2322">
        <w:rPr>
          <w:rFonts w:ascii="Arial" w:hAnsi="Arial" w:cs="Arial"/>
        </w:rPr>
        <w:t>парикмахерских»</w:t>
      </w:r>
      <w:proofErr w:type="gramStart"/>
      <w:r w:rsidRPr="007E2322">
        <w:rPr>
          <w:rFonts w:ascii="Arial" w:hAnsi="Arial" w:cs="Arial"/>
        </w:rPr>
        <w:t>,«</w:t>
      </w:r>
      <w:proofErr w:type="gramEnd"/>
      <w:r w:rsidRPr="007E2322">
        <w:rPr>
          <w:rFonts w:ascii="Arial" w:hAnsi="Arial" w:cs="Arial"/>
        </w:rPr>
        <w:t>Топливно</w:t>
      </w:r>
      <w:proofErr w:type="spellEnd"/>
      <w:r w:rsidRPr="007E2322">
        <w:rPr>
          <w:rFonts w:ascii="Arial" w:hAnsi="Arial" w:cs="Arial"/>
        </w:rPr>
        <w:t xml:space="preserve">-заправочными </w:t>
      </w:r>
      <w:proofErr w:type="spellStart"/>
      <w:r w:rsidRPr="007E2322">
        <w:rPr>
          <w:rFonts w:ascii="Arial" w:hAnsi="Arial" w:cs="Arial"/>
        </w:rPr>
        <w:t>работами»,«Ремонт</w:t>
      </w:r>
      <w:proofErr w:type="spellEnd"/>
      <w:r w:rsidRPr="007E2322">
        <w:rPr>
          <w:rFonts w:ascii="Arial" w:hAnsi="Arial" w:cs="Arial"/>
        </w:rPr>
        <w:t>, окраска и пошив обуви», «Ремонт и пошив швейных, меховых и кожаных изделий, головных уборов и изделий текстильной галантереи, ремонт, пошив и вязание трикотажных изделий». Социально значимые виды бытовых услуг, восстанавливающие потребительские свойства предметов личного пользования и домашнего обихода, поддерживающие санитарно-гигиеническое состояние человека (услуги химчистки, прачечных, бань и душевых, и др.), развиты недостаточно. Наблюдается в последние годы отрицательная динамика изменения объемов социально значимых видов бытовых услуг. Не решена проблема территориальной и ценовой доступности услуг, качеству реализуемых  услуг, сервисному обслуживанию.</w:t>
      </w:r>
    </w:p>
    <w:p w:rsidR="00D64FBA" w:rsidRPr="007E2322" w:rsidRDefault="00D64FBA" w:rsidP="00251119">
      <w:pPr>
        <w:ind w:firstLine="567"/>
        <w:jc w:val="both"/>
        <w:rPr>
          <w:rFonts w:ascii="Arial" w:hAnsi="Arial" w:cs="Arial"/>
        </w:rPr>
      </w:pPr>
      <w:proofErr w:type="gramStart"/>
      <w:r w:rsidRPr="007E2322">
        <w:rPr>
          <w:rFonts w:ascii="Arial" w:hAnsi="Arial" w:cs="Arial"/>
        </w:rPr>
        <w:t xml:space="preserve">Все указанные проблемы на потребительском рынке в первую очередь связаны с отсутствием четкой стратегии развития различных форм торговли, </w:t>
      </w:r>
      <w:r w:rsidR="001D6139" w:rsidRPr="007E2322">
        <w:rPr>
          <w:rFonts w:ascii="Arial" w:hAnsi="Arial" w:cs="Arial"/>
        </w:rPr>
        <w:t>о</w:t>
      </w:r>
      <w:r w:rsidRPr="007E2322">
        <w:rPr>
          <w:rFonts w:ascii="Arial" w:hAnsi="Arial" w:cs="Arial"/>
        </w:rPr>
        <w:t>бщественного питания и бытового обслуживания населения, формированием их инфраструктуры с учетом новых  тенденций в экономике, отсутствием анализа состояния товарных рынков, развития сетевых структур предприятий розничной торговли, общественного питания и бытового обслуживания.</w:t>
      </w:r>
      <w:proofErr w:type="gramEnd"/>
      <w:r w:rsidRPr="007E2322">
        <w:rPr>
          <w:rFonts w:ascii="Arial" w:hAnsi="Arial" w:cs="Arial"/>
        </w:rPr>
        <w:t xml:space="preserve"> Не определены критерии эффективности функционирования субъектов потребительского рынка и услуг независимо от их организационно-правовых форм собственности для стимулирования здоровой конкуренции.</w:t>
      </w:r>
    </w:p>
    <w:p w:rsidR="004218A1" w:rsidRPr="007E2322" w:rsidRDefault="00D64FBA" w:rsidP="00251119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Программное решение указанных проблем позволит обеспечить качественно новый, более цивилизованный облик потребительского рынка и услуг городского округа Люберцы, будет способствовать поддержанию высоких темпов развития отрасли, увеличению предложения товаров и услуг, позволит создать новые рабочие места, обеспечить значительную часть поступлений в бюджеты различных уровней.</w:t>
      </w:r>
    </w:p>
    <w:p w:rsidR="004218A1" w:rsidRPr="007E2322" w:rsidRDefault="004218A1" w:rsidP="00251119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lastRenderedPageBreak/>
        <w:t>Городской округ Люберцы имеет высокую плотность населения, что вызывает дополнительную потребность в местах захоронения. Созвучными с проблемой дефицита земли является вопрос неблагоустроенных или, другими словами, брошенных могил, вопрос необходимости своевременной реконструкции, ремонта и обустройства военно-мемориальных объектов, расположенных на территории кладбищ. Остается важной проблемой низкий уровень содержания кладбищ.</w:t>
      </w:r>
    </w:p>
    <w:p w:rsidR="004218A1" w:rsidRPr="007E2322" w:rsidRDefault="004218A1" w:rsidP="00251119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  На территории городского округа Люберцы расположены 9 кладбищ, на которых деятельность в сфере ритуальных услуг и похоронного дела осуществляет одно муниципальное казенное учреждение.</w:t>
      </w:r>
    </w:p>
    <w:p w:rsidR="004218A1" w:rsidRPr="007E2322" w:rsidRDefault="004218A1" w:rsidP="00251119">
      <w:pPr>
        <w:ind w:firstLine="567"/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>В связи с недостаточностью средств, направляемых на содержание кладбищ, их состояние, как правило, не соответствует санитарным правилам и нормам.</w:t>
      </w:r>
    </w:p>
    <w:p w:rsidR="00977847" w:rsidRPr="007E2322" w:rsidRDefault="00977847" w:rsidP="00251119">
      <w:pPr>
        <w:jc w:val="both"/>
        <w:rPr>
          <w:rFonts w:ascii="Arial" w:hAnsi="Arial" w:cs="Arial"/>
        </w:rPr>
      </w:pPr>
      <w:r w:rsidRPr="007E2322">
        <w:rPr>
          <w:rFonts w:ascii="Arial" w:hAnsi="Arial" w:cs="Arial"/>
        </w:rPr>
        <w:t xml:space="preserve">Городской округ Люберцы имеет высокую плотность населения, что вызывает дополнительную потребность в местах захоронения. Созвучными с проблемой дефицита земли является вопрос неблагоустроенных или, другими словами, брошенных могил, вопрос необходимости своевременной реконструкции, ремонта и обустройства военно-мемориальных объектов, расположенных на территории кладбищ. Остается важной проблемой низкий уровень содержания кладбищ. </w:t>
      </w:r>
    </w:p>
    <w:p w:rsidR="003D6DD7" w:rsidRPr="007E2322" w:rsidRDefault="003D6DD7" w:rsidP="00977847">
      <w:pPr>
        <w:jc w:val="both"/>
        <w:rPr>
          <w:rFonts w:ascii="Arial" w:hAnsi="Arial" w:cs="Arial"/>
        </w:rPr>
      </w:pPr>
    </w:p>
    <w:p w:rsidR="003D6DD7" w:rsidRPr="007E2322" w:rsidRDefault="003D6DD7" w:rsidP="00977847">
      <w:pPr>
        <w:jc w:val="both"/>
        <w:rPr>
          <w:rFonts w:ascii="Arial" w:hAnsi="Arial" w:cs="Arial"/>
        </w:rPr>
      </w:pPr>
    </w:p>
    <w:p w:rsidR="003D6DD7" w:rsidRPr="007E2322" w:rsidRDefault="003D6DD7" w:rsidP="00977847">
      <w:pPr>
        <w:jc w:val="both"/>
        <w:rPr>
          <w:rFonts w:ascii="Arial" w:hAnsi="Arial" w:cs="Arial"/>
        </w:rPr>
      </w:pPr>
    </w:p>
    <w:p w:rsidR="0076647E" w:rsidRPr="007E2322" w:rsidRDefault="00897E84" w:rsidP="00EB0767">
      <w:pPr>
        <w:spacing w:after="240"/>
        <w:jc w:val="center"/>
        <w:rPr>
          <w:rFonts w:ascii="Arial" w:hAnsi="Arial" w:cs="Arial"/>
          <w:b/>
        </w:rPr>
      </w:pPr>
      <w:r w:rsidRPr="007E2322">
        <w:rPr>
          <w:rFonts w:ascii="Arial" w:hAnsi="Arial" w:cs="Arial"/>
          <w:b/>
        </w:rPr>
        <w:t>П</w:t>
      </w:r>
      <w:r w:rsidR="00D64FBA" w:rsidRPr="007E2322">
        <w:rPr>
          <w:rFonts w:ascii="Arial" w:hAnsi="Arial" w:cs="Arial"/>
          <w:b/>
        </w:rPr>
        <w:t>еречень мероприятий подпрограммы</w:t>
      </w:r>
      <w:r w:rsidRPr="007E2322">
        <w:rPr>
          <w:rFonts w:ascii="Arial" w:hAnsi="Arial" w:cs="Arial"/>
          <w:b/>
        </w:rPr>
        <w:t xml:space="preserve"> 4</w:t>
      </w:r>
      <w:r w:rsidR="00251119" w:rsidRPr="007E2322">
        <w:rPr>
          <w:rFonts w:ascii="Arial" w:hAnsi="Arial" w:cs="Arial"/>
          <w:b/>
        </w:rPr>
        <w:t xml:space="preserve"> </w:t>
      </w:r>
      <w:r w:rsidRPr="007E2322">
        <w:rPr>
          <w:rFonts w:ascii="Arial" w:hAnsi="Arial" w:cs="Arial"/>
          <w:b/>
        </w:rPr>
        <w:t>«</w:t>
      </w:r>
      <w:r w:rsidR="00D64FBA" w:rsidRPr="007E2322">
        <w:rPr>
          <w:rFonts w:ascii="Arial" w:hAnsi="Arial" w:cs="Arial"/>
          <w:b/>
        </w:rPr>
        <w:t>Развитие потребительского рынка и услуг»</w:t>
      </w:r>
    </w:p>
    <w:tbl>
      <w:tblPr>
        <w:tblStyle w:val="a3"/>
        <w:tblW w:w="16145" w:type="dxa"/>
        <w:tblInd w:w="-704" w:type="dxa"/>
        <w:tblLayout w:type="fixed"/>
        <w:tblLook w:val="04A0" w:firstRow="1" w:lastRow="0" w:firstColumn="1" w:lastColumn="0" w:noHBand="0" w:noVBand="1"/>
      </w:tblPr>
      <w:tblGrid>
        <w:gridCol w:w="462"/>
        <w:gridCol w:w="1517"/>
        <w:gridCol w:w="1345"/>
        <w:gridCol w:w="1223"/>
        <w:gridCol w:w="1470"/>
        <w:gridCol w:w="1191"/>
        <w:gridCol w:w="1179"/>
        <w:gridCol w:w="1176"/>
        <w:gridCol w:w="1169"/>
        <w:gridCol w:w="1252"/>
        <w:gridCol w:w="1190"/>
        <w:gridCol w:w="1427"/>
        <w:gridCol w:w="1544"/>
      </w:tblGrid>
      <w:tr w:rsidR="007E2322" w:rsidRPr="007E2322" w:rsidTr="007E2322">
        <w:trPr>
          <w:trHeight w:val="20"/>
        </w:trPr>
        <w:tc>
          <w:tcPr>
            <w:tcW w:w="462" w:type="dxa"/>
            <w:vMerge w:val="restart"/>
            <w:vAlign w:val="center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№ </w:t>
            </w:r>
            <w:proofErr w:type="gramStart"/>
            <w:r w:rsidRPr="007E2322">
              <w:rPr>
                <w:rFonts w:ascii="Arial" w:hAnsi="Arial" w:cs="Arial"/>
              </w:rPr>
              <w:t>п</w:t>
            </w:r>
            <w:proofErr w:type="gramEnd"/>
            <w:r w:rsidRPr="007E2322">
              <w:rPr>
                <w:rFonts w:ascii="Arial" w:hAnsi="Arial" w:cs="Arial"/>
              </w:rPr>
              <w:t>/п</w:t>
            </w:r>
          </w:p>
        </w:tc>
        <w:tc>
          <w:tcPr>
            <w:tcW w:w="1517" w:type="dxa"/>
            <w:vMerge w:val="restart"/>
            <w:vAlign w:val="center"/>
          </w:tcPr>
          <w:p w:rsidR="00977847" w:rsidRPr="007E2322" w:rsidRDefault="00977847" w:rsidP="00E768E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Мероприятия подпрограммы</w:t>
            </w:r>
          </w:p>
        </w:tc>
        <w:tc>
          <w:tcPr>
            <w:tcW w:w="1345" w:type="dxa"/>
            <w:vMerge w:val="restart"/>
            <w:vAlign w:val="center"/>
          </w:tcPr>
          <w:p w:rsidR="00977847" w:rsidRPr="007E2322" w:rsidRDefault="00977847" w:rsidP="00E768E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Источники </w:t>
            </w:r>
            <w:proofErr w:type="spellStart"/>
            <w:proofErr w:type="gramStart"/>
            <w:r w:rsidRPr="007E2322">
              <w:rPr>
                <w:rFonts w:ascii="Arial" w:hAnsi="Arial" w:cs="Arial"/>
              </w:rPr>
              <w:t>финансирова</w:t>
            </w:r>
            <w:r w:rsidR="009037F3" w:rsidRPr="007E2322">
              <w:rPr>
                <w:rFonts w:ascii="Arial" w:hAnsi="Arial" w:cs="Arial"/>
              </w:rPr>
              <w:t>-</w:t>
            </w:r>
            <w:r w:rsidRPr="007E2322">
              <w:rPr>
                <w:rFonts w:ascii="Arial" w:hAnsi="Arial" w:cs="Arial"/>
              </w:rPr>
              <w:t>ния</w:t>
            </w:r>
            <w:proofErr w:type="spellEnd"/>
            <w:proofErr w:type="gramEnd"/>
          </w:p>
        </w:tc>
        <w:tc>
          <w:tcPr>
            <w:tcW w:w="1223" w:type="dxa"/>
            <w:vMerge w:val="restart"/>
            <w:vAlign w:val="center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Сроки исполнения мероприятия</w:t>
            </w:r>
          </w:p>
        </w:tc>
        <w:tc>
          <w:tcPr>
            <w:tcW w:w="1470" w:type="dxa"/>
            <w:vMerge w:val="restart"/>
            <w:vAlign w:val="center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Объем финансирования мероприятия в году предшествующему году начала реализации подпрограммы</w:t>
            </w:r>
          </w:p>
        </w:tc>
        <w:tc>
          <w:tcPr>
            <w:tcW w:w="1191" w:type="dxa"/>
            <w:vMerge w:val="restart"/>
            <w:vAlign w:val="center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Всего (</w:t>
            </w:r>
            <w:proofErr w:type="spellStart"/>
            <w:r w:rsidRPr="007E2322">
              <w:rPr>
                <w:rFonts w:ascii="Arial" w:hAnsi="Arial" w:cs="Arial"/>
              </w:rPr>
              <w:t>тыс</w:t>
            </w:r>
            <w:proofErr w:type="gramStart"/>
            <w:r w:rsidRPr="007E2322">
              <w:rPr>
                <w:rFonts w:ascii="Arial" w:hAnsi="Arial" w:cs="Arial"/>
              </w:rPr>
              <w:t>.р</w:t>
            </w:r>
            <w:proofErr w:type="gramEnd"/>
            <w:r w:rsidRPr="007E2322">
              <w:rPr>
                <w:rFonts w:ascii="Arial" w:hAnsi="Arial" w:cs="Arial"/>
              </w:rPr>
              <w:t>уб</w:t>
            </w:r>
            <w:proofErr w:type="spellEnd"/>
            <w:r w:rsidRPr="007E2322">
              <w:rPr>
                <w:rFonts w:ascii="Arial" w:hAnsi="Arial" w:cs="Arial"/>
              </w:rPr>
              <w:t>.)</w:t>
            </w:r>
          </w:p>
        </w:tc>
        <w:tc>
          <w:tcPr>
            <w:tcW w:w="5966" w:type="dxa"/>
            <w:gridSpan w:val="5"/>
            <w:vAlign w:val="center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Объем финансирования по годам (</w:t>
            </w:r>
            <w:proofErr w:type="spellStart"/>
            <w:r w:rsidRPr="007E2322">
              <w:rPr>
                <w:rFonts w:ascii="Arial" w:hAnsi="Arial" w:cs="Arial"/>
              </w:rPr>
              <w:t>тыс</w:t>
            </w:r>
            <w:proofErr w:type="gramStart"/>
            <w:r w:rsidRPr="007E2322">
              <w:rPr>
                <w:rFonts w:ascii="Arial" w:hAnsi="Arial" w:cs="Arial"/>
              </w:rPr>
              <w:t>.р</w:t>
            </w:r>
            <w:proofErr w:type="gramEnd"/>
            <w:r w:rsidRPr="007E2322">
              <w:rPr>
                <w:rFonts w:ascii="Arial" w:hAnsi="Arial" w:cs="Arial"/>
              </w:rPr>
              <w:t>уб</w:t>
            </w:r>
            <w:proofErr w:type="spellEnd"/>
            <w:r w:rsidRPr="007E2322">
              <w:rPr>
                <w:rFonts w:ascii="Arial" w:hAnsi="Arial" w:cs="Arial"/>
              </w:rPr>
              <w:t>.)</w:t>
            </w:r>
          </w:p>
        </w:tc>
        <w:tc>
          <w:tcPr>
            <w:tcW w:w="1427" w:type="dxa"/>
            <w:vMerge w:val="restart"/>
            <w:vAlign w:val="center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proofErr w:type="gramStart"/>
            <w:r w:rsidRPr="007E2322">
              <w:rPr>
                <w:rFonts w:ascii="Arial" w:hAnsi="Arial" w:cs="Arial"/>
              </w:rPr>
              <w:t>Ответственный</w:t>
            </w:r>
            <w:proofErr w:type="gramEnd"/>
            <w:r w:rsidRPr="007E2322">
              <w:rPr>
                <w:rFonts w:ascii="Arial" w:hAnsi="Arial" w:cs="Arial"/>
              </w:rPr>
              <w:t xml:space="preserve"> за выполнение мероприятия подпрограммы</w:t>
            </w:r>
          </w:p>
        </w:tc>
        <w:tc>
          <w:tcPr>
            <w:tcW w:w="1544" w:type="dxa"/>
            <w:vMerge w:val="restart"/>
            <w:vAlign w:val="center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Результаты выполнения мероприятия подпрограммы</w:t>
            </w: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  <w:vAlign w:val="center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  <w:vAlign w:val="center"/>
          </w:tcPr>
          <w:p w:rsidR="00977847" w:rsidRPr="007E2322" w:rsidRDefault="00977847" w:rsidP="00E768E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345" w:type="dxa"/>
            <w:vMerge/>
            <w:vAlign w:val="center"/>
          </w:tcPr>
          <w:p w:rsidR="00977847" w:rsidRPr="007E2322" w:rsidRDefault="00977847" w:rsidP="00E768E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23" w:type="dxa"/>
            <w:vMerge/>
            <w:vAlign w:val="center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  <w:vMerge/>
            <w:vAlign w:val="center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91" w:type="dxa"/>
            <w:vMerge/>
            <w:vAlign w:val="center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79" w:type="dxa"/>
            <w:vAlign w:val="center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2020</w:t>
            </w:r>
          </w:p>
        </w:tc>
        <w:tc>
          <w:tcPr>
            <w:tcW w:w="1176" w:type="dxa"/>
            <w:vAlign w:val="center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2021</w:t>
            </w:r>
          </w:p>
        </w:tc>
        <w:tc>
          <w:tcPr>
            <w:tcW w:w="1169" w:type="dxa"/>
            <w:vAlign w:val="center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2022</w:t>
            </w:r>
          </w:p>
        </w:tc>
        <w:tc>
          <w:tcPr>
            <w:tcW w:w="1252" w:type="dxa"/>
            <w:vAlign w:val="center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2023</w:t>
            </w:r>
          </w:p>
        </w:tc>
        <w:tc>
          <w:tcPr>
            <w:tcW w:w="1190" w:type="dxa"/>
            <w:vAlign w:val="center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2024</w:t>
            </w:r>
          </w:p>
        </w:tc>
        <w:tc>
          <w:tcPr>
            <w:tcW w:w="1427" w:type="dxa"/>
            <w:vMerge/>
            <w:vAlign w:val="center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  <w:vAlign w:val="center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Align w:val="center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</w:t>
            </w:r>
          </w:p>
        </w:tc>
        <w:tc>
          <w:tcPr>
            <w:tcW w:w="1517" w:type="dxa"/>
            <w:vAlign w:val="center"/>
          </w:tcPr>
          <w:p w:rsidR="00977847" w:rsidRPr="007E2322" w:rsidRDefault="00977847" w:rsidP="00E768E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</w:t>
            </w:r>
          </w:p>
        </w:tc>
        <w:tc>
          <w:tcPr>
            <w:tcW w:w="1345" w:type="dxa"/>
            <w:vAlign w:val="center"/>
          </w:tcPr>
          <w:p w:rsidR="00977847" w:rsidRPr="007E2322" w:rsidRDefault="00977847" w:rsidP="00E768E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</w:t>
            </w:r>
          </w:p>
        </w:tc>
        <w:tc>
          <w:tcPr>
            <w:tcW w:w="1223" w:type="dxa"/>
            <w:vAlign w:val="center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</w:t>
            </w:r>
          </w:p>
        </w:tc>
        <w:tc>
          <w:tcPr>
            <w:tcW w:w="1470" w:type="dxa"/>
            <w:vAlign w:val="center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</w:t>
            </w:r>
          </w:p>
        </w:tc>
        <w:tc>
          <w:tcPr>
            <w:tcW w:w="1191" w:type="dxa"/>
            <w:vAlign w:val="center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</w:t>
            </w:r>
          </w:p>
        </w:tc>
        <w:tc>
          <w:tcPr>
            <w:tcW w:w="1179" w:type="dxa"/>
            <w:vAlign w:val="center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</w:t>
            </w:r>
          </w:p>
        </w:tc>
        <w:tc>
          <w:tcPr>
            <w:tcW w:w="1176" w:type="dxa"/>
            <w:vAlign w:val="center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</w:t>
            </w:r>
          </w:p>
        </w:tc>
        <w:tc>
          <w:tcPr>
            <w:tcW w:w="1169" w:type="dxa"/>
            <w:vAlign w:val="center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9</w:t>
            </w:r>
          </w:p>
        </w:tc>
        <w:tc>
          <w:tcPr>
            <w:tcW w:w="1252" w:type="dxa"/>
            <w:vAlign w:val="center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10</w:t>
            </w:r>
          </w:p>
        </w:tc>
        <w:tc>
          <w:tcPr>
            <w:tcW w:w="1190" w:type="dxa"/>
            <w:vAlign w:val="center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11</w:t>
            </w:r>
          </w:p>
        </w:tc>
        <w:tc>
          <w:tcPr>
            <w:tcW w:w="1427" w:type="dxa"/>
            <w:vAlign w:val="center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12</w:t>
            </w:r>
          </w:p>
        </w:tc>
        <w:tc>
          <w:tcPr>
            <w:tcW w:w="1544" w:type="dxa"/>
            <w:vAlign w:val="center"/>
          </w:tcPr>
          <w:p w:rsidR="00977847" w:rsidRPr="007E2322" w:rsidRDefault="002D5FF0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13</w:t>
            </w: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 w:val="restart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</w:t>
            </w:r>
          </w:p>
        </w:tc>
        <w:tc>
          <w:tcPr>
            <w:tcW w:w="1517" w:type="dxa"/>
            <w:vMerge w:val="restart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Основное мероприятие 01. Развитие потребительского рынка и услуг</w:t>
            </w:r>
          </w:p>
        </w:tc>
        <w:tc>
          <w:tcPr>
            <w:tcW w:w="1345" w:type="dxa"/>
          </w:tcPr>
          <w:p w:rsidR="00977847" w:rsidRPr="007E2322" w:rsidRDefault="001D6139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Средства </w:t>
            </w:r>
            <w:r w:rsidR="00977847" w:rsidRPr="007E2322">
              <w:rPr>
                <w:rFonts w:ascii="Arial" w:hAnsi="Arial" w:cs="Arial"/>
              </w:rPr>
              <w:t>бюджета городского округа Люберцы</w:t>
            </w:r>
          </w:p>
        </w:tc>
        <w:tc>
          <w:tcPr>
            <w:tcW w:w="1223" w:type="dxa"/>
            <w:vMerge w:val="restart"/>
          </w:tcPr>
          <w:p w:rsidR="00BE4E39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01.01.</w:t>
            </w:r>
            <w:r w:rsidR="00977847" w:rsidRPr="007E2322">
              <w:rPr>
                <w:rFonts w:ascii="Arial" w:hAnsi="Arial" w:cs="Arial"/>
              </w:rPr>
              <w:t>2020-</w:t>
            </w:r>
          </w:p>
          <w:p w:rsidR="00977847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31.12.</w:t>
            </w:r>
            <w:r w:rsidR="00977847" w:rsidRPr="007E2322">
              <w:rPr>
                <w:rFonts w:ascii="Arial" w:hAnsi="Arial" w:cs="Arial"/>
              </w:rPr>
              <w:t>2024</w:t>
            </w:r>
          </w:p>
        </w:tc>
        <w:tc>
          <w:tcPr>
            <w:tcW w:w="147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 w:val="restart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Управление потребительского рынка, услуг и рекламы администрации городского </w:t>
            </w:r>
            <w:r w:rsidRPr="007E2322">
              <w:rPr>
                <w:rFonts w:ascii="Arial" w:hAnsi="Arial" w:cs="Arial"/>
              </w:rPr>
              <w:lastRenderedPageBreak/>
              <w:t>округа Люберцы Московской области</w:t>
            </w:r>
          </w:p>
        </w:tc>
        <w:tc>
          <w:tcPr>
            <w:tcW w:w="1544" w:type="dxa"/>
            <w:vMerge w:val="restart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 xml:space="preserve">Обеспечение современными мощностями инфраструктуры потребительского рынка и услуг и </w:t>
            </w:r>
            <w:r w:rsidR="008C1819" w:rsidRPr="007E2322">
              <w:rPr>
                <w:rFonts w:ascii="Arial" w:hAnsi="Arial" w:cs="Arial"/>
              </w:rPr>
              <w:lastRenderedPageBreak/>
              <w:t>повышение качества обслуживания</w:t>
            </w: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668 986,00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3 489 332,00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678 986,00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699 789,00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701 654,00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703 519,00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705 384,00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5B4C80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668 986,00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3 489 332,00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678 986,00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699 789,00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701 654,00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703 519,00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705 384,00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 w:val="restart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1.1</w:t>
            </w:r>
          </w:p>
        </w:tc>
        <w:tc>
          <w:tcPr>
            <w:tcW w:w="1517" w:type="dxa"/>
            <w:vMerge w:val="restart"/>
          </w:tcPr>
          <w:p w:rsidR="00977847" w:rsidRPr="007E2322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1.1.</w:t>
            </w:r>
            <w:r w:rsidR="00977847" w:rsidRPr="007E2322">
              <w:rPr>
                <w:rFonts w:ascii="Arial" w:hAnsi="Arial" w:cs="Arial"/>
              </w:rPr>
              <w:t>Содействие вводу (строительству) новых современных объектов потребительского рынка и услуг</w:t>
            </w:r>
          </w:p>
        </w:tc>
        <w:tc>
          <w:tcPr>
            <w:tcW w:w="1345" w:type="dxa"/>
          </w:tcPr>
          <w:p w:rsidR="00977847" w:rsidRPr="007E2322" w:rsidRDefault="001D6139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</w:t>
            </w:r>
            <w:r w:rsidR="00977847" w:rsidRPr="007E2322">
              <w:rPr>
                <w:rFonts w:ascii="Arial" w:hAnsi="Arial" w:cs="Arial"/>
              </w:rPr>
              <w:t xml:space="preserve"> бюджета городского округа Люберцы</w:t>
            </w:r>
          </w:p>
        </w:tc>
        <w:tc>
          <w:tcPr>
            <w:tcW w:w="1223" w:type="dxa"/>
            <w:vMerge w:val="restart"/>
          </w:tcPr>
          <w:p w:rsidR="00BE4E39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01.01.2020-</w:t>
            </w:r>
          </w:p>
          <w:p w:rsidR="00977847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31.12.2024</w:t>
            </w:r>
          </w:p>
          <w:p w:rsidR="00BE4E39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 w:val="restart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1544" w:type="dxa"/>
            <w:vMerge w:val="restart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Обеспечение современными мощностями инфраструктуры потребительского рынка и услуг и </w:t>
            </w:r>
            <w:r w:rsidR="008C1819" w:rsidRPr="007E2322">
              <w:rPr>
                <w:rFonts w:ascii="Arial" w:hAnsi="Arial" w:cs="Arial"/>
              </w:rPr>
              <w:t>повышение качества обслуживания</w:t>
            </w: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668 986,00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3 489 332,00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678 986,00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699 789,00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701 654,00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703 519,00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705 384,00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5B4C80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668 986,00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3 489 332,00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678 986,00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699 789,00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701 654,00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703 519,00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705 384,00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 w:val="restart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1.2</w:t>
            </w:r>
          </w:p>
        </w:tc>
        <w:tc>
          <w:tcPr>
            <w:tcW w:w="1517" w:type="dxa"/>
            <w:vMerge w:val="restart"/>
          </w:tcPr>
          <w:p w:rsidR="00977847" w:rsidRPr="007E2322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1.2.</w:t>
            </w:r>
            <w:r w:rsidR="00977847" w:rsidRPr="007E2322">
              <w:rPr>
                <w:rFonts w:ascii="Arial" w:hAnsi="Arial" w:cs="Arial"/>
              </w:rPr>
              <w:t>Организация и проведение ярмарок с участием субъектов малого и среднего предпринимательства и производителей сельскохозяйственной продукции Московской области</w:t>
            </w:r>
          </w:p>
        </w:tc>
        <w:tc>
          <w:tcPr>
            <w:tcW w:w="1345" w:type="dxa"/>
          </w:tcPr>
          <w:p w:rsidR="00977847" w:rsidRPr="007E2322" w:rsidRDefault="001D6139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Средства </w:t>
            </w:r>
            <w:r w:rsidR="00977847" w:rsidRPr="007E2322">
              <w:rPr>
                <w:rFonts w:ascii="Arial" w:hAnsi="Arial" w:cs="Arial"/>
              </w:rPr>
              <w:t>бюджета городского округа Люберцы</w:t>
            </w:r>
          </w:p>
        </w:tc>
        <w:tc>
          <w:tcPr>
            <w:tcW w:w="1223" w:type="dxa"/>
            <w:vMerge w:val="restart"/>
          </w:tcPr>
          <w:p w:rsidR="00BE4E39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01.01.2020-</w:t>
            </w:r>
          </w:p>
          <w:p w:rsidR="00977847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31.12.2024</w:t>
            </w:r>
          </w:p>
        </w:tc>
        <w:tc>
          <w:tcPr>
            <w:tcW w:w="147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 w:val="restart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1544" w:type="dxa"/>
            <w:vMerge w:val="restart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Обеспечение населения сезонной плодоовощной продукцией.</w:t>
            </w: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5B4C80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 w:val="restart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1.3</w:t>
            </w:r>
          </w:p>
        </w:tc>
        <w:tc>
          <w:tcPr>
            <w:tcW w:w="1517" w:type="dxa"/>
            <w:vMerge w:val="restart"/>
          </w:tcPr>
          <w:p w:rsidR="00977847" w:rsidRPr="007E2322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1.3.</w:t>
            </w:r>
            <w:r w:rsidR="00977847" w:rsidRPr="007E2322">
              <w:rPr>
                <w:rFonts w:ascii="Arial" w:hAnsi="Arial" w:cs="Arial"/>
              </w:rPr>
              <w:t>Организация и проведение «социальны</w:t>
            </w:r>
            <w:r w:rsidR="00977847" w:rsidRPr="007E2322">
              <w:rPr>
                <w:rFonts w:ascii="Arial" w:hAnsi="Arial" w:cs="Arial"/>
              </w:rPr>
              <w:lastRenderedPageBreak/>
              <w:t>х» акций для ветеранов и инвалидов Великой Отечественной войны, социально незащищенных категорий граждан с участием хозяйствующих субъектов, осуществляющих деятельность в сфере потребительского рынка и услуг</w:t>
            </w:r>
          </w:p>
        </w:tc>
        <w:tc>
          <w:tcPr>
            <w:tcW w:w="1345" w:type="dxa"/>
          </w:tcPr>
          <w:p w:rsidR="00977847" w:rsidRPr="007E2322" w:rsidRDefault="001D6139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 xml:space="preserve">Средства </w:t>
            </w:r>
            <w:r w:rsidR="00977847" w:rsidRPr="007E2322">
              <w:rPr>
                <w:rFonts w:ascii="Arial" w:hAnsi="Arial" w:cs="Arial"/>
              </w:rPr>
              <w:t xml:space="preserve">бюджета городского округа </w:t>
            </w:r>
            <w:r w:rsidR="00977847" w:rsidRPr="007E2322">
              <w:rPr>
                <w:rFonts w:ascii="Arial" w:hAnsi="Arial" w:cs="Arial"/>
              </w:rPr>
              <w:lastRenderedPageBreak/>
              <w:t>Люберцы</w:t>
            </w:r>
          </w:p>
        </w:tc>
        <w:tc>
          <w:tcPr>
            <w:tcW w:w="1223" w:type="dxa"/>
            <w:vMerge w:val="restart"/>
          </w:tcPr>
          <w:p w:rsidR="00BE4E39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01.01.2020-</w:t>
            </w:r>
          </w:p>
          <w:p w:rsidR="00977847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31.12.2024</w:t>
            </w:r>
          </w:p>
        </w:tc>
        <w:tc>
          <w:tcPr>
            <w:tcW w:w="147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 w:val="restart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Управление потребительского </w:t>
            </w:r>
            <w:r w:rsidRPr="007E2322">
              <w:rPr>
                <w:rFonts w:ascii="Arial" w:hAnsi="Arial" w:cs="Arial"/>
              </w:rPr>
              <w:lastRenderedPageBreak/>
              <w:t>рынка, услуг и рекламы администрации городского округа Люберцы Московской области</w:t>
            </w:r>
          </w:p>
        </w:tc>
        <w:tc>
          <w:tcPr>
            <w:tcW w:w="1544" w:type="dxa"/>
            <w:vMerge w:val="restart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 xml:space="preserve">Социальная поддержка ветеранов и инвалидов </w:t>
            </w:r>
            <w:r w:rsidRPr="007E2322">
              <w:rPr>
                <w:rFonts w:ascii="Arial" w:hAnsi="Arial" w:cs="Arial"/>
              </w:rPr>
              <w:lastRenderedPageBreak/>
              <w:t>Великой Отечественной войны, социально незащищенных категорий граждан.</w:t>
            </w: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5B4C80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 w:val="restart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1.4</w:t>
            </w:r>
          </w:p>
        </w:tc>
        <w:tc>
          <w:tcPr>
            <w:tcW w:w="1517" w:type="dxa"/>
            <w:vMerge w:val="restart"/>
            <w:tcBorders>
              <w:bottom w:val="single" w:sz="4" w:space="0" w:color="auto"/>
            </w:tcBorders>
          </w:tcPr>
          <w:p w:rsidR="00977847" w:rsidRPr="007E2322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1.4.</w:t>
            </w:r>
            <w:r w:rsidR="00977847" w:rsidRPr="007E2322">
              <w:rPr>
                <w:rFonts w:ascii="Arial" w:hAnsi="Arial" w:cs="Arial"/>
              </w:rPr>
              <w:t>Разработка, согласование и утверждение в муниципальных образованиях Московской области схем размещения нестациона</w:t>
            </w:r>
            <w:r w:rsidR="00977847" w:rsidRPr="007E2322">
              <w:rPr>
                <w:rFonts w:ascii="Arial" w:hAnsi="Arial" w:cs="Arial"/>
              </w:rPr>
              <w:lastRenderedPageBreak/>
              <w:t>рных торговых объектов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977847" w:rsidRPr="007E2322" w:rsidRDefault="001D6139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 xml:space="preserve">Средства </w:t>
            </w:r>
            <w:r w:rsidR="00977847" w:rsidRPr="007E2322">
              <w:rPr>
                <w:rFonts w:ascii="Arial" w:hAnsi="Arial" w:cs="Arial"/>
              </w:rPr>
              <w:t>бюджета городского округа Люберцы</w:t>
            </w:r>
          </w:p>
        </w:tc>
        <w:tc>
          <w:tcPr>
            <w:tcW w:w="1223" w:type="dxa"/>
            <w:vMerge w:val="restart"/>
            <w:tcBorders>
              <w:bottom w:val="single" w:sz="4" w:space="0" w:color="auto"/>
            </w:tcBorders>
          </w:tcPr>
          <w:p w:rsidR="00BE4E39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01.01.2020-</w:t>
            </w:r>
          </w:p>
          <w:p w:rsidR="00977847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31.12.2024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 w:val="restart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1544" w:type="dxa"/>
            <w:vMerge w:val="restart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Демонтаж нестационарных торговых объектов, установленных по адресным </w:t>
            </w:r>
            <w:proofErr w:type="gramStart"/>
            <w:r w:rsidRPr="007E2322">
              <w:rPr>
                <w:rFonts w:ascii="Arial" w:hAnsi="Arial" w:cs="Arial"/>
              </w:rPr>
              <w:t>ориентирам</w:t>
            </w:r>
            <w:proofErr w:type="gramEnd"/>
            <w:r w:rsidRPr="007E2322">
              <w:rPr>
                <w:rFonts w:ascii="Arial" w:hAnsi="Arial" w:cs="Arial"/>
              </w:rPr>
              <w:t xml:space="preserve"> не включенным в схему размещения нестационарных </w:t>
            </w:r>
            <w:r w:rsidRPr="007E2322">
              <w:rPr>
                <w:rFonts w:ascii="Arial" w:hAnsi="Arial" w:cs="Arial"/>
              </w:rPr>
              <w:lastRenderedPageBreak/>
              <w:t>торговых объектов на территории городского округа Люберцы</w:t>
            </w: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5B4C80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 w:val="restart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1517" w:type="dxa"/>
            <w:vMerge w:val="restart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Основное мероприятие 02. Развитие сферы общественного питания на терр</w:t>
            </w:r>
            <w:r w:rsidR="008860DB" w:rsidRPr="007E2322">
              <w:rPr>
                <w:rFonts w:ascii="Arial" w:hAnsi="Arial" w:cs="Arial"/>
              </w:rPr>
              <w:t>итории муниципального образования</w:t>
            </w:r>
            <w:r w:rsidRPr="007E2322">
              <w:rPr>
                <w:rFonts w:ascii="Arial" w:hAnsi="Arial" w:cs="Arial"/>
              </w:rPr>
              <w:t xml:space="preserve"> Московской области</w:t>
            </w: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</w:t>
            </w:r>
            <w:r w:rsidR="008860DB" w:rsidRPr="007E2322">
              <w:rPr>
                <w:rFonts w:ascii="Arial" w:hAnsi="Arial" w:cs="Arial"/>
              </w:rPr>
              <w:t xml:space="preserve">ства </w:t>
            </w:r>
            <w:r w:rsidRPr="007E2322">
              <w:rPr>
                <w:rFonts w:ascii="Arial" w:hAnsi="Arial" w:cs="Arial"/>
              </w:rPr>
              <w:t>бюджета городского округа Люберцы</w:t>
            </w:r>
          </w:p>
        </w:tc>
        <w:tc>
          <w:tcPr>
            <w:tcW w:w="1223" w:type="dxa"/>
            <w:vMerge w:val="restart"/>
          </w:tcPr>
          <w:p w:rsidR="00BE4E39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01.01.2020-</w:t>
            </w:r>
          </w:p>
          <w:p w:rsidR="00977847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31.12.2024</w:t>
            </w:r>
          </w:p>
        </w:tc>
        <w:tc>
          <w:tcPr>
            <w:tcW w:w="147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 w:val="restart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1544" w:type="dxa"/>
            <w:vMerge w:val="restart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Обеспечение современными предприятиями общественного питания, повышение качества обслуживания населения.</w:t>
            </w: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159 990,00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815 369,00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161 897,00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162 321,00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162 890,00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163 205,00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165 056,00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5B4C80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159 990,00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815 369,00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161 897,00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162 321,00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162 890,00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163 205,00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165 056,00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 w:val="restart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2.1</w:t>
            </w:r>
          </w:p>
        </w:tc>
        <w:tc>
          <w:tcPr>
            <w:tcW w:w="1517" w:type="dxa"/>
            <w:vMerge w:val="restart"/>
          </w:tcPr>
          <w:p w:rsidR="00977847" w:rsidRPr="007E2322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2.1.</w:t>
            </w:r>
            <w:r w:rsidR="00977847" w:rsidRPr="007E2322">
              <w:rPr>
                <w:rFonts w:ascii="Arial" w:hAnsi="Arial" w:cs="Arial"/>
              </w:rPr>
              <w:t>Содействие увеличению уровня обеспеченности нас</w:t>
            </w:r>
            <w:r w:rsidR="008860DB" w:rsidRPr="007E2322">
              <w:rPr>
                <w:rFonts w:ascii="Arial" w:hAnsi="Arial" w:cs="Arial"/>
              </w:rPr>
              <w:t>еления муниципального образования</w:t>
            </w:r>
            <w:r w:rsidR="00977847" w:rsidRPr="007E2322">
              <w:rPr>
                <w:rFonts w:ascii="Arial" w:hAnsi="Arial" w:cs="Arial"/>
              </w:rPr>
              <w:t xml:space="preserve"> Московской области предприятиями общественного питания</w:t>
            </w:r>
          </w:p>
        </w:tc>
        <w:tc>
          <w:tcPr>
            <w:tcW w:w="1345" w:type="dxa"/>
          </w:tcPr>
          <w:p w:rsidR="00977847" w:rsidRPr="007E2322" w:rsidRDefault="008860DB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</w:t>
            </w:r>
            <w:r w:rsidR="00977847" w:rsidRPr="007E2322">
              <w:rPr>
                <w:rFonts w:ascii="Arial" w:hAnsi="Arial" w:cs="Arial"/>
              </w:rPr>
              <w:t xml:space="preserve"> бюджета городского округа Люберцы</w:t>
            </w:r>
          </w:p>
        </w:tc>
        <w:tc>
          <w:tcPr>
            <w:tcW w:w="1223" w:type="dxa"/>
            <w:vMerge w:val="restart"/>
          </w:tcPr>
          <w:p w:rsidR="00BE4E39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01.01.2020-</w:t>
            </w:r>
          </w:p>
          <w:p w:rsidR="00977847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31.12.2024</w:t>
            </w:r>
          </w:p>
          <w:p w:rsidR="00BE4E39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 w:val="restart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 w:val="restart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Обеспечение современными предприятиями общественного питания, повышение качества обслуживания населения.</w:t>
            </w: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159 990,00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815 369,00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161 897,00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162 321,00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162 890,00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163 205,00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165 056,00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5B4C80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159 990,00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815 369,00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161 897,00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162 321,00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162 890,00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163 205,00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165 056,00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 w:val="restart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</w:t>
            </w:r>
          </w:p>
        </w:tc>
        <w:tc>
          <w:tcPr>
            <w:tcW w:w="1517" w:type="dxa"/>
            <w:vMerge w:val="restart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Основное </w:t>
            </w:r>
            <w:r w:rsidRPr="007E2322">
              <w:rPr>
                <w:rFonts w:ascii="Arial" w:hAnsi="Arial" w:cs="Arial"/>
              </w:rPr>
              <w:lastRenderedPageBreak/>
              <w:t>мероприятие 03. Развитие сферы бытовых услуг на терр</w:t>
            </w:r>
            <w:r w:rsidR="008860DB" w:rsidRPr="007E2322">
              <w:rPr>
                <w:rFonts w:ascii="Arial" w:hAnsi="Arial" w:cs="Arial"/>
              </w:rPr>
              <w:t>итории муниципального образования</w:t>
            </w:r>
            <w:r w:rsidRPr="007E2322">
              <w:rPr>
                <w:rFonts w:ascii="Arial" w:hAnsi="Arial" w:cs="Arial"/>
              </w:rPr>
              <w:t xml:space="preserve"> Московской области</w:t>
            </w: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 xml:space="preserve">Средства </w:t>
            </w:r>
            <w:r w:rsidRPr="007E2322">
              <w:rPr>
                <w:rFonts w:ascii="Arial" w:hAnsi="Arial" w:cs="Arial"/>
              </w:rPr>
              <w:lastRenderedPageBreak/>
              <w:t>бюджета городского округа Люберцы</w:t>
            </w:r>
          </w:p>
        </w:tc>
        <w:tc>
          <w:tcPr>
            <w:tcW w:w="1223" w:type="dxa"/>
            <w:vMerge w:val="restart"/>
          </w:tcPr>
          <w:p w:rsidR="00BE4E39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01.01.202</w:t>
            </w:r>
            <w:r w:rsidRPr="007E2322">
              <w:rPr>
                <w:rFonts w:ascii="Arial" w:hAnsi="Arial" w:cs="Arial"/>
              </w:rPr>
              <w:lastRenderedPageBreak/>
              <w:t>0-</w:t>
            </w:r>
          </w:p>
          <w:p w:rsidR="00977847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31.12.2024</w:t>
            </w:r>
          </w:p>
        </w:tc>
        <w:tc>
          <w:tcPr>
            <w:tcW w:w="147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 w:val="restart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</w:t>
            </w:r>
            <w:r w:rsidRPr="007E2322">
              <w:rPr>
                <w:rFonts w:ascii="Arial" w:hAnsi="Arial" w:cs="Arial"/>
              </w:rPr>
              <w:lastRenderedPageBreak/>
              <w:t>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1544" w:type="dxa"/>
            <w:vMerge w:val="restart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Обеспечени</w:t>
            </w:r>
            <w:r w:rsidRPr="007E2322">
              <w:rPr>
                <w:rFonts w:ascii="Arial" w:hAnsi="Arial" w:cs="Arial"/>
              </w:rPr>
              <w:lastRenderedPageBreak/>
              <w:t>е населения широким ассортиментом бытовых услуг.</w:t>
            </w: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118 880,00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608 528,00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119 234,00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120 432,00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121 789,00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122 967,00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124 106,00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5B4C80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118 880,00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608 528,00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119 234,00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120 432,00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121 789,00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122 967,00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124 106,00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 w:val="restart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3.1</w:t>
            </w:r>
          </w:p>
        </w:tc>
        <w:tc>
          <w:tcPr>
            <w:tcW w:w="1517" w:type="dxa"/>
            <w:vMerge w:val="restart"/>
          </w:tcPr>
          <w:p w:rsidR="00977847" w:rsidRPr="007E2322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3.1.</w:t>
            </w:r>
            <w:r w:rsidR="00977847" w:rsidRPr="007E2322">
              <w:rPr>
                <w:rFonts w:ascii="Arial" w:hAnsi="Arial" w:cs="Arial"/>
              </w:rPr>
              <w:t>Содействие увеличению уровня обеспеченности населе</w:t>
            </w:r>
            <w:r w:rsidR="008860DB" w:rsidRPr="007E2322">
              <w:rPr>
                <w:rFonts w:ascii="Arial" w:hAnsi="Arial" w:cs="Arial"/>
              </w:rPr>
              <w:t>ния муниципального образования</w:t>
            </w:r>
            <w:r w:rsidR="00977847" w:rsidRPr="007E2322">
              <w:rPr>
                <w:rFonts w:ascii="Arial" w:hAnsi="Arial" w:cs="Arial"/>
              </w:rPr>
              <w:t xml:space="preserve"> Московской области предприятиями бытового обслуживания</w:t>
            </w:r>
          </w:p>
        </w:tc>
        <w:tc>
          <w:tcPr>
            <w:tcW w:w="1345" w:type="dxa"/>
          </w:tcPr>
          <w:p w:rsidR="00977847" w:rsidRPr="007E2322" w:rsidRDefault="008860DB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</w:t>
            </w:r>
            <w:r w:rsidR="00977847" w:rsidRPr="007E2322">
              <w:rPr>
                <w:rFonts w:ascii="Arial" w:hAnsi="Arial" w:cs="Arial"/>
              </w:rPr>
              <w:t xml:space="preserve"> бюджета городского округа Люберцы</w:t>
            </w:r>
          </w:p>
        </w:tc>
        <w:tc>
          <w:tcPr>
            <w:tcW w:w="1223" w:type="dxa"/>
            <w:vMerge w:val="restart"/>
          </w:tcPr>
          <w:p w:rsidR="00BE4E39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01.01.2020-</w:t>
            </w:r>
          </w:p>
          <w:p w:rsidR="00977847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31.12.2024</w:t>
            </w:r>
          </w:p>
          <w:p w:rsidR="00BE4E39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 w:val="restart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1544" w:type="dxa"/>
            <w:vMerge w:val="restart"/>
          </w:tcPr>
          <w:p w:rsidR="007E6325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Обеспечение населения широким ассортиментом бытовых услуг.</w:t>
            </w:r>
          </w:p>
          <w:p w:rsidR="007E6325" w:rsidRPr="007E2322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  <w:p w:rsidR="007E6325" w:rsidRPr="007E2322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118 880,00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608 528,00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119 234,00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120 432,00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121 789,00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122 967,00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124 106,00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5B4C80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118 880,00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608 528,00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119 234,00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120 432,00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121 789,00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122 967,00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124 106,00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 w:val="restart"/>
          </w:tcPr>
          <w:p w:rsidR="00977847" w:rsidRPr="007E2322" w:rsidRDefault="007937B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4.</w:t>
            </w:r>
          </w:p>
        </w:tc>
        <w:tc>
          <w:tcPr>
            <w:tcW w:w="1517" w:type="dxa"/>
            <w:vMerge w:val="restart"/>
          </w:tcPr>
          <w:p w:rsidR="007E6325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Основное мероприятие 05.</w:t>
            </w:r>
          </w:p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Участие в организации региональной системы защиты </w:t>
            </w:r>
            <w:r w:rsidRPr="007E2322">
              <w:rPr>
                <w:rFonts w:ascii="Arial" w:hAnsi="Arial" w:cs="Arial"/>
              </w:rPr>
              <w:lastRenderedPageBreak/>
              <w:t>прав потребителей</w:t>
            </w:r>
          </w:p>
        </w:tc>
        <w:tc>
          <w:tcPr>
            <w:tcW w:w="1345" w:type="dxa"/>
          </w:tcPr>
          <w:p w:rsidR="00977847" w:rsidRPr="007E2322" w:rsidRDefault="008860DB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Средства</w:t>
            </w:r>
            <w:r w:rsidR="00977847" w:rsidRPr="007E2322">
              <w:rPr>
                <w:rFonts w:ascii="Arial" w:hAnsi="Arial" w:cs="Arial"/>
              </w:rPr>
              <w:t xml:space="preserve"> бюджета городского округа Люберцы</w:t>
            </w:r>
          </w:p>
        </w:tc>
        <w:tc>
          <w:tcPr>
            <w:tcW w:w="1223" w:type="dxa"/>
            <w:vMerge w:val="restart"/>
          </w:tcPr>
          <w:p w:rsidR="00BE4E39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01.01.2020-</w:t>
            </w:r>
          </w:p>
          <w:p w:rsidR="00977847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31.12.2024</w:t>
            </w:r>
          </w:p>
        </w:tc>
        <w:tc>
          <w:tcPr>
            <w:tcW w:w="147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 w:val="restart"/>
          </w:tcPr>
          <w:p w:rsidR="008860DB" w:rsidRPr="007E2322" w:rsidRDefault="00977847" w:rsidP="00CA7A05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потребительского рынка, услуг и рекламы администр</w:t>
            </w:r>
            <w:r w:rsidRPr="007E2322">
              <w:rPr>
                <w:rFonts w:ascii="Arial" w:hAnsi="Arial" w:cs="Arial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1544" w:type="dxa"/>
            <w:vMerge w:val="restart"/>
          </w:tcPr>
          <w:p w:rsidR="00977847" w:rsidRPr="007E2322" w:rsidRDefault="00EE77E3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 xml:space="preserve">Снижение доли обращений по вопросу защиты прав потребителей от общего </w:t>
            </w:r>
            <w:r w:rsidRPr="007E2322">
              <w:rPr>
                <w:rFonts w:ascii="Arial" w:hAnsi="Arial" w:cs="Arial"/>
              </w:rPr>
              <w:lastRenderedPageBreak/>
              <w:t>количества поступивших обращений к концу 2024 года до 8%.</w:t>
            </w: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5B4C80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 w:val="restart"/>
          </w:tcPr>
          <w:p w:rsidR="00977847" w:rsidRPr="007E2322" w:rsidRDefault="007937B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4</w:t>
            </w:r>
            <w:r w:rsidR="00977847" w:rsidRPr="007E2322">
              <w:rPr>
                <w:rFonts w:ascii="Arial" w:hAnsi="Arial" w:cs="Arial"/>
              </w:rPr>
              <w:t>.1</w:t>
            </w:r>
          </w:p>
        </w:tc>
        <w:tc>
          <w:tcPr>
            <w:tcW w:w="1517" w:type="dxa"/>
            <w:vMerge w:val="restart"/>
          </w:tcPr>
          <w:p w:rsidR="00977847" w:rsidRPr="007E2322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5.1.</w:t>
            </w:r>
            <w:r w:rsidR="00977847" w:rsidRPr="007E2322">
              <w:rPr>
                <w:rFonts w:ascii="Arial" w:hAnsi="Arial" w:cs="Arial"/>
              </w:rPr>
              <w:t>Рассмотрение обращений и жалоб, консультации граждан по вопросам защиты прав потребителей</w:t>
            </w:r>
          </w:p>
        </w:tc>
        <w:tc>
          <w:tcPr>
            <w:tcW w:w="1345" w:type="dxa"/>
          </w:tcPr>
          <w:p w:rsidR="00977847" w:rsidRPr="007E2322" w:rsidRDefault="008860DB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</w:t>
            </w:r>
            <w:r w:rsidR="00977847" w:rsidRPr="007E2322">
              <w:rPr>
                <w:rFonts w:ascii="Arial" w:hAnsi="Arial" w:cs="Arial"/>
              </w:rPr>
              <w:t xml:space="preserve"> бюджета городского округа Люберцы</w:t>
            </w:r>
          </w:p>
        </w:tc>
        <w:tc>
          <w:tcPr>
            <w:tcW w:w="1223" w:type="dxa"/>
            <w:vMerge w:val="restart"/>
          </w:tcPr>
          <w:p w:rsidR="00BE4E39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01.01.2020-</w:t>
            </w:r>
          </w:p>
          <w:p w:rsidR="00977847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31.12.2024</w:t>
            </w:r>
          </w:p>
        </w:tc>
        <w:tc>
          <w:tcPr>
            <w:tcW w:w="147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 w:val="restart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1544" w:type="dxa"/>
            <w:vMerge w:val="restart"/>
          </w:tcPr>
          <w:p w:rsidR="00977847" w:rsidRPr="007E2322" w:rsidRDefault="00EE77E3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Снижение доли обращений по вопросу защиты прав потребителей от общего количества поступивших об</w:t>
            </w:r>
            <w:r w:rsidR="007E6325" w:rsidRPr="007E2322">
              <w:rPr>
                <w:rFonts w:ascii="Arial" w:hAnsi="Arial" w:cs="Arial"/>
              </w:rPr>
              <w:t>ращений к концу 2024 года до 8%.</w:t>
            </w: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5B4C80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 w:val="restart"/>
          </w:tcPr>
          <w:p w:rsidR="00977847" w:rsidRPr="007E2322" w:rsidRDefault="007937B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</w:t>
            </w:r>
            <w:r w:rsidR="00977847" w:rsidRPr="007E2322">
              <w:rPr>
                <w:rFonts w:ascii="Arial" w:hAnsi="Arial" w:cs="Arial"/>
              </w:rPr>
              <w:t>.2</w:t>
            </w:r>
          </w:p>
        </w:tc>
        <w:tc>
          <w:tcPr>
            <w:tcW w:w="1517" w:type="dxa"/>
            <w:vMerge w:val="restart"/>
          </w:tcPr>
          <w:p w:rsidR="00977847" w:rsidRPr="007E2322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5.2.</w:t>
            </w:r>
            <w:r w:rsidR="00977847" w:rsidRPr="007E2322">
              <w:rPr>
                <w:rFonts w:ascii="Arial" w:hAnsi="Arial" w:cs="Arial"/>
              </w:rPr>
              <w:t>Обращение в суды по вопросу защиты прав потребителей</w:t>
            </w:r>
          </w:p>
        </w:tc>
        <w:tc>
          <w:tcPr>
            <w:tcW w:w="1345" w:type="dxa"/>
          </w:tcPr>
          <w:p w:rsidR="00977847" w:rsidRPr="007E2322" w:rsidRDefault="008860DB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</w:t>
            </w:r>
            <w:r w:rsidR="00977847" w:rsidRPr="007E2322">
              <w:rPr>
                <w:rFonts w:ascii="Arial" w:hAnsi="Arial" w:cs="Arial"/>
              </w:rPr>
              <w:t xml:space="preserve"> бюджета городского округа Люберцы</w:t>
            </w:r>
          </w:p>
        </w:tc>
        <w:tc>
          <w:tcPr>
            <w:tcW w:w="1223" w:type="dxa"/>
            <w:vMerge w:val="restart"/>
          </w:tcPr>
          <w:p w:rsidR="00BE4E39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01.01.2020-</w:t>
            </w:r>
          </w:p>
          <w:p w:rsidR="00977847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31.12.2024</w:t>
            </w:r>
          </w:p>
          <w:p w:rsidR="00BE4E39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 w:val="restart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1544" w:type="dxa"/>
            <w:vMerge w:val="restart"/>
          </w:tcPr>
          <w:p w:rsidR="00977847" w:rsidRPr="007E2322" w:rsidRDefault="00EE77E3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Снижение доли обращений по вопросу защиты прав потребителей от общего количества поступивших обращений к концу 2024 года до 8%.</w:t>
            </w: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5B4C80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 w:val="restart"/>
          </w:tcPr>
          <w:p w:rsidR="00977847" w:rsidRPr="007E2322" w:rsidRDefault="007937B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5.</w:t>
            </w:r>
          </w:p>
        </w:tc>
        <w:tc>
          <w:tcPr>
            <w:tcW w:w="1517" w:type="dxa"/>
            <w:vMerge w:val="restart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Основное мероприятие 06. «Организация </w:t>
            </w:r>
            <w:r w:rsidRPr="007E2322">
              <w:rPr>
                <w:rFonts w:ascii="Arial" w:hAnsi="Arial" w:cs="Arial"/>
              </w:rPr>
              <w:lastRenderedPageBreak/>
              <w:t>ритуальных услуг и содержание мест захоронения»</w:t>
            </w:r>
          </w:p>
        </w:tc>
        <w:tc>
          <w:tcPr>
            <w:tcW w:w="1345" w:type="dxa"/>
          </w:tcPr>
          <w:p w:rsidR="00977847" w:rsidRPr="007E2322" w:rsidRDefault="008860DB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Средства</w:t>
            </w:r>
            <w:r w:rsidR="00977847" w:rsidRPr="007E2322">
              <w:rPr>
                <w:rFonts w:ascii="Arial" w:hAnsi="Arial" w:cs="Arial"/>
              </w:rPr>
              <w:t xml:space="preserve"> бюджета городского округа Люберцы</w:t>
            </w:r>
          </w:p>
        </w:tc>
        <w:tc>
          <w:tcPr>
            <w:tcW w:w="1223" w:type="dxa"/>
            <w:vMerge w:val="restart"/>
          </w:tcPr>
          <w:p w:rsidR="00BE4E39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01.01.2020-</w:t>
            </w:r>
          </w:p>
          <w:p w:rsidR="00977847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31.12.2024</w:t>
            </w:r>
          </w:p>
          <w:p w:rsidR="00BE4E39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E547C4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37 855,65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244 816,05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48 963,21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48 963,21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48 963,21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48 963,21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48 963,21</w:t>
            </w:r>
          </w:p>
        </w:tc>
        <w:tc>
          <w:tcPr>
            <w:tcW w:w="1427" w:type="dxa"/>
            <w:vMerge w:val="restart"/>
          </w:tcPr>
          <w:p w:rsidR="00977847" w:rsidRPr="007E2322" w:rsidRDefault="00977847" w:rsidP="00CA7A05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безопасности, профилакт</w:t>
            </w:r>
            <w:r w:rsidRPr="007E2322">
              <w:rPr>
                <w:rFonts w:ascii="Arial" w:hAnsi="Arial" w:cs="Arial"/>
              </w:rPr>
              <w:lastRenderedPageBreak/>
              <w:t>ики правонарушений, антитеррористической и антинаркотической деятельности администрации городского округа Люберцы</w:t>
            </w:r>
          </w:p>
        </w:tc>
        <w:tc>
          <w:tcPr>
            <w:tcW w:w="1544" w:type="dxa"/>
            <w:vMerge w:val="restart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 xml:space="preserve">Содержание территории кладбищ в соответствии с </w:t>
            </w:r>
            <w:r w:rsidRPr="007E2322">
              <w:rPr>
                <w:rFonts w:ascii="Arial" w:hAnsi="Arial" w:cs="Arial"/>
              </w:rPr>
              <w:lastRenderedPageBreak/>
              <w:t>требованиями действующего законодательства и санитарными нормами и правилами</w:t>
            </w: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5B4C80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E547C4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37 655,65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244 816,05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48 963,21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48 963,21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48 963,21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48 963,21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48 963,21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 w:val="restart"/>
          </w:tcPr>
          <w:p w:rsidR="00977847" w:rsidRPr="007E2322" w:rsidRDefault="007937B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</w:t>
            </w:r>
            <w:r w:rsidR="00977847" w:rsidRPr="007E2322">
              <w:rPr>
                <w:rFonts w:ascii="Arial" w:hAnsi="Arial" w:cs="Arial"/>
              </w:rPr>
              <w:t>.1</w:t>
            </w:r>
          </w:p>
        </w:tc>
        <w:tc>
          <w:tcPr>
            <w:tcW w:w="1517" w:type="dxa"/>
            <w:vMerge w:val="restart"/>
          </w:tcPr>
          <w:p w:rsidR="00CA7A05" w:rsidRPr="007E2322" w:rsidRDefault="00343F5D" w:rsidP="009037F3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6.1.</w:t>
            </w:r>
            <w:r w:rsidR="00977847" w:rsidRPr="007E2322">
              <w:rPr>
                <w:rFonts w:ascii="Arial" w:hAnsi="Arial" w:cs="Arial"/>
              </w:rPr>
              <w:t>Возмещение специализированной службе по вопросам похоронного дела стоимости услуг по погребению умерших в части, превышающей размер возмещения, установленный законодательством РФ и МО</w:t>
            </w:r>
          </w:p>
          <w:p w:rsidR="009037F3" w:rsidRPr="007E2322" w:rsidRDefault="009037F3" w:rsidP="009037F3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8860DB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</w:t>
            </w:r>
            <w:r w:rsidR="00977847" w:rsidRPr="007E2322">
              <w:rPr>
                <w:rFonts w:ascii="Arial" w:hAnsi="Arial" w:cs="Arial"/>
              </w:rPr>
              <w:t xml:space="preserve"> бюджета городского округа Люберцы</w:t>
            </w:r>
          </w:p>
        </w:tc>
        <w:tc>
          <w:tcPr>
            <w:tcW w:w="1223" w:type="dxa"/>
            <w:vMerge w:val="restart"/>
          </w:tcPr>
          <w:p w:rsidR="00BE4E39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01.01.2020-</w:t>
            </w:r>
          </w:p>
          <w:p w:rsidR="00977847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31.12.2024</w:t>
            </w:r>
          </w:p>
        </w:tc>
        <w:tc>
          <w:tcPr>
            <w:tcW w:w="147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 w:val="restart"/>
          </w:tcPr>
          <w:p w:rsidR="00977847" w:rsidRPr="007E2322" w:rsidRDefault="00977847" w:rsidP="00CA7A05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безопасности, профилактики правонарушений, антитеррористической и антинаркотической деятельности администрации городск</w:t>
            </w:r>
            <w:r w:rsidR="007E6325" w:rsidRPr="007E2322">
              <w:rPr>
                <w:rFonts w:ascii="Arial" w:hAnsi="Arial" w:cs="Arial"/>
              </w:rPr>
              <w:t>ого округа Люберцы</w:t>
            </w:r>
          </w:p>
        </w:tc>
        <w:tc>
          <w:tcPr>
            <w:tcW w:w="1544" w:type="dxa"/>
            <w:vMerge w:val="restart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100% захоронение </w:t>
            </w:r>
            <w:proofErr w:type="gramStart"/>
            <w:r w:rsidRPr="007E2322">
              <w:rPr>
                <w:rFonts w:ascii="Arial" w:hAnsi="Arial" w:cs="Arial"/>
              </w:rPr>
              <w:t>умерших</w:t>
            </w:r>
            <w:proofErr w:type="gramEnd"/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5B4C80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 w:val="restart"/>
          </w:tcPr>
          <w:p w:rsidR="00977847" w:rsidRPr="007E2322" w:rsidRDefault="007937B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</w:t>
            </w:r>
            <w:r w:rsidR="00977847" w:rsidRPr="007E2322">
              <w:rPr>
                <w:rFonts w:ascii="Arial" w:hAnsi="Arial" w:cs="Arial"/>
              </w:rPr>
              <w:t>.2</w:t>
            </w:r>
          </w:p>
        </w:tc>
        <w:tc>
          <w:tcPr>
            <w:tcW w:w="1517" w:type="dxa"/>
            <w:vMerge w:val="restart"/>
          </w:tcPr>
          <w:p w:rsidR="00977847" w:rsidRPr="007E2322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6.2.</w:t>
            </w:r>
            <w:r w:rsidR="00977847" w:rsidRPr="007E2322">
              <w:rPr>
                <w:rFonts w:ascii="Arial" w:hAnsi="Arial" w:cs="Arial"/>
              </w:rPr>
              <w:t xml:space="preserve">Расходы </w:t>
            </w:r>
            <w:r w:rsidR="00977847" w:rsidRPr="007E2322">
              <w:rPr>
                <w:rFonts w:ascii="Arial" w:hAnsi="Arial" w:cs="Arial"/>
              </w:rPr>
              <w:lastRenderedPageBreak/>
              <w:t>на обеспечение деятельности (оказание услуг) в сфере похоронного дела</w:t>
            </w:r>
          </w:p>
        </w:tc>
        <w:tc>
          <w:tcPr>
            <w:tcW w:w="1345" w:type="dxa"/>
          </w:tcPr>
          <w:p w:rsidR="00977847" w:rsidRPr="007E2322" w:rsidRDefault="008860DB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Средства</w:t>
            </w:r>
            <w:r w:rsidR="00977847" w:rsidRPr="007E2322">
              <w:rPr>
                <w:rFonts w:ascii="Arial" w:hAnsi="Arial" w:cs="Arial"/>
              </w:rPr>
              <w:t xml:space="preserve"> </w:t>
            </w:r>
            <w:r w:rsidR="00977847" w:rsidRPr="007E2322">
              <w:rPr>
                <w:rFonts w:ascii="Arial" w:hAnsi="Arial" w:cs="Arial"/>
              </w:rPr>
              <w:lastRenderedPageBreak/>
              <w:t>бюджета городского округа Люберцы</w:t>
            </w:r>
          </w:p>
        </w:tc>
        <w:tc>
          <w:tcPr>
            <w:tcW w:w="1223" w:type="dxa"/>
            <w:vMerge w:val="restart"/>
          </w:tcPr>
          <w:p w:rsidR="00BE4E39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01.01.202</w:t>
            </w:r>
            <w:r w:rsidRPr="007E2322">
              <w:rPr>
                <w:rFonts w:ascii="Arial" w:hAnsi="Arial" w:cs="Arial"/>
              </w:rPr>
              <w:lastRenderedPageBreak/>
              <w:t>0-</w:t>
            </w:r>
          </w:p>
          <w:p w:rsidR="00977847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31.12.2024</w:t>
            </w:r>
          </w:p>
          <w:p w:rsidR="00BE4E39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7C07E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14676,77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81 768,00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16 353,60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16 353,60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16 353,6</w:t>
            </w:r>
            <w:r w:rsidRPr="007E2322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16 353,60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16 353,60</w:t>
            </w:r>
          </w:p>
        </w:tc>
        <w:tc>
          <w:tcPr>
            <w:tcW w:w="1427" w:type="dxa"/>
            <w:vMerge w:val="restart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</w:t>
            </w:r>
            <w:r w:rsidRPr="007E2322">
              <w:rPr>
                <w:rFonts w:ascii="Arial" w:hAnsi="Arial" w:cs="Arial"/>
              </w:rPr>
              <w:lastRenderedPageBreak/>
              <w:t>е безопасности, профилактики правонарушений, антитеррористической и антинаркотической деятельности администрации городского округа Люберцы</w:t>
            </w:r>
          </w:p>
        </w:tc>
        <w:tc>
          <w:tcPr>
            <w:tcW w:w="1544" w:type="dxa"/>
            <w:vMerge w:val="restart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100%-</w:t>
            </w:r>
            <w:proofErr w:type="spellStart"/>
            <w:r w:rsidRPr="007E2322">
              <w:rPr>
                <w:rFonts w:ascii="Arial" w:hAnsi="Arial" w:cs="Arial"/>
              </w:rPr>
              <w:t>ное</w:t>
            </w:r>
            <w:proofErr w:type="spellEnd"/>
            <w:r w:rsidRPr="007E2322">
              <w:rPr>
                <w:rFonts w:ascii="Arial" w:hAnsi="Arial" w:cs="Arial"/>
              </w:rPr>
              <w:t xml:space="preserve"> </w:t>
            </w:r>
            <w:r w:rsidRPr="007E2322">
              <w:rPr>
                <w:rFonts w:ascii="Arial" w:hAnsi="Arial" w:cs="Arial"/>
              </w:rPr>
              <w:lastRenderedPageBreak/>
              <w:t>обеспечение деятельности.</w:t>
            </w: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5B4C80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5B4C80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7C07E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14676,77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81 768,00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16 353,60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16 353,60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16 353,60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16 353,60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16 353,60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 w:val="restart"/>
          </w:tcPr>
          <w:p w:rsidR="00977847" w:rsidRPr="007E2322" w:rsidRDefault="007937B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</w:t>
            </w:r>
            <w:r w:rsidR="00977847" w:rsidRPr="007E2322">
              <w:rPr>
                <w:rFonts w:ascii="Arial" w:hAnsi="Arial" w:cs="Arial"/>
              </w:rPr>
              <w:t>.3</w:t>
            </w:r>
          </w:p>
        </w:tc>
        <w:tc>
          <w:tcPr>
            <w:tcW w:w="1517" w:type="dxa"/>
            <w:vMerge w:val="restart"/>
          </w:tcPr>
          <w:p w:rsidR="00977847" w:rsidRPr="007E2322" w:rsidRDefault="00343F5D" w:rsidP="00CA7A05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6.3.</w:t>
            </w:r>
            <w:r w:rsidR="00977847" w:rsidRPr="007E2322">
              <w:rPr>
                <w:rFonts w:ascii="Arial" w:hAnsi="Arial" w:cs="Arial"/>
              </w:rPr>
              <w:t>Заказ книг регистрации захоронений, книг регистрации захоронений  урн с прахом, книг регистрации надгробных сооружений (надгробий) и бланк</w:t>
            </w:r>
            <w:r w:rsidR="007E6325" w:rsidRPr="007E2322">
              <w:rPr>
                <w:rFonts w:ascii="Arial" w:hAnsi="Arial" w:cs="Arial"/>
              </w:rPr>
              <w:t>ов удостоверений о захоронениях</w:t>
            </w:r>
          </w:p>
          <w:p w:rsidR="009037F3" w:rsidRPr="007E2322" w:rsidRDefault="009037F3" w:rsidP="00CA7A05">
            <w:pPr>
              <w:ind w:left="-57" w:right="-57"/>
              <w:rPr>
                <w:rFonts w:ascii="Arial" w:hAnsi="Arial" w:cs="Arial"/>
              </w:rPr>
            </w:pPr>
          </w:p>
          <w:p w:rsidR="009037F3" w:rsidRPr="007E2322" w:rsidRDefault="009037F3" w:rsidP="009037F3">
            <w:pPr>
              <w:ind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8860DB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</w:t>
            </w:r>
            <w:r w:rsidR="00977847" w:rsidRPr="007E2322">
              <w:rPr>
                <w:rFonts w:ascii="Arial" w:hAnsi="Arial" w:cs="Arial"/>
              </w:rPr>
              <w:t xml:space="preserve"> бюджета городского округа Люберцы</w:t>
            </w:r>
          </w:p>
        </w:tc>
        <w:tc>
          <w:tcPr>
            <w:tcW w:w="1223" w:type="dxa"/>
            <w:vMerge w:val="restart"/>
          </w:tcPr>
          <w:p w:rsidR="00BE4E39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01.01.2020-</w:t>
            </w:r>
          </w:p>
          <w:p w:rsidR="00977847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31.12.2024</w:t>
            </w:r>
          </w:p>
          <w:p w:rsidR="00BE4E39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5B4C80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962,75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192,55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192,55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192,55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192,55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192,55</w:t>
            </w:r>
          </w:p>
        </w:tc>
        <w:tc>
          <w:tcPr>
            <w:tcW w:w="1427" w:type="dxa"/>
            <w:vMerge w:val="restart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безопасности, профилактики правонарушений, антитеррористической и антинаркотической деятельности администрации городского округа Люберцы</w:t>
            </w:r>
          </w:p>
        </w:tc>
        <w:tc>
          <w:tcPr>
            <w:tcW w:w="1544" w:type="dxa"/>
            <w:vMerge w:val="restart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Проведение электронного аукциона на закупку ТРУ (товаров, работ, услуг).</w:t>
            </w: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5B4C80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5B4C80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5B4C80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962,75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192,55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192,55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192,55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192,55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192,55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 w:val="restart"/>
            <w:tcBorders>
              <w:bottom w:val="single" w:sz="4" w:space="0" w:color="auto"/>
            </w:tcBorders>
          </w:tcPr>
          <w:p w:rsidR="00977847" w:rsidRPr="007E2322" w:rsidRDefault="007937B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5</w:t>
            </w:r>
            <w:r w:rsidR="00977847" w:rsidRPr="007E2322">
              <w:rPr>
                <w:rFonts w:ascii="Arial" w:hAnsi="Arial" w:cs="Arial"/>
              </w:rPr>
              <w:t>.4</w:t>
            </w:r>
          </w:p>
        </w:tc>
        <w:tc>
          <w:tcPr>
            <w:tcW w:w="1517" w:type="dxa"/>
            <w:vMerge w:val="restart"/>
            <w:tcBorders>
              <w:bottom w:val="single" w:sz="4" w:space="0" w:color="auto"/>
            </w:tcBorders>
          </w:tcPr>
          <w:p w:rsidR="00977847" w:rsidRPr="007E2322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6.4.</w:t>
            </w:r>
            <w:r w:rsidR="00977847" w:rsidRPr="007E2322">
              <w:rPr>
                <w:rFonts w:ascii="Arial" w:hAnsi="Arial" w:cs="Arial"/>
              </w:rPr>
              <w:t>Мероприятия, связанные с созданием новых кладбищ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977847" w:rsidRPr="007E2322" w:rsidRDefault="008860DB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</w:t>
            </w:r>
            <w:r w:rsidR="00977847" w:rsidRPr="007E2322">
              <w:rPr>
                <w:rFonts w:ascii="Arial" w:hAnsi="Arial" w:cs="Arial"/>
              </w:rPr>
              <w:t xml:space="preserve"> бюджета городского округа Люберцы</w:t>
            </w:r>
          </w:p>
        </w:tc>
        <w:tc>
          <w:tcPr>
            <w:tcW w:w="1223" w:type="dxa"/>
            <w:vMerge w:val="restart"/>
          </w:tcPr>
          <w:p w:rsidR="00BE4E39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01.01.2020-</w:t>
            </w:r>
          </w:p>
          <w:p w:rsidR="00977847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31.12.2024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977847" w:rsidRPr="007E2322" w:rsidRDefault="005B4C80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 w:val="restart"/>
            <w:tcBorders>
              <w:bottom w:val="single" w:sz="4" w:space="0" w:color="auto"/>
            </w:tcBorders>
            <w:vAlign w:val="center"/>
          </w:tcPr>
          <w:p w:rsidR="00977847" w:rsidRPr="007E2322" w:rsidRDefault="00977847" w:rsidP="00EF058A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безопасности, профилактики правонарушений, антитеррористической и антинаркотической деятельности администрации городского округа Люберцы</w:t>
            </w:r>
          </w:p>
        </w:tc>
        <w:tc>
          <w:tcPr>
            <w:tcW w:w="1544" w:type="dxa"/>
            <w:vMerge w:val="restart"/>
            <w:tcBorders>
              <w:bottom w:val="single" w:sz="4" w:space="0" w:color="auto"/>
            </w:tcBorders>
          </w:tcPr>
          <w:p w:rsidR="00977847" w:rsidRPr="007E2322" w:rsidRDefault="002B01BF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Организация нового кладбища.</w:t>
            </w: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5B4C80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5B4C80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5B4C80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 w:val="restart"/>
            <w:tcBorders>
              <w:bottom w:val="single" w:sz="4" w:space="0" w:color="auto"/>
            </w:tcBorders>
          </w:tcPr>
          <w:p w:rsidR="00977847" w:rsidRPr="007E2322" w:rsidRDefault="007937B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</w:t>
            </w:r>
            <w:r w:rsidR="00977847" w:rsidRPr="007E2322">
              <w:rPr>
                <w:rFonts w:ascii="Arial" w:hAnsi="Arial" w:cs="Arial"/>
              </w:rPr>
              <w:t>.5</w:t>
            </w:r>
          </w:p>
        </w:tc>
        <w:tc>
          <w:tcPr>
            <w:tcW w:w="1517" w:type="dxa"/>
            <w:vMerge w:val="restart"/>
            <w:tcBorders>
              <w:bottom w:val="single" w:sz="4" w:space="0" w:color="auto"/>
            </w:tcBorders>
          </w:tcPr>
          <w:p w:rsidR="00977847" w:rsidRPr="007E2322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6.5.</w:t>
            </w:r>
            <w:r w:rsidR="00977847" w:rsidRPr="007E2322">
              <w:rPr>
                <w:rFonts w:ascii="Arial" w:hAnsi="Arial" w:cs="Arial"/>
              </w:rPr>
              <w:t>Оформление земельных участков под кладбищами в муниципальную собственность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977847" w:rsidRPr="007E2322" w:rsidRDefault="008860DB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</w:t>
            </w:r>
            <w:r w:rsidR="00977847" w:rsidRPr="007E2322">
              <w:rPr>
                <w:rFonts w:ascii="Arial" w:hAnsi="Arial" w:cs="Arial"/>
              </w:rPr>
              <w:t xml:space="preserve"> бюджета городского округа Люберцы</w:t>
            </w:r>
          </w:p>
        </w:tc>
        <w:tc>
          <w:tcPr>
            <w:tcW w:w="1223" w:type="dxa"/>
            <w:vMerge w:val="restart"/>
          </w:tcPr>
          <w:p w:rsidR="00BE4E39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01.01.2020-</w:t>
            </w:r>
          </w:p>
          <w:p w:rsidR="00977847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31.12.2024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977847" w:rsidRPr="007E2322" w:rsidRDefault="005B4C80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 w:val="restart"/>
            <w:tcBorders>
              <w:bottom w:val="single" w:sz="4" w:space="0" w:color="auto"/>
            </w:tcBorders>
            <w:vAlign w:val="center"/>
          </w:tcPr>
          <w:p w:rsidR="00977847" w:rsidRPr="007E2322" w:rsidRDefault="00977847" w:rsidP="00EF058A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безопасности, профилактики правонарушений, антитеррористической и антинаркотической деятельности админист</w:t>
            </w:r>
            <w:r w:rsidR="007E6325" w:rsidRPr="007E2322">
              <w:rPr>
                <w:rFonts w:ascii="Arial" w:hAnsi="Arial" w:cs="Arial"/>
              </w:rPr>
              <w:t xml:space="preserve">рации городского округа </w:t>
            </w:r>
            <w:r w:rsidR="007E6325" w:rsidRPr="007E2322">
              <w:rPr>
                <w:rFonts w:ascii="Arial" w:hAnsi="Arial" w:cs="Arial"/>
              </w:rPr>
              <w:lastRenderedPageBreak/>
              <w:t>Люберцы</w:t>
            </w:r>
          </w:p>
          <w:p w:rsidR="009037F3" w:rsidRPr="007E2322" w:rsidRDefault="009037F3" w:rsidP="00EF058A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 w:val="restart"/>
            <w:tcBorders>
              <w:bottom w:val="single" w:sz="4" w:space="0" w:color="auto"/>
            </w:tcBorders>
          </w:tcPr>
          <w:p w:rsidR="00977847" w:rsidRPr="007E2322" w:rsidRDefault="002B01BF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100%-ное оформление земельных участков под кладбищами в муниципальную собственность.</w:t>
            </w: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5B4C80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5B4C80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5B4C80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 w:val="restart"/>
            <w:tcBorders>
              <w:bottom w:val="single" w:sz="4" w:space="0" w:color="auto"/>
            </w:tcBorders>
          </w:tcPr>
          <w:p w:rsidR="00977847" w:rsidRPr="007E2322" w:rsidRDefault="007937B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5</w:t>
            </w:r>
            <w:r w:rsidR="00977847" w:rsidRPr="007E2322">
              <w:rPr>
                <w:rFonts w:ascii="Arial" w:hAnsi="Arial" w:cs="Arial"/>
              </w:rPr>
              <w:t>.6</w:t>
            </w:r>
          </w:p>
        </w:tc>
        <w:tc>
          <w:tcPr>
            <w:tcW w:w="1517" w:type="dxa"/>
            <w:vMerge w:val="restart"/>
            <w:tcBorders>
              <w:bottom w:val="single" w:sz="4" w:space="0" w:color="auto"/>
            </w:tcBorders>
          </w:tcPr>
          <w:p w:rsidR="00977847" w:rsidRPr="007E2322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6.6.</w:t>
            </w:r>
            <w:r w:rsidR="00977847" w:rsidRPr="007E2322">
              <w:rPr>
                <w:rFonts w:ascii="Arial" w:hAnsi="Arial" w:cs="Arial"/>
              </w:rPr>
              <w:t>Зимние и летние работы по содержанию мест захоронений, текущий и капитальный ремонт основных фондов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977847" w:rsidRPr="007E2322" w:rsidRDefault="008860DB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Средства </w:t>
            </w:r>
            <w:r w:rsidR="00977847" w:rsidRPr="007E2322">
              <w:rPr>
                <w:rFonts w:ascii="Arial" w:hAnsi="Arial" w:cs="Arial"/>
              </w:rPr>
              <w:t>бюджета городского округа Люберцы</w:t>
            </w:r>
          </w:p>
        </w:tc>
        <w:tc>
          <w:tcPr>
            <w:tcW w:w="1223" w:type="dxa"/>
            <w:vMerge w:val="restart"/>
          </w:tcPr>
          <w:p w:rsidR="00BE4E39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01.01.2020-</w:t>
            </w:r>
          </w:p>
          <w:p w:rsidR="00977847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31.12.2024</w:t>
            </w:r>
          </w:p>
          <w:p w:rsidR="00BE4E39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977847" w:rsidRPr="007E2322" w:rsidRDefault="007C07E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23 024,57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156 446,35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31 289,27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31 289,27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31 289,27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31 289,27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31 289,27</w:t>
            </w:r>
          </w:p>
        </w:tc>
        <w:tc>
          <w:tcPr>
            <w:tcW w:w="1427" w:type="dxa"/>
            <w:vMerge w:val="restart"/>
            <w:tcBorders>
              <w:bottom w:val="single" w:sz="4" w:space="0" w:color="auto"/>
            </w:tcBorders>
            <w:vAlign w:val="center"/>
          </w:tcPr>
          <w:p w:rsidR="00977847" w:rsidRPr="007E2322" w:rsidRDefault="00977847" w:rsidP="00EF058A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безопасности, профилактики правонарушений, антитеррористической и антинаркотической деятельности администрации городского округа Люберцы</w:t>
            </w:r>
          </w:p>
        </w:tc>
        <w:tc>
          <w:tcPr>
            <w:tcW w:w="1544" w:type="dxa"/>
            <w:vMerge w:val="restart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Содержание территории кладбищ в соответствии с действующим законодательством.</w:t>
            </w: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5B4C80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5B4C80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7C07E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23 024,57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156 446,35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31 289,27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31 289,27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31 289,27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31 289,27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31 289,27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 w:val="restart"/>
          </w:tcPr>
          <w:p w:rsidR="00977847" w:rsidRPr="007E2322" w:rsidRDefault="007937B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</w:t>
            </w:r>
            <w:r w:rsidR="00977847" w:rsidRPr="007E2322">
              <w:rPr>
                <w:rFonts w:ascii="Arial" w:hAnsi="Arial" w:cs="Arial"/>
              </w:rPr>
              <w:t>.7</w:t>
            </w:r>
          </w:p>
        </w:tc>
        <w:tc>
          <w:tcPr>
            <w:tcW w:w="1517" w:type="dxa"/>
            <w:vMerge w:val="restart"/>
          </w:tcPr>
          <w:p w:rsidR="00977847" w:rsidRPr="007E2322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6.7.</w:t>
            </w:r>
            <w:r w:rsidR="00977847" w:rsidRPr="007E2322">
              <w:rPr>
                <w:rFonts w:ascii="Arial" w:hAnsi="Arial" w:cs="Arial"/>
              </w:rPr>
              <w:t xml:space="preserve">Содержание и благоустройство воинских, почетных, одиночных захоронений в случаях, если погребение осуществлялось за счет средств федерального бюджета, бюджета </w:t>
            </w:r>
            <w:r w:rsidR="00977847" w:rsidRPr="007E2322">
              <w:rPr>
                <w:rFonts w:ascii="Arial" w:hAnsi="Arial" w:cs="Arial"/>
              </w:rPr>
              <w:lastRenderedPageBreak/>
              <w:t>субъекта Российской Федерации или бюджетов муниципальных образований, а также иных захоронений и памятников, находящихся под охраной государства</w:t>
            </w:r>
          </w:p>
          <w:p w:rsidR="009037F3" w:rsidRPr="007E2322" w:rsidRDefault="009037F3" w:rsidP="00E768E2">
            <w:pPr>
              <w:ind w:left="-57" w:right="-57"/>
              <w:rPr>
                <w:rFonts w:ascii="Arial" w:hAnsi="Arial" w:cs="Arial"/>
              </w:rPr>
            </w:pPr>
          </w:p>
          <w:p w:rsidR="009037F3" w:rsidRPr="007E2322" w:rsidRDefault="009037F3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8860DB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 xml:space="preserve">Средства </w:t>
            </w:r>
            <w:r w:rsidR="00977847" w:rsidRPr="007E2322">
              <w:rPr>
                <w:rFonts w:ascii="Arial" w:hAnsi="Arial" w:cs="Arial"/>
              </w:rPr>
              <w:t>бюджета городского округа Люберцы</w:t>
            </w:r>
          </w:p>
        </w:tc>
        <w:tc>
          <w:tcPr>
            <w:tcW w:w="1223" w:type="dxa"/>
            <w:vMerge w:val="restart"/>
          </w:tcPr>
          <w:p w:rsidR="00BE4E39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01.01.2020-</w:t>
            </w:r>
          </w:p>
          <w:p w:rsidR="00977847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31.12.2024</w:t>
            </w:r>
          </w:p>
          <w:p w:rsidR="00BE4E39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5B4C80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 w:val="restart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Управление безопасности, профилактики правонарушений, антитеррористической и антинаркотической деятельности администрации </w:t>
            </w:r>
            <w:r w:rsidRPr="007E2322">
              <w:rPr>
                <w:rFonts w:ascii="Arial" w:hAnsi="Arial" w:cs="Arial"/>
              </w:rPr>
              <w:lastRenderedPageBreak/>
              <w:t>городского округа Люберцы</w:t>
            </w:r>
          </w:p>
        </w:tc>
        <w:tc>
          <w:tcPr>
            <w:tcW w:w="1544" w:type="dxa"/>
            <w:vMerge w:val="restart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Обеспечение содержания и благоустройства воинских, почетных, одиночных захоронений в случаях, если погребение осуществлялось за счет средств федерально</w:t>
            </w:r>
            <w:r w:rsidRPr="007E2322">
              <w:rPr>
                <w:rFonts w:ascii="Arial" w:hAnsi="Arial" w:cs="Arial"/>
              </w:rPr>
              <w:lastRenderedPageBreak/>
              <w:t>го бюджета, бюджета субъекта Российской Федерации или бюджетов муниципальных образований, а также иных захоронений и пам</w:t>
            </w:r>
            <w:r w:rsidR="00411376" w:rsidRPr="007E2322">
              <w:rPr>
                <w:rFonts w:ascii="Arial" w:hAnsi="Arial" w:cs="Arial"/>
              </w:rPr>
              <w:t>ятников, находящихся под охраной</w:t>
            </w:r>
            <w:r w:rsidRPr="007E2322">
              <w:rPr>
                <w:rFonts w:ascii="Arial" w:hAnsi="Arial" w:cs="Arial"/>
              </w:rPr>
              <w:t xml:space="preserve"> государства.</w:t>
            </w: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5B4C80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5B4C80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5B4C80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 w:val="restart"/>
          </w:tcPr>
          <w:p w:rsidR="00977847" w:rsidRPr="007E2322" w:rsidRDefault="007937B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5</w:t>
            </w:r>
            <w:r w:rsidR="00977847" w:rsidRPr="007E2322">
              <w:rPr>
                <w:rFonts w:ascii="Arial" w:hAnsi="Arial" w:cs="Arial"/>
              </w:rPr>
              <w:t>.8</w:t>
            </w:r>
          </w:p>
        </w:tc>
        <w:tc>
          <w:tcPr>
            <w:tcW w:w="1517" w:type="dxa"/>
            <w:vMerge w:val="restart"/>
          </w:tcPr>
          <w:p w:rsidR="00977847" w:rsidRPr="007E2322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6.8.</w:t>
            </w:r>
            <w:r w:rsidR="00977847" w:rsidRPr="007E2322">
              <w:rPr>
                <w:rFonts w:ascii="Arial" w:hAnsi="Arial" w:cs="Arial"/>
              </w:rPr>
              <w:t xml:space="preserve">Содержание и благоустройство могил и надгробий Героев Советского Союза, Героев Российской Федерации или полных кавалеров ордена Славы при отсутствии близких родственников, если таковые </w:t>
            </w:r>
            <w:r w:rsidR="00977847" w:rsidRPr="007E2322">
              <w:rPr>
                <w:rFonts w:ascii="Arial" w:hAnsi="Arial" w:cs="Arial"/>
              </w:rPr>
              <w:lastRenderedPageBreak/>
              <w:t>могилы и надгробия имеются на территории кладбищ</w:t>
            </w:r>
          </w:p>
        </w:tc>
        <w:tc>
          <w:tcPr>
            <w:tcW w:w="1345" w:type="dxa"/>
          </w:tcPr>
          <w:p w:rsidR="00977847" w:rsidRPr="007E2322" w:rsidRDefault="008860DB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Средства</w:t>
            </w:r>
            <w:r w:rsidR="00977847" w:rsidRPr="007E2322">
              <w:rPr>
                <w:rFonts w:ascii="Arial" w:hAnsi="Arial" w:cs="Arial"/>
              </w:rPr>
              <w:t xml:space="preserve"> бюджета городского округа Люберцы</w:t>
            </w:r>
          </w:p>
        </w:tc>
        <w:tc>
          <w:tcPr>
            <w:tcW w:w="1223" w:type="dxa"/>
            <w:vMerge w:val="restart"/>
          </w:tcPr>
          <w:p w:rsidR="00BE4E39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01.01.2020-</w:t>
            </w:r>
          </w:p>
          <w:p w:rsidR="00977847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31.12.2024</w:t>
            </w:r>
          </w:p>
          <w:p w:rsidR="00BE4E39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5B4C80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 w:val="restart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безопасности, профилактики правонарушений, антитеррористической и антинаркотической деятельности администрации городского округа Люберцы</w:t>
            </w:r>
          </w:p>
        </w:tc>
        <w:tc>
          <w:tcPr>
            <w:tcW w:w="1544" w:type="dxa"/>
            <w:vMerge w:val="restart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Обеспечение содержания и благоустройства могил и надгробий Героев Советского Союза, Героев Российской Федерации или полных кавалеров ордена Славы при отсутствии близких родственник</w:t>
            </w:r>
            <w:r w:rsidRPr="007E2322">
              <w:rPr>
                <w:rFonts w:ascii="Arial" w:hAnsi="Arial" w:cs="Arial"/>
              </w:rPr>
              <w:lastRenderedPageBreak/>
              <w:t>ов, если таковые могилы и надгробия имеются на территории кладбищ</w:t>
            </w: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5B4C80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5B4C80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5B4C80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 w:val="restart"/>
            <w:tcBorders>
              <w:bottom w:val="single" w:sz="4" w:space="0" w:color="auto"/>
            </w:tcBorders>
          </w:tcPr>
          <w:p w:rsidR="00977847" w:rsidRPr="007E2322" w:rsidRDefault="007937B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5</w:t>
            </w:r>
            <w:r w:rsidR="00977847" w:rsidRPr="007E2322">
              <w:rPr>
                <w:rFonts w:ascii="Arial" w:hAnsi="Arial" w:cs="Arial"/>
              </w:rPr>
              <w:t>.9</w:t>
            </w:r>
          </w:p>
        </w:tc>
        <w:tc>
          <w:tcPr>
            <w:tcW w:w="1517" w:type="dxa"/>
            <w:vMerge w:val="restart"/>
            <w:tcBorders>
              <w:bottom w:val="single" w:sz="4" w:space="0" w:color="auto"/>
            </w:tcBorders>
          </w:tcPr>
          <w:p w:rsidR="00977847" w:rsidRPr="007E2322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6.9. </w:t>
            </w:r>
            <w:r w:rsidR="00977847" w:rsidRPr="007E2322">
              <w:rPr>
                <w:rFonts w:ascii="Arial" w:hAnsi="Arial" w:cs="Arial"/>
              </w:rPr>
              <w:t>Проведение инвентаризации мест захоронений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977847" w:rsidRPr="007E2322" w:rsidRDefault="008860DB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</w:t>
            </w:r>
            <w:r w:rsidR="00977847" w:rsidRPr="007E2322">
              <w:rPr>
                <w:rFonts w:ascii="Arial" w:hAnsi="Arial" w:cs="Arial"/>
              </w:rPr>
              <w:t xml:space="preserve"> бюджета городского округа Люберцы</w:t>
            </w:r>
          </w:p>
        </w:tc>
        <w:tc>
          <w:tcPr>
            <w:tcW w:w="1223" w:type="dxa"/>
            <w:vMerge w:val="restart"/>
            <w:tcBorders>
              <w:bottom w:val="single" w:sz="4" w:space="0" w:color="auto"/>
            </w:tcBorders>
          </w:tcPr>
          <w:p w:rsidR="00BE4E39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01.01.2020-</w:t>
            </w:r>
          </w:p>
          <w:p w:rsidR="00977847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31.12.2024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977847" w:rsidRPr="007E2322" w:rsidRDefault="005B4C80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 w:val="restart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безопасности, профилактики правонарушений, антитеррористической и антинаркотической деятельности администрации городского округа Люберцы</w:t>
            </w:r>
          </w:p>
          <w:p w:rsidR="009037F3" w:rsidRPr="007E2322" w:rsidRDefault="009037F3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 w:val="restart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100%-ное Проведение инвентаризации мест захоронений</w:t>
            </w: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5B4C80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5B4C80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5B4C80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 w:val="restart"/>
            <w:tcBorders>
              <w:bottom w:val="single" w:sz="4" w:space="0" w:color="auto"/>
            </w:tcBorders>
          </w:tcPr>
          <w:p w:rsidR="00977847" w:rsidRPr="007E2322" w:rsidRDefault="007937B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</w:t>
            </w:r>
            <w:r w:rsidR="00977847" w:rsidRPr="007E2322">
              <w:rPr>
                <w:rFonts w:ascii="Arial" w:hAnsi="Arial" w:cs="Arial"/>
              </w:rPr>
              <w:t>.10</w:t>
            </w:r>
          </w:p>
        </w:tc>
        <w:tc>
          <w:tcPr>
            <w:tcW w:w="1517" w:type="dxa"/>
            <w:vMerge w:val="restart"/>
            <w:tcBorders>
              <w:bottom w:val="single" w:sz="4" w:space="0" w:color="auto"/>
            </w:tcBorders>
          </w:tcPr>
          <w:p w:rsidR="00977847" w:rsidRPr="007E2322" w:rsidRDefault="00343F5D" w:rsidP="00E768E2">
            <w:pPr>
              <w:ind w:left="-57" w:right="-57"/>
              <w:rPr>
                <w:rFonts w:ascii="Arial" w:hAnsi="Arial" w:cs="Arial"/>
              </w:rPr>
            </w:pPr>
            <w:proofErr w:type="gramStart"/>
            <w:r w:rsidRPr="007E2322">
              <w:rPr>
                <w:rFonts w:ascii="Arial" w:hAnsi="Arial" w:cs="Arial"/>
              </w:rPr>
              <w:t>6.10.</w:t>
            </w:r>
            <w:r w:rsidR="00977847" w:rsidRPr="007E2322">
              <w:rPr>
                <w:rFonts w:ascii="Arial" w:hAnsi="Arial" w:cs="Arial"/>
              </w:rPr>
              <w:t xml:space="preserve">Благоустройство мест захоронений (ограждение кладбищ, размещение емкостей с технической водой, </w:t>
            </w:r>
            <w:r w:rsidR="00977847" w:rsidRPr="007E2322">
              <w:rPr>
                <w:rFonts w:ascii="Arial" w:hAnsi="Arial" w:cs="Arial"/>
              </w:rPr>
              <w:lastRenderedPageBreak/>
              <w:t>песком, инвентаря, урн для мусора, скамеек, устройство навигации, автостоянки, площадки для мусоросборников и т.д.)</w:t>
            </w:r>
            <w:proofErr w:type="gram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977847" w:rsidRPr="007E2322" w:rsidRDefault="008860DB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 xml:space="preserve">Средства </w:t>
            </w:r>
            <w:r w:rsidR="00977847" w:rsidRPr="007E2322">
              <w:rPr>
                <w:rFonts w:ascii="Arial" w:hAnsi="Arial" w:cs="Arial"/>
              </w:rPr>
              <w:t>бюджета городского округа Люберцы</w:t>
            </w:r>
          </w:p>
        </w:tc>
        <w:tc>
          <w:tcPr>
            <w:tcW w:w="1223" w:type="dxa"/>
            <w:vMerge w:val="restart"/>
          </w:tcPr>
          <w:p w:rsidR="00BE4E39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01.01.2020-</w:t>
            </w:r>
          </w:p>
          <w:p w:rsidR="00977847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31.12.2024</w:t>
            </w:r>
          </w:p>
          <w:p w:rsidR="00BE4E39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977847" w:rsidRPr="007E2322" w:rsidRDefault="005B4C80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4 142,25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828,45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828,45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828,45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828,45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828,45</w:t>
            </w:r>
          </w:p>
        </w:tc>
        <w:tc>
          <w:tcPr>
            <w:tcW w:w="1427" w:type="dxa"/>
            <w:vMerge w:val="restart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Управление безопасности, профилактики правонарушений, антитеррористической и </w:t>
            </w:r>
            <w:r w:rsidRPr="007E2322">
              <w:rPr>
                <w:rFonts w:ascii="Arial" w:hAnsi="Arial" w:cs="Arial"/>
              </w:rPr>
              <w:lastRenderedPageBreak/>
              <w:t>антинаркотической деятельности администрации городского округа Люберцы</w:t>
            </w:r>
          </w:p>
        </w:tc>
        <w:tc>
          <w:tcPr>
            <w:tcW w:w="1544" w:type="dxa"/>
            <w:vMerge w:val="restart"/>
            <w:tcBorders>
              <w:bottom w:val="single" w:sz="4" w:space="0" w:color="auto"/>
            </w:tcBorders>
          </w:tcPr>
          <w:p w:rsidR="009037F3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proofErr w:type="gramStart"/>
            <w:r w:rsidRPr="007E2322">
              <w:rPr>
                <w:rFonts w:ascii="Arial" w:hAnsi="Arial" w:cs="Arial"/>
              </w:rPr>
              <w:lastRenderedPageBreak/>
              <w:t xml:space="preserve">Обеспечение благоустройства мест захоронений (ограждение кладбищ, размещение емкостей с технической водой, </w:t>
            </w:r>
            <w:r w:rsidRPr="007E2322">
              <w:rPr>
                <w:rFonts w:ascii="Arial" w:hAnsi="Arial" w:cs="Arial"/>
              </w:rPr>
              <w:lastRenderedPageBreak/>
              <w:t>песком, инвентаря, урн для мусора, скамеек, устройство навигации, автостоянки, площадки для мусоросборников и т.д.)</w:t>
            </w:r>
            <w:proofErr w:type="gramEnd"/>
          </w:p>
          <w:p w:rsidR="009037F3" w:rsidRPr="007E2322" w:rsidRDefault="009037F3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5B4C80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5B4C80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7E6325" w:rsidP="00EF058A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4 142,25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828,45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828,45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828,45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828,45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828,45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 w:val="restart"/>
            <w:tcBorders>
              <w:bottom w:val="single" w:sz="4" w:space="0" w:color="auto"/>
            </w:tcBorders>
          </w:tcPr>
          <w:p w:rsidR="00977847" w:rsidRPr="007E2322" w:rsidRDefault="007937B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5</w:t>
            </w:r>
            <w:r w:rsidR="00977847" w:rsidRPr="007E2322">
              <w:rPr>
                <w:rFonts w:ascii="Arial" w:hAnsi="Arial" w:cs="Arial"/>
              </w:rPr>
              <w:t>.11</w:t>
            </w:r>
          </w:p>
        </w:tc>
        <w:tc>
          <w:tcPr>
            <w:tcW w:w="1517" w:type="dxa"/>
            <w:vMerge w:val="restart"/>
            <w:tcBorders>
              <w:bottom w:val="single" w:sz="4" w:space="0" w:color="auto"/>
            </w:tcBorders>
          </w:tcPr>
          <w:p w:rsidR="00977847" w:rsidRPr="007E2322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6.11.</w:t>
            </w:r>
            <w:r w:rsidR="00977847" w:rsidRPr="007E2322">
              <w:rPr>
                <w:rFonts w:ascii="Arial" w:hAnsi="Arial" w:cs="Arial"/>
              </w:rPr>
              <w:t>Благоустройство захоронений воинов павших в Великой Отечественной войне 1941-1945 годов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</w:t>
            </w:r>
            <w:r w:rsidR="008860DB" w:rsidRPr="007E2322">
              <w:rPr>
                <w:rFonts w:ascii="Arial" w:hAnsi="Arial" w:cs="Arial"/>
              </w:rPr>
              <w:t>ва</w:t>
            </w:r>
            <w:r w:rsidRPr="007E2322">
              <w:rPr>
                <w:rFonts w:ascii="Arial" w:hAnsi="Arial" w:cs="Arial"/>
              </w:rPr>
              <w:t xml:space="preserve"> бюджета городского округа Люберцы</w:t>
            </w:r>
          </w:p>
        </w:tc>
        <w:tc>
          <w:tcPr>
            <w:tcW w:w="1223" w:type="dxa"/>
            <w:vMerge w:val="restart"/>
          </w:tcPr>
          <w:p w:rsidR="00BE4E39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01.01.2020-</w:t>
            </w:r>
          </w:p>
          <w:p w:rsidR="00977847" w:rsidRPr="007E2322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31.12.2024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977847" w:rsidRPr="007E2322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 w:val="restart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безопасности, профилактики правонарушений, антитеррористической и антинаркотической деятельности администрации городского округа Люберцы</w:t>
            </w:r>
          </w:p>
          <w:p w:rsidR="009037F3" w:rsidRPr="007E2322" w:rsidRDefault="009037F3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  <w:p w:rsidR="009037F3" w:rsidRPr="007E2322" w:rsidRDefault="009037F3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  <w:p w:rsidR="009037F3" w:rsidRPr="007E2322" w:rsidRDefault="009037F3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 w:val="restart"/>
            <w:tcBorders>
              <w:bottom w:val="single" w:sz="4" w:space="0" w:color="auto"/>
            </w:tcBorders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Обеспечение благоустройства захоронений воинов павших в Великой Отечественной войне 1941-1945 годов</w:t>
            </w: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7E2322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</w:t>
            </w:r>
            <w:r w:rsidR="005B4C80" w:rsidRPr="007E2322">
              <w:rPr>
                <w:rFonts w:ascii="Arial" w:hAnsi="Arial" w:cs="Arial"/>
              </w:rPr>
              <w:t>:</w:t>
            </w:r>
          </w:p>
        </w:tc>
        <w:tc>
          <w:tcPr>
            <w:tcW w:w="1223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977847" w:rsidRPr="007E2322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977847" w:rsidRPr="007E2322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 w:val="restart"/>
            <w:tcBorders>
              <w:bottom w:val="single" w:sz="4" w:space="0" w:color="auto"/>
            </w:tcBorders>
          </w:tcPr>
          <w:p w:rsidR="007E6325" w:rsidRPr="007E2322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5.12</w:t>
            </w:r>
          </w:p>
        </w:tc>
        <w:tc>
          <w:tcPr>
            <w:tcW w:w="1517" w:type="dxa"/>
            <w:vMerge w:val="restart"/>
            <w:tcBorders>
              <w:bottom w:val="single" w:sz="4" w:space="0" w:color="auto"/>
            </w:tcBorders>
          </w:tcPr>
          <w:p w:rsidR="007E6325" w:rsidRPr="007E2322" w:rsidRDefault="007E6325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 xml:space="preserve">6.12.Транспортировка в морг с мест </w:t>
            </w:r>
            <w:r w:rsidRPr="007E2322">
              <w:rPr>
                <w:rFonts w:ascii="Arial" w:hAnsi="Arial" w:cs="Arial"/>
              </w:rPr>
              <w:lastRenderedPageBreak/>
              <w:t>обнаружения или происшествия умерших для производства судебно-медицинской экспертизы</w:t>
            </w:r>
          </w:p>
          <w:p w:rsidR="007E6325" w:rsidRPr="007E2322" w:rsidRDefault="007E6325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7E6325" w:rsidRPr="007E2322" w:rsidRDefault="007E6325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 xml:space="preserve">Средства бюджета городского </w:t>
            </w:r>
            <w:r w:rsidRPr="007E2322">
              <w:rPr>
                <w:rFonts w:ascii="Arial" w:hAnsi="Arial" w:cs="Arial"/>
              </w:rPr>
              <w:lastRenderedPageBreak/>
              <w:t>округа Люберцы</w:t>
            </w:r>
          </w:p>
        </w:tc>
        <w:tc>
          <w:tcPr>
            <w:tcW w:w="1223" w:type="dxa"/>
            <w:vMerge w:val="restart"/>
          </w:tcPr>
          <w:p w:rsidR="007E6325" w:rsidRPr="007E2322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01.01.2020-</w:t>
            </w:r>
          </w:p>
          <w:p w:rsidR="007E6325" w:rsidRPr="007E2322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31.12.202</w:t>
            </w:r>
            <w:r w:rsidRPr="007E2322">
              <w:rPr>
                <w:rFonts w:ascii="Arial" w:hAnsi="Arial" w:cs="Arial"/>
              </w:rPr>
              <w:lastRenderedPageBreak/>
              <w:t>4</w:t>
            </w:r>
          </w:p>
          <w:p w:rsidR="007E6325" w:rsidRPr="007E2322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7E6325" w:rsidRPr="007E2322" w:rsidRDefault="007C07E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154,31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7E6325" w:rsidRPr="007E2322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1 496,70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7E6325" w:rsidRPr="007E2322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299,34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7E6325" w:rsidRPr="007E2322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299,34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7E6325" w:rsidRPr="007E2322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299,34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7E6325" w:rsidRPr="007E2322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299,34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7E6325" w:rsidRPr="007E2322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299,34</w:t>
            </w:r>
          </w:p>
        </w:tc>
        <w:tc>
          <w:tcPr>
            <w:tcW w:w="1427" w:type="dxa"/>
            <w:vMerge w:val="restart"/>
            <w:tcBorders>
              <w:bottom w:val="single" w:sz="4" w:space="0" w:color="auto"/>
            </w:tcBorders>
          </w:tcPr>
          <w:p w:rsidR="007E6325" w:rsidRPr="007E2322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Управление безопаснос</w:t>
            </w:r>
            <w:r w:rsidRPr="007E2322">
              <w:rPr>
                <w:rFonts w:ascii="Arial" w:hAnsi="Arial" w:cs="Arial"/>
              </w:rPr>
              <w:lastRenderedPageBreak/>
              <w:t>ти, профилактики правонарушений, антитеррористической и антинаркотической деятельности администрации городского округа Люберцы</w:t>
            </w:r>
          </w:p>
        </w:tc>
        <w:tc>
          <w:tcPr>
            <w:tcW w:w="1544" w:type="dxa"/>
            <w:vMerge w:val="restart"/>
            <w:tcBorders>
              <w:bottom w:val="single" w:sz="4" w:space="0" w:color="auto"/>
            </w:tcBorders>
          </w:tcPr>
          <w:p w:rsidR="007E6325" w:rsidRPr="007E2322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lastRenderedPageBreak/>
              <w:t>Обеспечение 100%-ной транспортир</w:t>
            </w:r>
            <w:r w:rsidRPr="007E2322">
              <w:rPr>
                <w:rFonts w:ascii="Arial" w:hAnsi="Arial" w:cs="Arial"/>
              </w:rPr>
              <w:lastRenderedPageBreak/>
              <w:t>овки в морг с мест обнаружения или происшествия умерших для производства судебно-медицинской экспертизы</w:t>
            </w: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7E6325" w:rsidRPr="007E2322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7E6325" w:rsidRPr="007E2322" w:rsidRDefault="007E6325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7E6325" w:rsidRPr="007E2322" w:rsidRDefault="007E6325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23" w:type="dxa"/>
            <w:vMerge/>
          </w:tcPr>
          <w:p w:rsidR="007E6325" w:rsidRPr="007E2322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7E6325" w:rsidRPr="007E2322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7E6325" w:rsidRPr="007E2322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7E6325" w:rsidRPr="007E2322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7E6325" w:rsidRPr="007E2322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7E6325" w:rsidRPr="007E2322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7E6325" w:rsidRPr="007E2322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7E6325" w:rsidRPr="007E2322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  <w:vMerge/>
          </w:tcPr>
          <w:p w:rsidR="007E6325" w:rsidRPr="007E2322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7E6325" w:rsidRPr="007E2322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  <w:vMerge/>
          </w:tcPr>
          <w:p w:rsidR="007E6325" w:rsidRPr="007E2322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7E6325" w:rsidRPr="007E2322" w:rsidRDefault="007E6325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7E6325" w:rsidRPr="007E2322" w:rsidRDefault="007E6325" w:rsidP="00E768E2">
            <w:pPr>
              <w:ind w:left="-57" w:right="-57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Итого:</w:t>
            </w:r>
          </w:p>
        </w:tc>
        <w:tc>
          <w:tcPr>
            <w:tcW w:w="1223" w:type="dxa"/>
            <w:vMerge/>
          </w:tcPr>
          <w:p w:rsidR="007E6325" w:rsidRPr="007E2322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7E6325" w:rsidRPr="007E2322" w:rsidRDefault="007C07E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154,31</w:t>
            </w:r>
          </w:p>
        </w:tc>
        <w:tc>
          <w:tcPr>
            <w:tcW w:w="1191" w:type="dxa"/>
          </w:tcPr>
          <w:p w:rsidR="007E6325" w:rsidRPr="007E2322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1 496,70</w:t>
            </w:r>
          </w:p>
        </w:tc>
        <w:tc>
          <w:tcPr>
            <w:tcW w:w="1179" w:type="dxa"/>
          </w:tcPr>
          <w:p w:rsidR="007E6325" w:rsidRPr="007E2322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299,34</w:t>
            </w:r>
          </w:p>
        </w:tc>
        <w:tc>
          <w:tcPr>
            <w:tcW w:w="1176" w:type="dxa"/>
          </w:tcPr>
          <w:p w:rsidR="007E6325" w:rsidRPr="007E2322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299,34</w:t>
            </w:r>
          </w:p>
        </w:tc>
        <w:tc>
          <w:tcPr>
            <w:tcW w:w="1169" w:type="dxa"/>
          </w:tcPr>
          <w:p w:rsidR="007E6325" w:rsidRPr="007E2322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299,34</w:t>
            </w:r>
          </w:p>
        </w:tc>
        <w:tc>
          <w:tcPr>
            <w:tcW w:w="1252" w:type="dxa"/>
          </w:tcPr>
          <w:p w:rsidR="007E6325" w:rsidRPr="007E2322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299,34</w:t>
            </w:r>
          </w:p>
        </w:tc>
        <w:tc>
          <w:tcPr>
            <w:tcW w:w="1190" w:type="dxa"/>
          </w:tcPr>
          <w:p w:rsidR="007E6325" w:rsidRPr="007E2322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299,34</w:t>
            </w:r>
          </w:p>
        </w:tc>
        <w:tc>
          <w:tcPr>
            <w:tcW w:w="1427" w:type="dxa"/>
            <w:vMerge/>
          </w:tcPr>
          <w:p w:rsidR="007E6325" w:rsidRPr="007E2322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  <w:vMerge/>
          </w:tcPr>
          <w:p w:rsidR="007E6325" w:rsidRPr="007E2322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862" w:type="dxa"/>
            <w:gridSpan w:val="2"/>
          </w:tcPr>
          <w:p w:rsidR="00EF058A" w:rsidRPr="007E2322" w:rsidRDefault="00EF058A" w:rsidP="00EF058A">
            <w:pPr>
              <w:ind w:left="-57" w:right="-57"/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Итого по подпрограмме:</w:t>
            </w:r>
          </w:p>
        </w:tc>
        <w:tc>
          <w:tcPr>
            <w:tcW w:w="1223" w:type="dxa"/>
            <w:vMerge w:val="restart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985 711,65</w:t>
            </w:r>
          </w:p>
        </w:tc>
        <w:tc>
          <w:tcPr>
            <w:tcW w:w="1191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5 158 045,05</w:t>
            </w:r>
          </w:p>
        </w:tc>
        <w:tc>
          <w:tcPr>
            <w:tcW w:w="1179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1 009 080,21</w:t>
            </w:r>
          </w:p>
        </w:tc>
        <w:tc>
          <w:tcPr>
            <w:tcW w:w="1176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1 031 505,21</w:t>
            </w:r>
          </w:p>
        </w:tc>
        <w:tc>
          <w:tcPr>
            <w:tcW w:w="1169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1 035 296,21</w:t>
            </w:r>
          </w:p>
        </w:tc>
        <w:tc>
          <w:tcPr>
            <w:tcW w:w="1252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1 038 654,21</w:t>
            </w:r>
          </w:p>
        </w:tc>
        <w:tc>
          <w:tcPr>
            <w:tcW w:w="1190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1 043 509,21</w:t>
            </w:r>
          </w:p>
        </w:tc>
        <w:tc>
          <w:tcPr>
            <w:tcW w:w="1427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862" w:type="dxa"/>
            <w:gridSpan w:val="2"/>
          </w:tcPr>
          <w:p w:rsidR="00EF058A" w:rsidRPr="007E2322" w:rsidRDefault="00EF058A" w:rsidP="00EF058A">
            <w:pPr>
              <w:ind w:left="-57" w:right="-57"/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223" w:type="dxa"/>
            <w:vMerge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862" w:type="dxa"/>
            <w:gridSpan w:val="2"/>
          </w:tcPr>
          <w:p w:rsidR="00EF058A" w:rsidRPr="007E2322" w:rsidRDefault="00EF058A" w:rsidP="00EF058A">
            <w:pPr>
              <w:ind w:left="-57" w:right="-57"/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223" w:type="dxa"/>
            <w:vMerge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1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9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76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69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252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0,00</w:t>
            </w:r>
          </w:p>
        </w:tc>
        <w:tc>
          <w:tcPr>
            <w:tcW w:w="1427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862" w:type="dxa"/>
            <w:gridSpan w:val="2"/>
          </w:tcPr>
          <w:p w:rsidR="00EF058A" w:rsidRPr="007E2322" w:rsidRDefault="00EF058A" w:rsidP="00EF058A">
            <w:pPr>
              <w:ind w:left="-57" w:right="-57"/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223" w:type="dxa"/>
            <w:vMerge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37 855,65</w:t>
            </w:r>
          </w:p>
        </w:tc>
        <w:tc>
          <w:tcPr>
            <w:tcW w:w="1191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244 816,05</w:t>
            </w:r>
          </w:p>
        </w:tc>
        <w:tc>
          <w:tcPr>
            <w:tcW w:w="1179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48 963,21</w:t>
            </w:r>
          </w:p>
        </w:tc>
        <w:tc>
          <w:tcPr>
            <w:tcW w:w="1176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48 963,21</w:t>
            </w:r>
          </w:p>
        </w:tc>
        <w:tc>
          <w:tcPr>
            <w:tcW w:w="1169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48 963,21</w:t>
            </w:r>
          </w:p>
        </w:tc>
        <w:tc>
          <w:tcPr>
            <w:tcW w:w="1252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48 963,21</w:t>
            </w:r>
          </w:p>
        </w:tc>
        <w:tc>
          <w:tcPr>
            <w:tcW w:w="1190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48 963,21</w:t>
            </w:r>
          </w:p>
        </w:tc>
        <w:tc>
          <w:tcPr>
            <w:tcW w:w="1427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E2322" w:rsidRPr="007E2322" w:rsidTr="007E2322">
        <w:trPr>
          <w:trHeight w:val="20"/>
        </w:trPr>
        <w:tc>
          <w:tcPr>
            <w:tcW w:w="462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862" w:type="dxa"/>
            <w:gridSpan w:val="2"/>
          </w:tcPr>
          <w:p w:rsidR="00EF058A" w:rsidRPr="007E2322" w:rsidRDefault="00EF058A" w:rsidP="00EF058A">
            <w:pPr>
              <w:ind w:left="-57" w:right="-57"/>
              <w:jc w:val="right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23" w:type="dxa"/>
            <w:vMerge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947 856,00</w:t>
            </w:r>
          </w:p>
        </w:tc>
        <w:tc>
          <w:tcPr>
            <w:tcW w:w="1191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4 913 229,00</w:t>
            </w:r>
          </w:p>
        </w:tc>
        <w:tc>
          <w:tcPr>
            <w:tcW w:w="1179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960 117, 00</w:t>
            </w:r>
          </w:p>
        </w:tc>
        <w:tc>
          <w:tcPr>
            <w:tcW w:w="1176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982 542,00</w:t>
            </w:r>
          </w:p>
        </w:tc>
        <w:tc>
          <w:tcPr>
            <w:tcW w:w="1169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986 333,00</w:t>
            </w:r>
          </w:p>
        </w:tc>
        <w:tc>
          <w:tcPr>
            <w:tcW w:w="1252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989 691,00</w:t>
            </w:r>
          </w:p>
        </w:tc>
        <w:tc>
          <w:tcPr>
            <w:tcW w:w="1190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7E2322">
              <w:rPr>
                <w:rFonts w:ascii="Arial" w:hAnsi="Arial" w:cs="Arial"/>
              </w:rPr>
              <w:t>994 546,00</w:t>
            </w:r>
          </w:p>
        </w:tc>
        <w:tc>
          <w:tcPr>
            <w:tcW w:w="1427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</w:tcPr>
          <w:p w:rsidR="00EF058A" w:rsidRPr="007E2322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</w:tbl>
    <w:p w:rsidR="0056694D" w:rsidRPr="007E2322" w:rsidRDefault="0056694D" w:rsidP="00EA7EEF">
      <w:pPr>
        <w:widowControl w:val="0"/>
        <w:autoSpaceDE w:val="0"/>
        <w:autoSpaceDN w:val="0"/>
        <w:adjustRightInd w:val="0"/>
        <w:spacing w:before="120" w:after="160" w:line="259" w:lineRule="auto"/>
        <w:rPr>
          <w:rFonts w:ascii="Arial" w:eastAsia="Calibri" w:hAnsi="Arial" w:cs="Arial"/>
          <w:b/>
          <w:lang w:eastAsia="en-US"/>
        </w:rPr>
      </w:pPr>
    </w:p>
    <w:p w:rsidR="007E2322" w:rsidRPr="007E2322" w:rsidRDefault="007E2322">
      <w:pPr>
        <w:widowControl w:val="0"/>
        <w:autoSpaceDE w:val="0"/>
        <w:autoSpaceDN w:val="0"/>
        <w:adjustRightInd w:val="0"/>
        <w:spacing w:before="120" w:after="160" w:line="259" w:lineRule="auto"/>
        <w:rPr>
          <w:rFonts w:ascii="Arial" w:eastAsia="Calibri" w:hAnsi="Arial" w:cs="Arial"/>
          <w:b/>
          <w:lang w:eastAsia="en-US"/>
        </w:rPr>
      </w:pPr>
    </w:p>
    <w:sectPr w:rsidR="007E2322" w:rsidRPr="007E2322" w:rsidSect="00E979F4">
      <w:pgSz w:w="16838" w:h="11906" w:orient="landscape"/>
      <w:pgMar w:top="567" w:right="1134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AD5" w:rsidRDefault="00335AD5" w:rsidP="002A386B">
      <w:r>
        <w:separator/>
      </w:r>
    </w:p>
  </w:endnote>
  <w:endnote w:type="continuationSeparator" w:id="0">
    <w:p w:rsidR="00335AD5" w:rsidRDefault="00335AD5" w:rsidP="002A3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AD5" w:rsidRDefault="00335AD5" w:rsidP="002A386B">
      <w:r>
        <w:separator/>
      </w:r>
    </w:p>
  </w:footnote>
  <w:footnote w:type="continuationSeparator" w:id="0">
    <w:p w:rsidR="00335AD5" w:rsidRDefault="00335AD5" w:rsidP="002A38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A39E1"/>
    <w:multiLevelType w:val="hybridMultilevel"/>
    <w:tmpl w:val="0AF6DCF2"/>
    <w:lvl w:ilvl="0" w:tplc="E6F4D202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3823D66"/>
    <w:multiLevelType w:val="hybridMultilevel"/>
    <w:tmpl w:val="DF08B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57631"/>
    <w:multiLevelType w:val="hybridMultilevel"/>
    <w:tmpl w:val="53566F20"/>
    <w:lvl w:ilvl="0" w:tplc="79A89CF4">
      <w:start w:val="1"/>
      <w:numFmt w:val="decimal"/>
      <w:lvlText w:val="%1."/>
      <w:lvlJc w:val="left"/>
      <w:pPr>
        <w:ind w:left="1407" w:hanging="8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50755B7"/>
    <w:multiLevelType w:val="hybridMultilevel"/>
    <w:tmpl w:val="416C4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660CE0"/>
    <w:multiLevelType w:val="hybridMultilevel"/>
    <w:tmpl w:val="1B8E74EE"/>
    <w:lvl w:ilvl="0" w:tplc="84ECD36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94C1C41"/>
    <w:multiLevelType w:val="hybridMultilevel"/>
    <w:tmpl w:val="BF9C5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AB0851"/>
    <w:multiLevelType w:val="hybridMultilevel"/>
    <w:tmpl w:val="7F0A0FCA"/>
    <w:lvl w:ilvl="0" w:tplc="ED489B26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204D7260"/>
    <w:multiLevelType w:val="hybridMultilevel"/>
    <w:tmpl w:val="D870E070"/>
    <w:lvl w:ilvl="0" w:tplc="A5D469C2">
      <w:start w:val="1"/>
      <w:numFmt w:val="decimal"/>
      <w:lvlText w:val="%1."/>
      <w:lvlJc w:val="left"/>
      <w:pPr>
        <w:ind w:left="1813" w:hanging="11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0907D3B"/>
    <w:multiLevelType w:val="hybridMultilevel"/>
    <w:tmpl w:val="547A29C6"/>
    <w:lvl w:ilvl="0" w:tplc="8A64C760">
      <w:start w:val="1"/>
      <w:numFmt w:val="decimal"/>
      <w:lvlText w:val="%1."/>
      <w:lvlJc w:val="left"/>
      <w:pPr>
        <w:ind w:left="1457" w:hanging="360"/>
      </w:pPr>
    </w:lvl>
    <w:lvl w:ilvl="1" w:tplc="04190019">
      <w:start w:val="1"/>
      <w:numFmt w:val="lowerLetter"/>
      <w:lvlText w:val="%2."/>
      <w:lvlJc w:val="left"/>
      <w:pPr>
        <w:ind w:left="2177" w:hanging="360"/>
      </w:pPr>
    </w:lvl>
    <w:lvl w:ilvl="2" w:tplc="0419001B">
      <w:start w:val="1"/>
      <w:numFmt w:val="lowerRoman"/>
      <w:lvlText w:val="%3."/>
      <w:lvlJc w:val="right"/>
      <w:pPr>
        <w:ind w:left="2897" w:hanging="180"/>
      </w:pPr>
    </w:lvl>
    <w:lvl w:ilvl="3" w:tplc="0419000F">
      <w:start w:val="1"/>
      <w:numFmt w:val="decimal"/>
      <w:lvlText w:val="%4."/>
      <w:lvlJc w:val="left"/>
      <w:pPr>
        <w:ind w:left="3617" w:hanging="360"/>
      </w:pPr>
    </w:lvl>
    <w:lvl w:ilvl="4" w:tplc="04190019">
      <w:start w:val="1"/>
      <w:numFmt w:val="lowerLetter"/>
      <w:lvlText w:val="%5."/>
      <w:lvlJc w:val="left"/>
      <w:pPr>
        <w:ind w:left="4337" w:hanging="360"/>
      </w:pPr>
    </w:lvl>
    <w:lvl w:ilvl="5" w:tplc="0419001B">
      <w:start w:val="1"/>
      <w:numFmt w:val="lowerRoman"/>
      <w:lvlText w:val="%6."/>
      <w:lvlJc w:val="right"/>
      <w:pPr>
        <w:ind w:left="5057" w:hanging="180"/>
      </w:pPr>
    </w:lvl>
    <w:lvl w:ilvl="6" w:tplc="0419000F">
      <w:start w:val="1"/>
      <w:numFmt w:val="decimal"/>
      <w:lvlText w:val="%7."/>
      <w:lvlJc w:val="left"/>
      <w:pPr>
        <w:ind w:left="5777" w:hanging="360"/>
      </w:pPr>
    </w:lvl>
    <w:lvl w:ilvl="7" w:tplc="04190019">
      <w:start w:val="1"/>
      <w:numFmt w:val="lowerLetter"/>
      <w:lvlText w:val="%8."/>
      <w:lvlJc w:val="left"/>
      <w:pPr>
        <w:ind w:left="6497" w:hanging="360"/>
      </w:pPr>
    </w:lvl>
    <w:lvl w:ilvl="8" w:tplc="0419001B">
      <w:start w:val="1"/>
      <w:numFmt w:val="lowerRoman"/>
      <w:lvlText w:val="%9."/>
      <w:lvlJc w:val="right"/>
      <w:pPr>
        <w:ind w:left="7217" w:hanging="180"/>
      </w:pPr>
    </w:lvl>
  </w:abstractNum>
  <w:abstractNum w:abstractNumId="9">
    <w:nsid w:val="212D7762"/>
    <w:multiLevelType w:val="hybridMultilevel"/>
    <w:tmpl w:val="7DE8CC82"/>
    <w:lvl w:ilvl="0" w:tplc="2AE4B74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81737F8"/>
    <w:multiLevelType w:val="hybridMultilevel"/>
    <w:tmpl w:val="61DCB832"/>
    <w:lvl w:ilvl="0" w:tplc="C8AC2108">
      <w:start w:val="1"/>
      <w:numFmt w:val="decimal"/>
      <w:lvlText w:val="%1."/>
      <w:lvlJc w:val="left"/>
      <w:pPr>
        <w:ind w:left="1813" w:hanging="110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86150F2"/>
    <w:multiLevelType w:val="multilevel"/>
    <w:tmpl w:val="3612A4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9E3540"/>
    <w:multiLevelType w:val="hybridMultilevel"/>
    <w:tmpl w:val="4E4633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AA37671"/>
    <w:multiLevelType w:val="hybridMultilevel"/>
    <w:tmpl w:val="FF528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337D42"/>
    <w:multiLevelType w:val="hybridMultilevel"/>
    <w:tmpl w:val="3510310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3207ED"/>
    <w:multiLevelType w:val="hybridMultilevel"/>
    <w:tmpl w:val="72801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EE4A8A"/>
    <w:multiLevelType w:val="hybridMultilevel"/>
    <w:tmpl w:val="DF08B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82593E"/>
    <w:multiLevelType w:val="hybridMultilevel"/>
    <w:tmpl w:val="49EC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4F0DC0"/>
    <w:multiLevelType w:val="hybridMultilevel"/>
    <w:tmpl w:val="C8366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5A4F5D"/>
    <w:multiLevelType w:val="hybridMultilevel"/>
    <w:tmpl w:val="098CAAAC"/>
    <w:lvl w:ilvl="0" w:tplc="F296196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>
    <w:nsid w:val="3FB07E8C"/>
    <w:multiLevelType w:val="hybridMultilevel"/>
    <w:tmpl w:val="85AEEA5C"/>
    <w:lvl w:ilvl="0" w:tplc="CEFA0106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21">
    <w:nsid w:val="49226948"/>
    <w:multiLevelType w:val="hybridMultilevel"/>
    <w:tmpl w:val="C764EE6E"/>
    <w:lvl w:ilvl="0" w:tplc="18D858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3A164E"/>
    <w:multiLevelType w:val="hybridMultilevel"/>
    <w:tmpl w:val="8FAA0200"/>
    <w:lvl w:ilvl="0" w:tplc="53BCEF14">
      <w:start w:val="14"/>
      <w:numFmt w:val="decimal"/>
      <w:lvlText w:val="%1."/>
      <w:lvlJc w:val="left"/>
      <w:pPr>
        <w:ind w:left="130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4C657C92"/>
    <w:multiLevelType w:val="hybridMultilevel"/>
    <w:tmpl w:val="B8C621AC"/>
    <w:lvl w:ilvl="0" w:tplc="0CF808C0">
      <w:start w:val="7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E0B4968"/>
    <w:multiLevelType w:val="hybridMultilevel"/>
    <w:tmpl w:val="098CAAAC"/>
    <w:lvl w:ilvl="0" w:tplc="F296196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4E817FD6"/>
    <w:multiLevelType w:val="hybridMultilevel"/>
    <w:tmpl w:val="57F6F3B2"/>
    <w:lvl w:ilvl="0" w:tplc="FD0A298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FF93D1D"/>
    <w:multiLevelType w:val="hybridMultilevel"/>
    <w:tmpl w:val="0964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7410D9"/>
    <w:multiLevelType w:val="hybridMultilevel"/>
    <w:tmpl w:val="9086E2D6"/>
    <w:lvl w:ilvl="0" w:tplc="078A90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6064D43"/>
    <w:multiLevelType w:val="hybridMultilevel"/>
    <w:tmpl w:val="87C4F6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6B0F6C69"/>
    <w:multiLevelType w:val="hybridMultilevel"/>
    <w:tmpl w:val="03F05B1C"/>
    <w:lvl w:ilvl="0" w:tplc="2F30BE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D342B68"/>
    <w:multiLevelType w:val="multilevel"/>
    <w:tmpl w:val="F5A424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71662D8F"/>
    <w:multiLevelType w:val="hybridMultilevel"/>
    <w:tmpl w:val="0F7C63AA"/>
    <w:lvl w:ilvl="0" w:tplc="B854DC9C">
      <w:start w:val="2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32">
    <w:nsid w:val="752A167C"/>
    <w:multiLevelType w:val="hybridMultilevel"/>
    <w:tmpl w:val="C7C67626"/>
    <w:lvl w:ilvl="0" w:tplc="617401E4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33">
    <w:nsid w:val="7AA9719B"/>
    <w:multiLevelType w:val="hybridMultilevel"/>
    <w:tmpl w:val="7FE85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AF5ECE"/>
    <w:multiLevelType w:val="hybridMultilevel"/>
    <w:tmpl w:val="CC9AB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4"/>
  </w:num>
  <w:num w:numId="3">
    <w:abstractNumId w:val="10"/>
  </w:num>
  <w:num w:numId="4">
    <w:abstractNumId w:val="7"/>
  </w:num>
  <w:num w:numId="5">
    <w:abstractNumId w:val="29"/>
  </w:num>
  <w:num w:numId="6">
    <w:abstractNumId w:val="27"/>
  </w:num>
  <w:num w:numId="7">
    <w:abstractNumId w:val="20"/>
  </w:num>
  <w:num w:numId="8">
    <w:abstractNumId w:val="3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31"/>
  </w:num>
  <w:num w:numId="12">
    <w:abstractNumId w:val="34"/>
  </w:num>
  <w:num w:numId="13">
    <w:abstractNumId w:val="15"/>
  </w:num>
  <w:num w:numId="14">
    <w:abstractNumId w:val="6"/>
  </w:num>
  <w:num w:numId="15">
    <w:abstractNumId w:val="26"/>
  </w:num>
  <w:num w:numId="16">
    <w:abstractNumId w:val="32"/>
  </w:num>
  <w:num w:numId="17">
    <w:abstractNumId w:val="1"/>
  </w:num>
  <w:num w:numId="18">
    <w:abstractNumId w:val="14"/>
  </w:num>
  <w:num w:numId="19">
    <w:abstractNumId w:val="3"/>
  </w:num>
  <w:num w:numId="20">
    <w:abstractNumId w:val="33"/>
  </w:num>
  <w:num w:numId="21">
    <w:abstractNumId w:val="17"/>
  </w:num>
  <w:num w:numId="22">
    <w:abstractNumId w:val="2"/>
  </w:num>
  <w:num w:numId="23">
    <w:abstractNumId w:val="23"/>
  </w:num>
  <w:num w:numId="24">
    <w:abstractNumId w:val="25"/>
  </w:num>
  <w:num w:numId="25">
    <w:abstractNumId w:val="18"/>
  </w:num>
  <w:num w:numId="26">
    <w:abstractNumId w:val="9"/>
  </w:num>
  <w:num w:numId="27">
    <w:abstractNumId w:val="0"/>
  </w:num>
  <w:num w:numId="28">
    <w:abstractNumId w:val="28"/>
  </w:num>
  <w:num w:numId="29">
    <w:abstractNumId w:val="12"/>
  </w:num>
  <w:num w:numId="30">
    <w:abstractNumId w:val="5"/>
  </w:num>
  <w:num w:numId="31">
    <w:abstractNumId w:val="16"/>
  </w:num>
  <w:num w:numId="32">
    <w:abstractNumId w:val="4"/>
  </w:num>
  <w:num w:numId="33">
    <w:abstractNumId w:val="11"/>
  </w:num>
  <w:num w:numId="34">
    <w:abstractNumId w:val="22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6C7"/>
    <w:rsid w:val="0000174C"/>
    <w:rsid w:val="000059CA"/>
    <w:rsid w:val="0001085D"/>
    <w:rsid w:val="00014CA0"/>
    <w:rsid w:val="00015D6B"/>
    <w:rsid w:val="000201D9"/>
    <w:rsid w:val="00023300"/>
    <w:rsid w:val="00023788"/>
    <w:rsid w:val="0002442A"/>
    <w:rsid w:val="00027D84"/>
    <w:rsid w:val="00032251"/>
    <w:rsid w:val="00032617"/>
    <w:rsid w:val="00034E7A"/>
    <w:rsid w:val="0003608D"/>
    <w:rsid w:val="00037E3F"/>
    <w:rsid w:val="000417B0"/>
    <w:rsid w:val="00041A5D"/>
    <w:rsid w:val="00043AA0"/>
    <w:rsid w:val="00045775"/>
    <w:rsid w:val="0004686D"/>
    <w:rsid w:val="0004744A"/>
    <w:rsid w:val="000476D1"/>
    <w:rsid w:val="00050403"/>
    <w:rsid w:val="000515A9"/>
    <w:rsid w:val="00051D58"/>
    <w:rsid w:val="00053BB0"/>
    <w:rsid w:val="00054C89"/>
    <w:rsid w:val="0005512B"/>
    <w:rsid w:val="0006093E"/>
    <w:rsid w:val="00062D5E"/>
    <w:rsid w:val="0006600F"/>
    <w:rsid w:val="0006729E"/>
    <w:rsid w:val="00067CC3"/>
    <w:rsid w:val="000701CE"/>
    <w:rsid w:val="00071497"/>
    <w:rsid w:val="00076135"/>
    <w:rsid w:val="00077BCA"/>
    <w:rsid w:val="00081F18"/>
    <w:rsid w:val="00082860"/>
    <w:rsid w:val="00084DD4"/>
    <w:rsid w:val="00084F90"/>
    <w:rsid w:val="000854FE"/>
    <w:rsid w:val="0008562F"/>
    <w:rsid w:val="00085E87"/>
    <w:rsid w:val="00086990"/>
    <w:rsid w:val="00086DF0"/>
    <w:rsid w:val="000906B4"/>
    <w:rsid w:val="0009330C"/>
    <w:rsid w:val="000972CB"/>
    <w:rsid w:val="00097F06"/>
    <w:rsid w:val="000A0A92"/>
    <w:rsid w:val="000A1B6E"/>
    <w:rsid w:val="000A2895"/>
    <w:rsid w:val="000A317E"/>
    <w:rsid w:val="000A3951"/>
    <w:rsid w:val="000A6931"/>
    <w:rsid w:val="000B1D78"/>
    <w:rsid w:val="000B3682"/>
    <w:rsid w:val="000B37EA"/>
    <w:rsid w:val="000B4315"/>
    <w:rsid w:val="000B5299"/>
    <w:rsid w:val="000C06F9"/>
    <w:rsid w:val="000C076B"/>
    <w:rsid w:val="000C0931"/>
    <w:rsid w:val="000C0E41"/>
    <w:rsid w:val="000C2323"/>
    <w:rsid w:val="000C2BC6"/>
    <w:rsid w:val="000C3E3E"/>
    <w:rsid w:val="000C5C9C"/>
    <w:rsid w:val="000C6AB2"/>
    <w:rsid w:val="000C6F96"/>
    <w:rsid w:val="000C729E"/>
    <w:rsid w:val="000C7AA8"/>
    <w:rsid w:val="000C7EA2"/>
    <w:rsid w:val="000D0464"/>
    <w:rsid w:val="000D0775"/>
    <w:rsid w:val="000D0BB7"/>
    <w:rsid w:val="000D42ED"/>
    <w:rsid w:val="000D4E31"/>
    <w:rsid w:val="000D5B95"/>
    <w:rsid w:val="000D6A10"/>
    <w:rsid w:val="000E0CF0"/>
    <w:rsid w:val="000E1426"/>
    <w:rsid w:val="000E1F37"/>
    <w:rsid w:val="000E3EB3"/>
    <w:rsid w:val="000E5884"/>
    <w:rsid w:val="000E6F6E"/>
    <w:rsid w:val="000E7FCA"/>
    <w:rsid w:val="000F062E"/>
    <w:rsid w:val="000F09D3"/>
    <w:rsid w:val="000F3D18"/>
    <w:rsid w:val="000F6779"/>
    <w:rsid w:val="000F6DB5"/>
    <w:rsid w:val="00101000"/>
    <w:rsid w:val="001014E4"/>
    <w:rsid w:val="0010350C"/>
    <w:rsid w:val="00104AA1"/>
    <w:rsid w:val="001053A7"/>
    <w:rsid w:val="00107C6D"/>
    <w:rsid w:val="001123BB"/>
    <w:rsid w:val="001151B0"/>
    <w:rsid w:val="00115E80"/>
    <w:rsid w:val="0011733D"/>
    <w:rsid w:val="001200E3"/>
    <w:rsid w:val="00121CAA"/>
    <w:rsid w:val="00122398"/>
    <w:rsid w:val="00123926"/>
    <w:rsid w:val="00123F10"/>
    <w:rsid w:val="001246AE"/>
    <w:rsid w:val="00124C1A"/>
    <w:rsid w:val="0012544A"/>
    <w:rsid w:val="00131C5F"/>
    <w:rsid w:val="001323EF"/>
    <w:rsid w:val="00132E11"/>
    <w:rsid w:val="00133176"/>
    <w:rsid w:val="00133D29"/>
    <w:rsid w:val="00135917"/>
    <w:rsid w:val="001363FF"/>
    <w:rsid w:val="0013708B"/>
    <w:rsid w:val="001402D5"/>
    <w:rsid w:val="00141A02"/>
    <w:rsid w:val="001427B8"/>
    <w:rsid w:val="00142BC6"/>
    <w:rsid w:val="0014310E"/>
    <w:rsid w:val="00144030"/>
    <w:rsid w:val="00144F94"/>
    <w:rsid w:val="00145409"/>
    <w:rsid w:val="00145C58"/>
    <w:rsid w:val="001471D8"/>
    <w:rsid w:val="001512A0"/>
    <w:rsid w:val="001530A7"/>
    <w:rsid w:val="0015431E"/>
    <w:rsid w:val="00160EAE"/>
    <w:rsid w:val="00161312"/>
    <w:rsid w:val="00161530"/>
    <w:rsid w:val="00161B7C"/>
    <w:rsid w:val="00162949"/>
    <w:rsid w:val="00165023"/>
    <w:rsid w:val="001663A9"/>
    <w:rsid w:val="00167DB7"/>
    <w:rsid w:val="0017185A"/>
    <w:rsid w:val="001761D8"/>
    <w:rsid w:val="001807D9"/>
    <w:rsid w:val="00182117"/>
    <w:rsid w:val="00182D1A"/>
    <w:rsid w:val="001850FD"/>
    <w:rsid w:val="001852BC"/>
    <w:rsid w:val="0018787A"/>
    <w:rsid w:val="00191773"/>
    <w:rsid w:val="0019332D"/>
    <w:rsid w:val="001938D4"/>
    <w:rsid w:val="0019435F"/>
    <w:rsid w:val="00195F44"/>
    <w:rsid w:val="00196EB8"/>
    <w:rsid w:val="00196EC5"/>
    <w:rsid w:val="001978FB"/>
    <w:rsid w:val="001A02ED"/>
    <w:rsid w:val="001A093C"/>
    <w:rsid w:val="001A0A96"/>
    <w:rsid w:val="001A0FB7"/>
    <w:rsid w:val="001A1345"/>
    <w:rsid w:val="001A36B3"/>
    <w:rsid w:val="001A3F16"/>
    <w:rsid w:val="001A666C"/>
    <w:rsid w:val="001A7398"/>
    <w:rsid w:val="001A768F"/>
    <w:rsid w:val="001B0F84"/>
    <w:rsid w:val="001B389A"/>
    <w:rsid w:val="001B3C1B"/>
    <w:rsid w:val="001B51BC"/>
    <w:rsid w:val="001B7C3C"/>
    <w:rsid w:val="001C0457"/>
    <w:rsid w:val="001C09DA"/>
    <w:rsid w:val="001C0A30"/>
    <w:rsid w:val="001C0D64"/>
    <w:rsid w:val="001C2070"/>
    <w:rsid w:val="001C3A5B"/>
    <w:rsid w:val="001D0BD6"/>
    <w:rsid w:val="001D2AAF"/>
    <w:rsid w:val="001D6139"/>
    <w:rsid w:val="001D6C90"/>
    <w:rsid w:val="001D6EF2"/>
    <w:rsid w:val="001D787D"/>
    <w:rsid w:val="001E4417"/>
    <w:rsid w:val="001E44B6"/>
    <w:rsid w:val="001E4AC6"/>
    <w:rsid w:val="001E76E6"/>
    <w:rsid w:val="001F1CE3"/>
    <w:rsid w:val="001F440C"/>
    <w:rsid w:val="001F5664"/>
    <w:rsid w:val="001F56DE"/>
    <w:rsid w:val="001F6011"/>
    <w:rsid w:val="001F6ECD"/>
    <w:rsid w:val="001F7713"/>
    <w:rsid w:val="002014F0"/>
    <w:rsid w:val="00202A83"/>
    <w:rsid w:val="0020364C"/>
    <w:rsid w:val="002047D9"/>
    <w:rsid w:val="00204F94"/>
    <w:rsid w:val="00205873"/>
    <w:rsid w:val="00206CCD"/>
    <w:rsid w:val="0020719D"/>
    <w:rsid w:val="00212418"/>
    <w:rsid w:val="002137C7"/>
    <w:rsid w:val="00214191"/>
    <w:rsid w:val="00216303"/>
    <w:rsid w:val="00224E05"/>
    <w:rsid w:val="002255F6"/>
    <w:rsid w:val="002255FA"/>
    <w:rsid w:val="00226004"/>
    <w:rsid w:val="002268A0"/>
    <w:rsid w:val="00227789"/>
    <w:rsid w:val="00227F85"/>
    <w:rsid w:val="002315A7"/>
    <w:rsid w:val="002328CB"/>
    <w:rsid w:val="00236EE4"/>
    <w:rsid w:val="00237358"/>
    <w:rsid w:val="00237574"/>
    <w:rsid w:val="00240E5B"/>
    <w:rsid w:val="00240FBF"/>
    <w:rsid w:val="00250956"/>
    <w:rsid w:val="00251119"/>
    <w:rsid w:val="0025532C"/>
    <w:rsid w:val="0025563B"/>
    <w:rsid w:val="00256B9C"/>
    <w:rsid w:val="00262879"/>
    <w:rsid w:val="00265225"/>
    <w:rsid w:val="00270617"/>
    <w:rsid w:val="00273A27"/>
    <w:rsid w:val="002763EE"/>
    <w:rsid w:val="00277D6C"/>
    <w:rsid w:val="002800A2"/>
    <w:rsid w:val="00281EE8"/>
    <w:rsid w:val="00284200"/>
    <w:rsid w:val="00284720"/>
    <w:rsid w:val="002864ED"/>
    <w:rsid w:val="00287370"/>
    <w:rsid w:val="0029029D"/>
    <w:rsid w:val="002905C4"/>
    <w:rsid w:val="00293462"/>
    <w:rsid w:val="002968EE"/>
    <w:rsid w:val="002A054C"/>
    <w:rsid w:val="002A0EA5"/>
    <w:rsid w:val="002A15FB"/>
    <w:rsid w:val="002A1766"/>
    <w:rsid w:val="002A1892"/>
    <w:rsid w:val="002A386B"/>
    <w:rsid w:val="002A3D4F"/>
    <w:rsid w:val="002A52FE"/>
    <w:rsid w:val="002A6C1A"/>
    <w:rsid w:val="002A7820"/>
    <w:rsid w:val="002B01BF"/>
    <w:rsid w:val="002B151D"/>
    <w:rsid w:val="002B40AA"/>
    <w:rsid w:val="002B4B2B"/>
    <w:rsid w:val="002B6450"/>
    <w:rsid w:val="002C1472"/>
    <w:rsid w:val="002C1A2D"/>
    <w:rsid w:val="002C4661"/>
    <w:rsid w:val="002C46E3"/>
    <w:rsid w:val="002C509F"/>
    <w:rsid w:val="002C5238"/>
    <w:rsid w:val="002C75AC"/>
    <w:rsid w:val="002D0C31"/>
    <w:rsid w:val="002D1914"/>
    <w:rsid w:val="002D2A8F"/>
    <w:rsid w:val="002D31D8"/>
    <w:rsid w:val="002D5BC1"/>
    <w:rsid w:val="002D5FF0"/>
    <w:rsid w:val="002D6A01"/>
    <w:rsid w:val="002D6FC7"/>
    <w:rsid w:val="002E12EB"/>
    <w:rsid w:val="002E2417"/>
    <w:rsid w:val="002E31CE"/>
    <w:rsid w:val="002E447F"/>
    <w:rsid w:val="002E4945"/>
    <w:rsid w:val="002F0553"/>
    <w:rsid w:val="002F0D88"/>
    <w:rsid w:val="002F25C0"/>
    <w:rsid w:val="002F2A16"/>
    <w:rsid w:val="002F41EC"/>
    <w:rsid w:val="002F514E"/>
    <w:rsid w:val="00302D33"/>
    <w:rsid w:val="003038AE"/>
    <w:rsid w:val="003044FE"/>
    <w:rsid w:val="003052D5"/>
    <w:rsid w:val="00305404"/>
    <w:rsid w:val="0030545F"/>
    <w:rsid w:val="003066C8"/>
    <w:rsid w:val="00306767"/>
    <w:rsid w:val="003078CC"/>
    <w:rsid w:val="0031098E"/>
    <w:rsid w:val="00311023"/>
    <w:rsid w:val="00312DF3"/>
    <w:rsid w:val="00313382"/>
    <w:rsid w:val="00316D61"/>
    <w:rsid w:val="003179CA"/>
    <w:rsid w:val="00320CC7"/>
    <w:rsid w:val="003239A5"/>
    <w:rsid w:val="00325558"/>
    <w:rsid w:val="003276DC"/>
    <w:rsid w:val="00333292"/>
    <w:rsid w:val="00335904"/>
    <w:rsid w:val="003359B8"/>
    <w:rsid w:val="00335AD5"/>
    <w:rsid w:val="003361EF"/>
    <w:rsid w:val="00336324"/>
    <w:rsid w:val="00340B94"/>
    <w:rsid w:val="00341A88"/>
    <w:rsid w:val="0034232A"/>
    <w:rsid w:val="00343F5D"/>
    <w:rsid w:val="00344713"/>
    <w:rsid w:val="0034697C"/>
    <w:rsid w:val="003541BE"/>
    <w:rsid w:val="00354E69"/>
    <w:rsid w:val="003559A8"/>
    <w:rsid w:val="003566A2"/>
    <w:rsid w:val="00356932"/>
    <w:rsid w:val="00357881"/>
    <w:rsid w:val="00361D79"/>
    <w:rsid w:val="003626B2"/>
    <w:rsid w:val="00362DA6"/>
    <w:rsid w:val="003656F8"/>
    <w:rsid w:val="00374CBF"/>
    <w:rsid w:val="00375C1E"/>
    <w:rsid w:val="003773C4"/>
    <w:rsid w:val="003806B0"/>
    <w:rsid w:val="003831C4"/>
    <w:rsid w:val="00383CD3"/>
    <w:rsid w:val="00383F8F"/>
    <w:rsid w:val="003854BF"/>
    <w:rsid w:val="003858CE"/>
    <w:rsid w:val="0038599A"/>
    <w:rsid w:val="0038682A"/>
    <w:rsid w:val="003931B1"/>
    <w:rsid w:val="00393344"/>
    <w:rsid w:val="00394043"/>
    <w:rsid w:val="00394721"/>
    <w:rsid w:val="00396758"/>
    <w:rsid w:val="00396C11"/>
    <w:rsid w:val="003A181C"/>
    <w:rsid w:val="003A2821"/>
    <w:rsid w:val="003B0BD5"/>
    <w:rsid w:val="003B164B"/>
    <w:rsid w:val="003B255E"/>
    <w:rsid w:val="003B44E5"/>
    <w:rsid w:val="003B5493"/>
    <w:rsid w:val="003B6A99"/>
    <w:rsid w:val="003B7CF8"/>
    <w:rsid w:val="003C11DA"/>
    <w:rsid w:val="003C264C"/>
    <w:rsid w:val="003C287E"/>
    <w:rsid w:val="003C486B"/>
    <w:rsid w:val="003C5972"/>
    <w:rsid w:val="003C5ECB"/>
    <w:rsid w:val="003C79DF"/>
    <w:rsid w:val="003C7E0F"/>
    <w:rsid w:val="003D6DD7"/>
    <w:rsid w:val="003E1AF5"/>
    <w:rsid w:val="003E2E9B"/>
    <w:rsid w:val="003E32B2"/>
    <w:rsid w:val="003E6DB7"/>
    <w:rsid w:val="003E7821"/>
    <w:rsid w:val="003F1AF9"/>
    <w:rsid w:val="003F3DAC"/>
    <w:rsid w:val="003F5388"/>
    <w:rsid w:val="003F6C29"/>
    <w:rsid w:val="00400954"/>
    <w:rsid w:val="00400C69"/>
    <w:rsid w:val="00401815"/>
    <w:rsid w:val="00401FFA"/>
    <w:rsid w:val="0040268B"/>
    <w:rsid w:val="00402E7F"/>
    <w:rsid w:val="00405557"/>
    <w:rsid w:val="00406EA6"/>
    <w:rsid w:val="004072F6"/>
    <w:rsid w:val="00410121"/>
    <w:rsid w:val="00410620"/>
    <w:rsid w:val="00411376"/>
    <w:rsid w:val="004130F8"/>
    <w:rsid w:val="00413426"/>
    <w:rsid w:val="00420C25"/>
    <w:rsid w:val="00420D9E"/>
    <w:rsid w:val="004218A1"/>
    <w:rsid w:val="00424AD6"/>
    <w:rsid w:val="00425906"/>
    <w:rsid w:val="00426CF2"/>
    <w:rsid w:val="00427EE3"/>
    <w:rsid w:val="00430336"/>
    <w:rsid w:val="004314E7"/>
    <w:rsid w:val="00433BC9"/>
    <w:rsid w:val="00433C7A"/>
    <w:rsid w:val="00434E6C"/>
    <w:rsid w:val="00435E06"/>
    <w:rsid w:val="00436F3C"/>
    <w:rsid w:val="0044018E"/>
    <w:rsid w:val="00440A9D"/>
    <w:rsid w:val="00442B98"/>
    <w:rsid w:val="004433A9"/>
    <w:rsid w:val="00443CCA"/>
    <w:rsid w:val="0044595F"/>
    <w:rsid w:val="00446A80"/>
    <w:rsid w:val="00447889"/>
    <w:rsid w:val="00447EB4"/>
    <w:rsid w:val="00454431"/>
    <w:rsid w:val="00455DCB"/>
    <w:rsid w:val="004574FB"/>
    <w:rsid w:val="004600F8"/>
    <w:rsid w:val="00461DD0"/>
    <w:rsid w:val="00464143"/>
    <w:rsid w:val="00464A1E"/>
    <w:rsid w:val="00464D95"/>
    <w:rsid w:val="00466F4E"/>
    <w:rsid w:val="00470888"/>
    <w:rsid w:val="004722BD"/>
    <w:rsid w:val="00473243"/>
    <w:rsid w:val="00475374"/>
    <w:rsid w:val="004762DB"/>
    <w:rsid w:val="0047745B"/>
    <w:rsid w:val="00477565"/>
    <w:rsid w:val="004809C1"/>
    <w:rsid w:val="00481059"/>
    <w:rsid w:val="00481486"/>
    <w:rsid w:val="00481558"/>
    <w:rsid w:val="00486797"/>
    <w:rsid w:val="00490A65"/>
    <w:rsid w:val="00493C77"/>
    <w:rsid w:val="00495990"/>
    <w:rsid w:val="004A10DB"/>
    <w:rsid w:val="004A57BF"/>
    <w:rsid w:val="004A5E61"/>
    <w:rsid w:val="004A6619"/>
    <w:rsid w:val="004B06E8"/>
    <w:rsid w:val="004B2489"/>
    <w:rsid w:val="004B3838"/>
    <w:rsid w:val="004B653F"/>
    <w:rsid w:val="004C076C"/>
    <w:rsid w:val="004C2376"/>
    <w:rsid w:val="004C26FF"/>
    <w:rsid w:val="004C2C98"/>
    <w:rsid w:val="004C36EF"/>
    <w:rsid w:val="004C7253"/>
    <w:rsid w:val="004D0204"/>
    <w:rsid w:val="004D07EE"/>
    <w:rsid w:val="004D1E61"/>
    <w:rsid w:val="004D25A7"/>
    <w:rsid w:val="004D29F6"/>
    <w:rsid w:val="004D2D5C"/>
    <w:rsid w:val="004D31D6"/>
    <w:rsid w:val="004D4AED"/>
    <w:rsid w:val="004E147A"/>
    <w:rsid w:val="004E361E"/>
    <w:rsid w:val="004E4A1A"/>
    <w:rsid w:val="004E6B32"/>
    <w:rsid w:val="004E71D9"/>
    <w:rsid w:val="004F053D"/>
    <w:rsid w:val="004F09CF"/>
    <w:rsid w:val="004F1112"/>
    <w:rsid w:val="004F1D85"/>
    <w:rsid w:val="004F2FCA"/>
    <w:rsid w:val="004F5343"/>
    <w:rsid w:val="00501430"/>
    <w:rsid w:val="00502744"/>
    <w:rsid w:val="00503183"/>
    <w:rsid w:val="005036B7"/>
    <w:rsid w:val="0050385D"/>
    <w:rsid w:val="00506167"/>
    <w:rsid w:val="00506588"/>
    <w:rsid w:val="0050758C"/>
    <w:rsid w:val="005128BB"/>
    <w:rsid w:val="00512B7D"/>
    <w:rsid w:val="005133A4"/>
    <w:rsid w:val="00513551"/>
    <w:rsid w:val="0051377C"/>
    <w:rsid w:val="00513D65"/>
    <w:rsid w:val="00513FCE"/>
    <w:rsid w:val="00515083"/>
    <w:rsid w:val="005150DA"/>
    <w:rsid w:val="005171C0"/>
    <w:rsid w:val="005172B0"/>
    <w:rsid w:val="00523E86"/>
    <w:rsid w:val="00524557"/>
    <w:rsid w:val="0052486D"/>
    <w:rsid w:val="00525BAB"/>
    <w:rsid w:val="00526AF1"/>
    <w:rsid w:val="00527F5B"/>
    <w:rsid w:val="00531A47"/>
    <w:rsid w:val="0053233A"/>
    <w:rsid w:val="00532A06"/>
    <w:rsid w:val="005334E4"/>
    <w:rsid w:val="00533847"/>
    <w:rsid w:val="00534D70"/>
    <w:rsid w:val="0053589F"/>
    <w:rsid w:val="00536B4B"/>
    <w:rsid w:val="00537C8B"/>
    <w:rsid w:val="00541A6C"/>
    <w:rsid w:val="00544E55"/>
    <w:rsid w:val="00545C73"/>
    <w:rsid w:val="00551620"/>
    <w:rsid w:val="00552F9F"/>
    <w:rsid w:val="00557AB3"/>
    <w:rsid w:val="00562FFB"/>
    <w:rsid w:val="0056447D"/>
    <w:rsid w:val="0056694D"/>
    <w:rsid w:val="00566ABE"/>
    <w:rsid w:val="00567B2A"/>
    <w:rsid w:val="00570564"/>
    <w:rsid w:val="005724AB"/>
    <w:rsid w:val="005727FE"/>
    <w:rsid w:val="00573B98"/>
    <w:rsid w:val="00576F07"/>
    <w:rsid w:val="0058084D"/>
    <w:rsid w:val="00581253"/>
    <w:rsid w:val="005825E4"/>
    <w:rsid w:val="005838F9"/>
    <w:rsid w:val="005847C2"/>
    <w:rsid w:val="00590C75"/>
    <w:rsid w:val="00591E89"/>
    <w:rsid w:val="00592A5B"/>
    <w:rsid w:val="005936DE"/>
    <w:rsid w:val="0059512E"/>
    <w:rsid w:val="005963DF"/>
    <w:rsid w:val="005967FA"/>
    <w:rsid w:val="00596DF8"/>
    <w:rsid w:val="00596EA5"/>
    <w:rsid w:val="00596F6C"/>
    <w:rsid w:val="005971FD"/>
    <w:rsid w:val="005A0400"/>
    <w:rsid w:val="005A0C8A"/>
    <w:rsid w:val="005A26BF"/>
    <w:rsid w:val="005A3DED"/>
    <w:rsid w:val="005A44D7"/>
    <w:rsid w:val="005A7955"/>
    <w:rsid w:val="005A7BAC"/>
    <w:rsid w:val="005B0EA2"/>
    <w:rsid w:val="005B244A"/>
    <w:rsid w:val="005B361C"/>
    <w:rsid w:val="005B4C80"/>
    <w:rsid w:val="005B6584"/>
    <w:rsid w:val="005B7463"/>
    <w:rsid w:val="005B799A"/>
    <w:rsid w:val="005C124D"/>
    <w:rsid w:val="005C2233"/>
    <w:rsid w:val="005C34D0"/>
    <w:rsid w:val="005C7A48"/>
    <w:rsid w:val="005E5D3A"/>
    <w:rsid w:val="005E6A45"/>
    <w:rsid w:val="005E71EC"/>
    <w:rsid w:val="005E7BD2"/>
    <w:rsid w:val="005F17C6"/>
    <w:rsid w:val="005F4D90"/>
    <w:rsid w:val="005F533D"/>
    <w:rsid w:val="005F6163"/>
    <w:rsid w:val="005F6710"/>
    <w:rsid w:val="00600896"/>
    <w:rsid w:val="006008C2"/>
    <w:rsid w:val="006017EB"/>
    <w:rsid w:val="00602708"/>
    <w:rsid w:val="00603D2A"/>
    <w:rsid w:val="00607F35"/>
    <w:rsid w:val="006109DF"/>
    <w:rsid w:val="0061173D"/>
    <w:rsid w:val="006125BE"/>
    <w:rsid w:val="00612E78"/>
    <w:rsid w:val="0061488B"/>
    <w:rsid w:val="006168D2"/>
    <w:rsid w:val="006228CD"/>
    <w:rsid w:val="00623517"/>
    <w:rsid w:val="006238EF"/>
    <w:rsid w:val="0062464C"/>
    <w:rsid w:val="00624751"/>
    <w:rsid w:val="006248C4"/>
    <w:rsid w:val="00627028"/>
    <w:rsid w:val="00632D95"/>
    <w:rsid w:val="006345D1"/>
    <w:rsid w:val="00634F3C"/>
    <w:rsid w:val="006376FA"/>
    <w:rsid w:val="0064202E"/>
    <w:rsid w:val="00643413"/>
    <w:rsid w:val="00644E1A"/>
    <w:rsid w:val="00646272"/>
    <w:rsid w:val="00646C5B"/>
    <w:rsid w:val="00646DAD"/>
    <w:rsid w:val="00647F00"/>
    <w:rsid w:val="00650F2E"/>
    <w:rsid w:val="00651F77"/>
    <w:rsid w:val="00652EB1"/>
    <w:rsid w:val="00653D8B"/>
    <w:rsid w:val="006546EA"/>
    <w:rsid w:val="0065623D"/>
    <w:rsid w:val="00663C73"/>
    <w:rsid w:val="00664020"/>
    <w:rsid w:val="00664C16"/>
    <w:rsid w:val="00665062"/>
    <w:rsid w:val="0066544B"/>
    <w:rsid w:val="00665590"/>
    <w:rsid w:val="006668AF"/>
    <w:rsid w:val="00670340"/>
    <w:rsid w:val="00670826"/>
    <w:rsid w:val="00670BEB"/>
    <w:rsid w:val="00672B74"/>
    <w:rsid w:val="006752E3"/>
    <w:rsid w:val="006768FB"/>
    <w:rsid w:val="00680E89"/>
    <w:rsid w:val="00681660"/>
    <w:rsid w:val="00681C69"/>
    <w:rsid w:val="00682918"/>
    <w:rsid w:val="0068452B"/>
    <w:rsid w:val="00687378"/>
    <w:rsid w:val="00687465"/>
    <w:rsid w:val="0069080F"/>
    <w:rsid w:val="0069196D"/>
    <w:rsid w:val="006930D3"/>
    <w:rsid w:val="0069612C"/>
    <w:rsid w:val="006A3868"/>
    <w:rsid w:val="006A5C36"/>
    <w:rsid w:val="006A5D7C"/>
    <w:rsid w:val="006B26E6"/>
    <w:rsid w:val="006B5FAA"/>
    <w:rsid w:val="006B6C23"/>
    <w:rsid w:val="006C3A64"/>
    <w:rsid w:val="006C5E41"/>
    <w:rsid w:val="006C75A0"/>
    <w:rsid w:val="006D2CAD"/>
    <w:rsid w:val="006D390E"/>
    <w:rsid w:val="006D79CB"/>
    <w:rsid w:val="006D7DB6"/>
    <w:rsid w:val="006E019B"/>
    <w:rsid w:val="006E075B"/>
    <w:rsid w:val="006E1FDC"/>
    <w:rsid w:val="006E441B"/>
    <w:rsid w:val="006E4CCC"/>
    <w:rsid w:val="006E7253"/>
    <w:rsid w:val="006F032E"/>
    <w:rsid w:val="006F0EA4"/>
    <w:rsid w:val="006F185E"/>
    <w:rsid w:val="006F1B4C"/>
    <w:rsid w:val="006F3A03"/>
    <w:rsid w:val="006F4CEF"/>
    <w:rsid w:val="006F5574"/>
    <w:rsid w:val="006F6378"/>
    <w:rsid w:val="006F67CE"/>
    <w:rsid w:val="0070004F"/>
    <w:rsid w:val="007036DE"/>
    <w:rsid w:val="00704323"/>
    <w:rsid w:val="00704360"/>
    <w:rsid w:val="00705242"/>
    <w:rsid w:val="00706757"/>
    <w:rsid w:val="007068C5"/>
    <w:rsid w:val="00711995"/>
    <w:rsid w:val="00711EF6"/>
    <w:rsid w:val="00715A72"/>
    <w:rsid w:val="0071789D"/>
    <w:rsid w:val="007214E1"/>
    <w:rsid w:val="00723DB1"/>
    <w:rsid w:val="0072656F"/>
    <w:rsid w:val="007265A5"/>
    <w:rsid w:val="00731629"/>
    <w:rsid w:val="007325F8"/>
    <w:rsid w:val="007329AA"/>
    <w:rsid w:val="0073391D"/>
    <w:rsid w:val="00740BA4"/>
    <w:rsid w:val="00743B9E"/>
    <w:rsid w:val="00746A8F"/>
    <w:rsid w:val="00746ACE"/>
    <w:rsid w:val="00747422"/>
    <w:rsid w:val="0074789C"/>
    <w:rsid w:val="00752895"/>
    <w:rsid w:val="00752B1B"/>
    <w:rsid w:val="007540CB"/>
    <w:rsid w:val="007541F9"/>
    <w:rsid w:val="00755B4C"/>
    <w:rsid w:val="00755EBB"/>
    <w:rsid w:val="007565FF"/>
    <w:rsid w:val="00760718"/>
    <w:rsid w:val="00762101"/>
    <w:rsid w:val="00762168"/>
    <w:rsid w:val="00764017"/>
    <w:rsid w:val="0076647E"/>
    <w:rsid w:val="00775EB8"/>
    <w:rsid w:val="00780E7A"/>
    <w:rsid w:val="00780EB7"/>
    <w:rsid w:val="00781619"/>
    <w:rsid w:val="0078495C"/>
    <w:rsid w:val="00784B87"/>
    <w:rsid w:val="00785245"/>
    <w:rsid w:val="00785FCF"/>
    <w:rsid w:val="00791F5D"/>
    <w:rsid w:val="00792609"/>
    <w:rsid w:val="00793358"/>
    <w:rsid w:val="007937BA"/>
    <w:rsid w:val="007938A6"/>
    <w:rsid w:val="0079512C"/>
    <w:rsid w:val="00795543"/>
    <w:rsid w:val="007968F8"/>
    <w:rsid w:val="007A0731"/>
    <w:rsid w:val="007A0F01"/>
    <w:rsid w:val="007A12BE"/>
    <w:rsid w:val="007A15AF"/>
    <w:rsid w:val="007A23B2"/>
    <w:rsid w:val="007A3416"/>
    <w:rsid w:val="007A423E"/>
    <w:rsid w:val="007A5788"/>
    <w:rsid w:val="007A62D6"/>
    <w:rsid w:val="007B0857"/>
    <w:rsid w:val="007B16E5"/>
    <w:rsid w:val="007B2B09"/>
    <w:rsid w:val="007B2EC8"/>
    <w:rsid w:val="007B3EB0"/>
    <w:rsid w:val="007B457B"/>
    <w:rsid w:val="007B4A87"/>
    <w:rsid w:val="007B5527"/>
    <w:rsid w:val="007B69DA"/>
    <w:rsid w:val="007B70CF"/>
    <w:rsid w:val="007C07E9"/>
    <w:rsid w:val="007C1A43"/>
    <w:rsid w:val="007C71C1"/>
    <w:rsid w:val="007D06B2"/>
    <w:rsid w:val="007D577B"/>
    <w:rsid w:val="007D6F2A"/>
    <w:rsid w:val="007D7CA5"/>
    <w:rsid w:val="007E0B2F"/>
    <w:rsid w:val="007E144F"/>
    <w:rsid w:val="007E1D16"/>
    <w:rsid w:val="007E2153"/>
    <w:rsid w:val="007E2322"/>
    <w:rsid w:val="007E2343"/>
    <w:rsid w:val="007E3CE4"/>
    <w:rsid w:val="007E4F74"/>
    <w:rsid w:val="007E5829"/>
    <w:rsid w:val="007E61A5"/>
    <w:rsid w:val="007E6325"/>
    <w:rsid w:val="007F098D"/>
    <w:rsid w:val="007F0F1C"/>
    <w:rsid w:val="007F1211"/>
    <w:rsid w:val="007F1326"/>
    <w:rsid w:val="007F235B"/>
    <w:rsid w:val="007F239B"/>
    <w:rsid w:val="007F2A81"/>
    <w:rsid w:val="007F3A9D"/>
    <w:rsid w:val="007F3D24"/>
    <w:rsid w:val="008000F2"/>
    <w:rsid w:val="00800AD8"/>
    <w:rsid w:val="0080118E"/>
    <w:rsid w:val="00801D03"/>
    <w:rsid w:val="0080213B"/>
    <w:rsid w:val="0080214B"/>
    <w:rsid w:val="0080257D"/>
    <w:rsid w:val="00803DEE"/>
    <w:rsid w:val="008060F5"/>
    <w:rsid w:val="00806337"/>
    <w:rsid w:val="00806B9F"/>
    <w:rsid w:val="00807849"/>
    <w:rsid w:val="00807F11"/>
    <w:rsid w:val="00810E28"/>
    <w:rsid w:val="0081208A"/>
    <w:rsid w:val="00812469"/>
    <w:rsid w:val="00812EE0"/>
    <w:rsid w:val="0081721C"/>
    <w:rsid w:val="00821DE4"/>
    <w:rsid w:val="00822F79"/>
    <w:rsid w:val="00824097"/>
    <w:rsid w:val="00824C82"/>
    <w:rsid w:val="00827906"/>
    <w:rsid w:val="008334BF"/>
    <w:rsid w:val="00835239"/>
    <w:rsid w:val="008375A8"/>
    <w:rsid w:val="0084263B"/>
    <w:rsid w:val="00843328"/>
    <w:rsid w:val="008446C7"/>
    <w:rsid w:val="00844B46"/>
    <w:rsid w:val="00844D55"/>
    <w:rsid w:val="00846433"/>
    <w:rsid w:val="008464E6"/>
    <w:rsid w:val="00854535"/>
    <w:rsid w:val="00854BF0"/>
    <w:rsid w:val="00855216"/>
    <w:rsid w:val="00855F11"/>
    <w:rsid w:val="00860A68"/>
    <w:rsid w:val="00862162"/>
    <w:rsid w:val="00864F1A"/>
    <w:rsid w:val="008677C4"/>
    <w:rsid w:val="00870E73"/>
    <w:rsid w:val="0087102E"/>
    <w:rsid w:val="0087140D"/>
    <w:rsid w:val="008767D9"/>
    <w:rsid w:val="008779EA"/>
    <w:rsid w:val="00877DC5"/>
    <w:rsid w:val="008804D6"/>
    <w:rsid w:val="00882459"/>
    <w:rsid w:val="00883E9B"/>
    <w:rsid w:val="00885FEF"/>
    <w:rsid w:val="008860DB"/>
    <w:rsid w:val="008908EC"/>
    <w:rsid w:val="00891072"/>
    <w:rsid w:val="0089151D"/>
    <w:rsid w:val="00895028"/>
    <w:rsid w:val="00895CD1"/>
    <w:rsid w:val="00897E84"/>
    <w:rsid w:val="008A04F1"/>
    <w:rsid w:val="008A0937"/>
    <w:rsid w:val="008A17FE"/>
    <w:rsid w:val="008A1C87"/>
    <w:rsid w:val="008A213A"/>
    <w:rsid w:val="008A6D28"/>
    <w:rsid w:val="008A7417"/>
    <w:rsid w:val="008B26FD"/>
    <w:rsid w:val="008B2CD6"/>
    <w:rsid w:val="008B3F63"/>
    <w:rsid w:val="008B746D"/>
    <w:rsid w:val="008B7E0E"/>
    <w:rsid w:val="008C02CB"/>
    <w:rsid w:val="008C1819"/>
    <w:rsid w:val="008C31AC"/>
    <w:rsid w:val="008C66D5"/>
    <w:rsid w:val="008C754D"/>
    <w:rsid w:val="008C79AF"/>
    <w:rsid w:val="008D16CC"/>
    <w:rsid w:val="008D360A"/>
    <w:rsid w:val="008D52AF"/>
    <w:rsid w:val="008D5588"/>
    <w:rsid w:val="008D6755"/>
    <w:rsid w:val="008D67DA"/>
    <w:rsid w:val="008D6B29"/>
    <w:rsid w:val="008D741A"/>
    <w:rsid w:val="008E1382"/>
    <w:rsid w:val="008E17D3"/>
    <w:rsid w:val="008E25BC"/>
    <w:rsid w:val="008E406C"/>
    <w:rsid w:val="008E476D"/>
    <w:rsid w:val="008E4AC5"/>
    <w:rsid w:val="008E7CBC"/>
    <w:rsid w:val="008F0590"/>
    <w:rsid w:val="008F30D7"/>
    <w:rsid w:val="008F5236"/>
    <w:rsid w:val="008F61A1"/>
    <w:rsid w:val="008F66CD"/>
    <w:rsid w:val="008F68E7"/>
    <w:rsid w:val="008F6D5E"/>
    <w:rsid w:val="008F7806"/>
    <w:rsid w:val="009037F3"/>
    <w:rsid w:val="009058B5"/>
    <w:rsid w:val="00907B8D"/>
    <w:rsid w:val="00907F0D"/>
    <w:rsid w:val="00910061"/>
    <w:rsid w:val="009107EC"/>
    <w:rsid w:val="00911282"/>
    <w:rsid w:val="009126DB"/>
    <w:rsid w:val="009138D1"/>
    <w:rsid w:val="00915511"/>
    <w:rsid w:val="0091682B"/>
    <w:rsid w:val="00916D65"/>
    <w:rsid w:val="00923AB1"/>
    <w:rsid w:val="00926CFF"/>
    <w:rsid w:val="00926ED2"/>
    <w:rsid w:val="0092762E"/>
    <w:rsid w:val="009319E4"/>
    <w:rsid w:val="009346EE"/>
    <w:rsid w:val="00934B7A"/>
    <w:rsid w:val="00935B9C"/>
    <w:rsid w:val="00936A6B"/>
    <w:rsid w:val="00940F1B"/>
    <w:rsid w:val="00943BEB"/>
    <w:rsid w:val="00944DFB"/>
    <w:rsid w:val="00950A08"/>
    <w:rsid w:val="00950E74"/>
    <w:rsid w:val="0095321C"/>
    <w:rsid w:val="009536C4"/>
    <w:rsid w:val="00954610"/>
    <w:rsid w:val="00956103"/>
    <w:rsid w:val="009565E7"/>
    <w:rsid w:val="009569A1"/>
    <w:rsid w:val="009604B9"/>
    <w:rsid w:val="00963418"/>
    <w:rsid w:val="009642F2"/>
    <w:rsid w:val="00965904"/>
    <w:rsid w:val="009662EB"/>
    <w:rsid w:val="00966BA9"/>
    <w:rsid w:val="009707ED"/>
    <w:rsid w:val="00971268"/>
    <w:rsid w:val="00971518"/>
    <w:rsid w:val="009717AF"/>
    <w:rsid w:val="009728FD"/>
    <w:rsid w:val="00977847"/>
    <w:rsid w:val="00980085"/>
    <w:rsid w:val="00980B65"/>
    <w:rsid w:val="00983391"/>
    <w:rsid w:val="00983CDC"/>
    <w:rsid w:val="00984780"/>
    <w:rsid w:val="00984E2E"/>
    <w:rsid w:val="00987D08"/>
    <w:rsid w:val="00987EB2"/>
    <w:rsid w:val="0099122E"/>
    <w:rsid w:val="009914D1"/>
    <w:rsid w:val="00993906"/>
    <w:rsid w:val="009A083D"/>
    <w:rsid w:val="009A2C5D"/>
    <w:rsid w:val="009A5074"/>
    <w:rsid w:val="009A6878"/>
    <w:rsid w:val="009B0499"/>
    <w:rsid w:val="009B4902"/>
    <w:rsid w:val="009B72EF"/>
    <w:rsid w:val="009B7320"/>
    <w:rsid w:val="009C039A"/>
    <w:rsid w:val="009C100A"/>
    <w:rsid w:val="009C1724"/>
    <w:rsid w:val="009C196F"/>
    <w:rsid w:val="009C1D49"/>
    <w:rsid w:val="009C447F"/>
    <w:rsid w:val="009C672B"/>
    <w:rsid w:val="009D006B"/>
    <w:rsid w:val="009D0192"/>
    <w:rsid w:val="009D0425"/>
    <w:rsid w:val="009D16EC"/>
    <w:rsid w:val="009D3306"/>
    <w:rsid w:val="009E1C6F"/>
    <w:rsid w:val="009E4E82"/>
    <w:rsid w:val="009E54D7"/>
    <w:rsid w:val="009E662B"/>
    <w:rsid w:val="009F1BBD"/>
    <w:rsid w:val="009F2C7E"/>
    <w:rsid w:val="009F6AD9"/>
    <w:rsid w:val="009F7286"/>
    <w:rsid w:val="00A00AA7"/>
    <w:rsid w:val="00A017AA"/>
    <w:rsid w:val="00A04637"/>
    <w:rsid w:val="00A05BCA"/>
    <w:rsid w:val="00A05C14"/>
    <w:rsid w:val="00A05CEC"/>
    <w:rsid w:val="00A0606C"/>
    <w:rsid w:val="00A06FCA"/>
    <w:rsid w:val="00A10067"/>
    <w:rsid w:val="00A11FF1"/>
    <w:rsid w:val="00A12DD9"/>
    <w:rsid w:val="00A16A72"/>
    <w:rsid w:val="00A200F2"/>
    <w:rsid w:val="00A22F9D"/>
    <w:rsid w:val="00A24118"/>
    <w:rsid w:val="00A25BCB"/>
    <w:rsid w:val="00A261AA"/>
    <w:rsid w:val="00A31925"/>
    <w:rsid w:val="00A3231B"/>
    <w:rsid w:val="00A32845"/>
    <w:rsid w:val="00A332A5"/>
    <w:rsid w:val="00A33675"/>
    <w:rsid w:val="00A336B4"/>
    <w:rsid w:val="00A33E01"/>
    <w:rsid w:val="00A37D05"/>
    <w:rsid w:val="00A37FCF"/>
    <w:rsid w:val="00A41928"/>
    <w:rsid w:val="00A41AAF"/>
    <w:rsid w:val="00A4299F"/>
    <w:rsid w:val="00A4407A"/>
    <w:rsid w:val="00A44EB2"/>
    <w:rsid w:val="00A509F5"/>
    <w:rsid w:val="00A51B9D"/>
    <w:rsid w:val="00A52C77"/>
    <w:rsid w:val="00A55F17"/>
    <w:rsid w:val="00A56FD0"/>
    <w:rsid w:val="00A63E46"/>
    <w:rsid w:val="00A64B38"/>
    <w:rsid w:val="00A64BA1"/>
    <w:rsid w:val="00A70B01"/>
    <w:rsid w:val="00A7171D"/>
    <w:rsid w:val="00A72BBF"/>
    <w:rsid w:val="00A72DF8"/>
    <w:rsid w:val="00A73915"/>
    <w:rsid w:val="00A73AF9"/>
    <w:rsid w:val="00A752E9"/>
    <w:rsid w:val="00A771DA"/>
    <w:rsid w:val="00A777DC"/>
    <w:rsid w:val="00A80125"/>
    <w:rsid w:val="00A80B32"/>
    <w:rsid w:val="00A8124B"/>
    <w:rsid w:val="00A8230F"/>
    <w:rsid w:val="00A8305A"/>
    <w:rsid w:val="00A83562"/>
    <w:rsid w:val="00A86573"/>
    <w:rsid w:val="00A867F7"/>
    <w:rsid w:val="00A86E71"/>
    <w:rsid w:val="00A87987"/>
    <w:rsid w:val="00A9453F"/>
    <w:rsid w:val="00A94EBC"/>
    <w:rsid w:val="00A950BA"/>
    <w:rsid w:val="00AA0388"/>
    <w:rsid w:val="00AA2434"/>
    <w:rsid w:val="00AA2522"/>
    <w:rsid w:val="00AA5271"/>
    <w:rsid w:val="00AA71BE"/>
    <w:rsid w:val="00AA7ADA"/>
    <w:rsid w:val="00AB2E46"/>
    <w:rsid w:val="00AB312C"/>
    <w:rsid w:val="00AB5283"/>
    <w:rsid w:val="00AB5C02"/>
    <w:rsid w:val="00AB77D8"/>
    <w:rsid w:val="00AC027C"/>
    <w:rsid w:val="00AC1188"/>
    <w:rsid w:val="00AC30B2"/>
    <w:rsid w:val="00AC3183"/>
    <w:rsid w:val="00AC3192"/>
    <w:rsid w:val="00AC3AD0"/>
    <w:rsid w:val="00AC3CDB"/>
    <w:rsid w:val="00AC6104"/>
    <w:rsid w:val="00AD0434"/>
    <w:rsid w:val="00AD2ED2"/>
    <w:rsid w:val="00AD36B3"/>
    <w:rsid w:val="00AD3B48"/>
    <w:rsid w:val="00AD3BCA"/>
    <w:rsid w:val="00AD5AD9"/>
    <w:rsid w:val="00AD5F27"/>
    <w:rsid w:val="00AE18D0"/>
    <w:rsid w:val="00AE1D54"/>
    <w:rsid w:val="00AE22EF"/>
    <w:rsid w:val="00AE2AC4"/>
    <w:rsid w:val="00AE372A"/>
    <w:rsid w:val="00AE39D8"/>
    <w:rsid w:val="00AE3F1E"/>
    <w:rsid w:val="00AE4101"/>
    <w:rsid w:val="00AE43F8"/>
    <w:rsid w:val="00AE46AB"/>
    <w:rsid w:val="00AE4E4D"/>
    <w:rsid w:val="00AE4ECE"/>
    <w:rsid w:val="00AE64FC"/>
    <w:rsid w:val="00AE7107"/>
    <w:rsid w:val="00AE76AD"/>
    <w:rsid w:val="00AF0439"/>
    <w:rsid w:val="00AF2BF9"/>
    <w:rsid w:val="00AF3475"/>
    <w:rsid w:val="00AF34EE"/>
    <w:rsid w:val="00AF3524"/>
    <w:rsid w:val="00AF3C66"/>
    <w:rsid w:val="00AF475E"/>
    <w:rsid w:val="00AF592E"/>
    <w:rsid w:val="00AF6620"/>
    <w:rsid w:val="00AF7B7C"/>
    <w:rsid w:val="00B01876"/>
    <w:rsid w:val="00B01D55"/>
    <w:rsid w:val="00B03E0C"/>
    <w:rsid w:val="00B04C7A"/>
    <w:rsid w:val="00B05C3D"/>
    <w:rsid w:val="00B11794"/>
    <w:rsid w:val="00B12E3B"/>
    <w:rsid w:val="00B13E55"/>
    <w:rsid w:val="00B14098"/>
    <w:rsid w:val="00B15CF1"/>
    <w:rsid w:val="00B17C24"/>
    <w:rsid w:val="00B20316"/>
    <w:rsid w:val="00B20373"/>
    <w:rsid w:val="00B21450"/>
    <w:rsid w:val="00B2177F"/>
    <w:rsid w:val="00B21B3D"/>
    <w:rsid w:val="00B302E4"/>
    <w:rsid w:val="00B3072A"/>
    <w:rsid w:val="00B3509F"/>
    <w:rsid w:val="00B35339"/>
    <w:rsid w:val="00B35D93"/>
    <w:rsid w:val="00B35E29"/>
    <w:rsid w:val="00B36EA8"/>
    <w:rsid w:val="00B40C5F"/>
    <w:rsid w:val="00B41050"/>
    <w:rsid w:val="00B41A95"/>
    <w:rsid w:val="00B424EE"/>
    <w:rsid w:val="00B43452"/>
    <w:rsid w:val="00B44419"/>
    <w:rsid w:val="00B4692A"/>
    <w:rsid w:val="00B53A5C"/>
    <w:rsid w:val="00B54DB4"/>
    <w:rsid w:val="00B57144"/>
    <w:rsid w:val="00B57E2C"/>
    <w:rsid w:val="00B60C19"/>
    <w:rsid w:val="00B62AD1"/>
    <w:rsid w:val="00B6370E"/>
    <w:rsid w:val="00B6430C"/>
    <w:rsid w:val="00B66ABC"/>
    <w:rsid w:val="00B70FE7"/>
    <w:rsid w:val="00B719A5"/>
    <w:rsid w:val="00B7217C"/>
    <w:rsid w:val="00B72886"/>
    <w:rsid w:val="00B72EED"/>
    <w:rsid w:val="00B732B7"/>
    <w:rsid w:val="00B7357B"/>
    <w:rsid w:val="00B77F03"/>
    <w:rsid w:val="00B82248"/>
    <w:rsid w:val="00B84890"/>
    <w:rsid w:val="00B849F4"/>
    <w:rsid w:val="00B90881"/>
    <w:rsid w:val="00B91919"/>
    <w:rsid w:val="00B9270A"/>
    <w:rsid w:val="00B9379B"/>
    <w:rsid w:val="00B95EE5"/>
    <w:rsid w:val="00BA2667"/>
    <w:rsid w:val="00BA2A2F"/>
    <w:rsid w:val="00BA4B2A"/>
    <w:rsid w:val="00BA5B1A"/>
    <w:rsid w:val="00BA61AA"/>
    <w:rsid w:val="00BA75B8"/>
    <w:rsid w:val="00BB1EC0"/>
    <w:rsid w:val="00BB4023"/>
    <w:rsid w:val="00BB53F6"/>
    <w:rsid w:val="00BB60D2"/>
    <w:rsid w:val="00BB66D2"/>
    <w:rsid w:val="00BC19B1"/>
    <w:rsid w:val="00BC2313"/>
    <w:rsid w:val="00BC46DE"/>
    <w:rsid w:val="00BC47BE"/>
    <w:rsid w:val="00BC61A6"/>
    <w:rsid w:val="00BC61E6"/>
    <w:rsid w:val="00BC6502"/>
    <w:rsid w:val="00BC7C60"/>
    <w:rsid w:val="00BD0A09"/>
    <w:rsid w:val="00BD1BB7"/>
    <w:rsid w:val="00BD2460"/>
    <w:rsid w:val="00BD46D6"/>
    <w:rsid w:val="00BD5954"/>
    <w:rsid w:val="00BD5EAE"/>
    <w:rsid w:val="00BD662C"/>
    <w:rsid w:val="00BD6FE1"/>
    <w:rsid w:val="00BD6FF8"/>
    <w:rsid w:val="00BD7573"/>
    <w:rsid w:val="00BD7A8A"/>
    <w:rsid w:val="00BE0A22"/>
    <w:rsid w:val="00BE0B37"/>
    <w:rsid w:val="00BE171C"/>
    <w:rsid w:val="00BE2BE5"/>
    <w:rsid w:val="00BE4652"/>
    <w:rsid w:val="00BE493E"/>
    <w:rsid w:val="00BE4E39"/>
    <w:rsid w:val="00BE5A11"/>
    <w:rsid w:val="00BE71FA"/>
    <w:rsid w:val="00BF4D23"/>
    <w:rsid w:val="00BF4E29"/>
    <w:rsid w:val="00BF6147"/>
    <w:rsid w:val="00C01F20"/>
    <w:rsid w:val="00C02519"/>
    <w:rsid w:val="00C02CBA"/>
    <w:rsid w:val="00C0514B"/>
    <w:rsid w:val="00C07ACE"/>
    <w:rsid w:val="00C17E06"/>
    <w:rsid w:val="00C2066C"/>
    <w:rsid w:val="00C25241"/>
    <w:rsid w:val="00C27121"/>
    <w:rsid w:val="00C27153"/>
    <w:rsid w:val="00C308DB"/>
    <w:rsid w:val="00C36BCD"/>
    <w:rsid w:val="00C36E07"/>
    <w:rsid w:val="00C42FA2"/>
    <w:rsid w:val="00C4762C"/>
    <w:rsid w:val="00C4795E"/>
    <w:rsid w:val="00C51FD4"/>
    <w:rsid w:val="00C523D3"/>
    <w:rsid w:val="00C52DED"/>
    <w:rsid w:val="00C52F9B"/>
    <w:rsid w:val="00C54EC7"/>
    <w:rsid w:val="00C57F4C"/>
    <w:rsid w:val="00C6151F"/>
    <w:rsid w:val="00C61889"/>
    <w:rsid w:val="00C629F3"/>
    <w:rsid w:val="00C65639"/>
    <w:rsid w:val="00C67295"/>
    <w:rsid w:val="00C67A56"/>
    <w:rsid w:val="00C67D1E"/>
    <w:rsid w:val="00C722DC"/>
    <w:rsid w:val="00C74C3A"/>
    <w:rsid w:val="00C752E1"/>
    <w:rsid w:val="00C759F2"/>
    <w:rsid w:val="00C771CA"/>
    <w:rsid w:val="00C80D0B"/>
    <w:rsid w:val="00C8631B"/>
    <w:rsid w:val="00C86772"/>
    <w:rsid w:val="00C870C2"/>
    <w:rsid w:val="00C87915"/>
    <w:rsid w:val="00C90A07"/>
    <w:rsid w:val="00C91958"/>
    <w:rsid w:val="00C91F08"/>
    <w:rsid w:val="00C94709"/>
    <w:rsid w:val="00C95551"/>
    <w:rsid w:val="00C97D80"/>
    <w:rsid w:val="00CA1987"/>
    <w:rsid w:val="00CA1F81"/>
    <w:rsid w:val="00CA298D"/>
    <w:rsid w:val="00CA375C"/>
    <w:rsid w:val="00CA46C7"/>
    <w:rsid w:val="00CA67CD"/>
    <w:rsid w:val="00CA7189"/>
    <w:rsid w:val="00CA7A05"/>
    <w:rsid w:val="00CB0679"/>
    <w:rsid w:val="00CB30CA"/>
    <w:rsid w:val="00CB3560"/>
    <w:rsid w:val="00CB432C"/>
    <w:rsid w:val="00CB4537"/>
    <w:rsid w:val="00CB48B2"/>
    <w:rsid w:val="00CB4A01"/>
    <w:rsid w:val="00CB4CA3"/>
    <w:rsid w:val="00CB52F9"/>
    <w:rsid w:val="00CB585B"/>
    <w:rsid w:val="00CB5FCA"/>
    <w:rsid w:val="00CC02ED"/>
    <w:rsid w:val="00CC07EF"/>
    <w:rsid w:val="00CC10ED"/>
    <w:rsid w:val="00CC7B57"/>
    <w:rsid w:val="00CD1431"/>
    <w:rsid w:val="00CD1653"/>
    <w:rsid w:val="00CD3E11"/>
    <w:rsid w:val="00CD569F"/>
    <w:rsid w:val="00CD5CD8"/>
    <w:rsid w:val="00CD7C8B"/>
    <w:rsid w:val="00CE37A0"/>
    <w:rsid w:val="00CE3D11"/>
    <w:rsid w:val="00CE4521"/>
    <w:rsid w:val="00CE4754"/>
    <w:rsid w:val="00CF0E2C"/>
    <w:rsid w:val="00CF3951"/>
    <w:rsid w:val="00CF413E"/>
    <w:rsid w:val="00CF5E17"/>
    <w:rsid w:val="00CF65FF"/>
    <w:rsid w:val="00CF68FE"/>
    <w:rsid w:val="00D01014"/>
    <w:rsid w:val="00D02212"/>
    <w:rsid w:val="00D022A5"/>
    <w:rsid w:val="00D02682"/>
    <w:rsid w:val="00D049A8"/>
    <w:rsid w:val="00D05536"/>
    <w:rsid w:val="00D05617"/>
    <w:rsid w:val="00D05EF8"/>
    <w:rsid w:val="00D103AD"/>
    <w:rsid w:val="00D10E2F"/>
    <w:rsid w:val="00D11213"/>
    <w:rsid w:val="00D11933"/>
    <w:rsid w:val="00D13530"/>
    <w:rsid w:val="00D14309"/>
    <w:rsid w:val="00D14B79"/>
    <w:rsid w:val="00D20CAC"/>
    <w:rsid w:val="00D21AA6"/>
    <w:rsid w:val="00D21DC4"/>
    <w:rsid w:val="00D23B68"/>
    <w:rsid w:val="00D24C41"/>
    <w:rsid w:val="00D30839"/>
    <w:rsid w:val="00D316D7"/>
    <w:rsid w:val="00D33297"/>
    <w:rsid w:val="00D338CF"/>
    <w:rsid w:val="00D34995"/>
    <w:rsid w:val="00D35149"/>
    <w:rsid w:val="00D35F8E"/>
    <w:rsid w:val="00D4033C"/>
    <w:rsid w:val="00D41A68"/>
    <w:rsid w:val="00D45001"/>
    <w:rsid w:val="00D47941"/>
    <w:rsid w:val="00D47BA8"/>
    <w:rsid w:val="00D47D73"/>
    <w:rsid w:val="00D51E34"/>
    <w:rsid w:val="00D51E3E"/>
    <w:rsid w:val="00D5222C"/>
    <w:rsid w:val="00D5311F"/>
    <w:rsid w:val="00D53CF1"/>
    <w:rsid w:val="00D5418A"/>
    <w:rsid w:val="00D5552D"/>
    <w:rsid w:val="00D56190"/>
    <w:rsid w:val="00D563C7"/>
    <w:rsid w:val="00D60B3D"/>
    <w:rsid w:val="00D613F3"/>
    <w:rsid w:val="00D61A63"/>
    <w:rsid w:val="00D64FBA"/>
    <w:rsid w:val="00D66222"/>
    <w:rsid w:val="00D66BBC"/>
    <w:rsid w:val="00D74731"/>
    <w:rsid w:val="00D75A7F"/>
    <w:rsid w:val="00D80E24"/>
    <w:rsid w:val="00D81274"/>
    <w:rsid w:val="00D83A93"/>
    <w:rsid w:val="00D83F8A"/>
    <w:rsid w:val="00D841C9"/>
    <w:rsid w:val="00D84269"/>
    <w:rsid w:val="00D853DD"/>
    <w:rsid w:val="00D856C2"/>
    <w:rsid w:val="00D8615D"/>
    <w:rsid w:val="00D9153F"/>
    <w:rsid w:val="00D93B98"/>
    <w:rsid w:val="00D949CA"/>
    <w:rsid w:val="00D94A23"/>
    <w:rsid w:val="00DA3D07"/>
    <w:rsid w:val="00DA4140"/>
    <w:rsid w:val="00DA47F5"/>
    <w:rsid w:val="00DB09A8"/>
    <w:rsid w:val="00DB21D0"/>
    <w:rsid w:val="00DB3468"/>
    <w:rsid w:val="00DB349C"/>
    <w:rsid w:val="00DB394B"/>
    <w:rsid w:val="00DC1D9E"/>
    <w:rsid w:val="00DC1EB2"/>
    <w:rsid w:val="00DC371F"/>
    <w:rsid w:val="00DC4216"/>
    <w:rsid w:val="00DC4F32"/>
    <w:rsid w:val="00DC7D8E"/>
    <w:rsid w:val="00DD25D3"/>
    <w:rsid w:val="00DD2C4B"/>
    <w:rsid w:val="00DD2E8D"/>
    <w:rsid w:val="00DD3117"/>
    <w:rsid w:val="00DD34E2"/>
    <w:rsid w:val="00DD6205"/>
    <w:rsid w:val="00DE1EE5"/>
    <w:rsid w:val="00DE3647"/>
    <w:rsid w:val="00DE440C"/>
    <w:rsid w:val="00DE49B5"/>
    <w:rsid w:val="00DE53A1"/>
    <w:rsid w:val="00DE5409"/>
    <w:rsid w:val="00DE61C8"/>
    <w:rsid w:val="00DE6967"/>
    <w:rsid w:val="00DE7875"/>
    <w:rsid w:val="00DF05CD"/>
    <w:rsid w:val="00DF0673"/>
    <w:rsid w:val="00DF26BF"/>
    <w:rsid w:val="00DF3D06"/>
    <w:rsid w:val="00DF63E5"/>
    <w:rsid w:val="00DF6A9A"/>
    <w:rsid w:val="00DF7736"/>
    <w:rsid w:val="00DF7E7F"/>
    <w:rsid w:val="00E00410"/>
    <w:rsid w:val="00E0163E"/>
    <w:rsid w:val="00E02BEF"/>
    <w:rsid w:val="00E03045"/>
    <w:rsid w:val="00E05F24"/>
    <w:rsid w:val="00E07A06"/>
    <w:rsid w:val="00E10422"/>
    <w:rsid w:val="00E12954"/>
    <w:rsid w:val="00E131D2"/>
    <w:rsid w:val="00E1355D"/>
    <w:rsid w:val="00E15CEB"/>
    <w:rsid w:val="00E162E1"/>
    <w:rsid w:val="00E16666"/>
    <w:rsid w:val="00E2213F"/>
    <w:rsid w:val="00E23C26"/>
    <w:rsid w:val="00E23F2A"/>
    <w:rsid w:val="00E258AA"/>
    <w:rsid w:val="00E25F05"/>
    <w:rsid w:val="00E307AC"/>
    <w:rsid w:val="00E30DA5"/>
    <w:rsid w:val="00E35218"/>
    <w:rsid w:val="00E359D4"/>
    <w:rsid w:val="00E36C21"/>
    <w:rsid w:val="00E407CC"/>
    <w:rsid w:val="00E4432E"/>
    <w:rsid w:val="00E47085"/>
    <w:rsid w:val="00E472C3"/>
    <w:rsid w:val="00E475AD"/>
    <w:rsid w:val="00E47AD3"/>
    <w:rsid w:val="00E50EE2"/>
    <w:rsid w:val="00E5134B"/>
    <w:rsid w:val="00E523E3"/>
    <w:rsid w:val="00E52550"/>
    <w:rsid w:val="00E537D6"/>
    <w:rsid w:val="00E547C4"/>
    <w:rsid w:val="00E54E82"/>
    <w:rsid w:val="00E55476"/>
    <w:rsid w:val="00E57C5F"/>
    <w:rsid w:val="00E600F8"/>
    <w:rsid w:val="00E6053C"/>
    <w:rsid w:val="00E62B5D"/>
    <w:rsid w:val="00E63C43"/>
    <w:rsid w:val="00E675FA"/>
    <w:rsid w:val="00E7124D"/>
    <w:rsid w:val="00E729DE"/>
    <w:rsid w:val="00E72D94"/>
    <w:rsid w:val="00E7471B"/>
    <w:rsid w:val="00E75248"/>
    <w:rsid w:val="00E768E2"/>
    <w:rsid w:val="00E77E04"/>
    <w:rsid w:val="00E82DC9"/>
    <w:rsid w:val="00E82F43"/>
    <w:rsid w:val="00E83AAE"/>
    <w:rsid w:val="00E84B10"/>
    <w:rsid w:val="00E858FD"/>
    <w:rsid w:val="00E8596A"/>
    <w:rsid w:val="00E87CF2"/>
    <w:rsid w:val="00E90D02"/>
    <w:rsid w:val="00E915BC"/>
    <w:rsid w:val="00E91F49"/>
    <w:rsid w:val="00E96292"/>
    <w:rsid w:val="00E963CD"/>
    <w:rsid w:val="00E979F4"/>
    <w:rsid w:val="00E97EBD"/>
    <w:rsid w:val="00EA065E"/>
    <w:rsid w:val="00EA2FEB"/>
    <w:rsid w:val="00EA3F43"/>
    <w:rsid w:val="00EA6ABE"/>
    <w:rsid w:val="00EA7C8C"/>
    <w:rsid w:val="00EA7EEF"/>
    <w:rsid w:val="00EB0767"/>
    <w:rsid w:val="00EB0940"/>
    <w:rsid w:val="00EB19B5"/>
    <w:rsid w:val="00EB1AB8"/>
    <w:rsid w:val="00EB34B1"/>
    <w:rsid w:val="00EB3B1D"/>
    <w:rsid w:val="00EB481A"/>
    <w:rsid w:val="00EB6362"/>
    <w:rsid w:val="00EB70FD"/>
    <w:rsid w:val="00EB72F1"/>
    <w:rsid w:val="00EC0244"/>
    <w:rsid w:val="00EC11A7"/>
    <w:rsid w:val="00EC3860"/>
    <w:rsid w:val="00EC541B"/>
    <w:rsid w:val="00EC651D"/>
    <w:rsid w:val="00ED0489"/>
    <w:rsid w:val="00ED09A1"/>
    <w:rsid w:val="00ED1942"/>
    <w:rsid w:val="00ED2081"/>
    <w:rsid w:val="00ED4020"/>
    <w:rsid w:val="00ED5288"/>
    <w:rsid w:val="00ED5AEC"/>
    <w:rsid w:val="00ED6A85"/>
    <w:rsid w:val="00ED7688"/>
    <w:rsid w:val="00ED77A7"/>
    <w:rsid w:val="00EE114D"/>
    <w:rsid w:val="00EE3D14"/>
    <w:rsid w:val="00EE6B79"/>
    <w:rsid w:val="00EE7480"/>
    <w:rsid w:val="00EE77E3"/>
    <w:rsid w:val="00EE7BAC"/>
    <w:rsid w:val="00EF058A"/>
    <w:rsid w:val="00EF1A3D"/>
    <w:rsid w:val="00EF6374"/>
    <w:rsid w:val="00EF6392"/>
    <w:rsid w:val="00EF7722"/>
    <w:rsid w:val="00F011A7"/>
    <w:rsid w:val="00F0526B"/>
    <w:rsid w:val="00F1405E"/>
    <w:rsid w:val="00F158A2"/>
    <w:rsid w:val="00F15B69"/>
    <w:rsid w:val="00F15EAF"/>
    <w:rsid w:val="00F16B44"/>
    <w:rsid w:val="00F16B67"/>
    <w:rsid w:val="00F20AF6"/>
    <w:rsid w:val="00F23BC4"/>
    <w:rsid w:val="00F245A3"/>
    <w:rsid w:val="00F246E0"/>
    <w:rsid w:val="00F259E0"/>
    <w:rsid w:val="00F25BB9"/>
    <w:rsid w:val="00F2725E"/>
    <w:rsid w:val="00F30316"/>
    <w:rsid w:val="00F3188E"/>
    <w:rsid w:val="00F327DB"/>
    <w:rsid w:val="00F32AB6"/>
    <w:rsid w:val="00F33133"/>
    <w:rsid w:val="00F36969"/>
    <w:rsid w:val="00F37D29"/>
    <w:rsid w:val="00F41A52"/>
    <w:rsid w:val="00F41E91"/>
    <w:rsid w:val="00F42DC1"/>
    <w:rsid w:val="00F43642"/>
    <w:rsid w:val="00F510B2"/>
    <w:rsid w:val="00F51896"/>
    <w:rsid w:val="00F520C9"/>
    <w:rsid w:val="00F53B67"/>
    <w:rsid w:val="00F53D00"/>
    <w:rsid w:val="00F53E01"/>
    <w:rsid w:val="00F57DE2"/>
    <w:rsid w:val="00F61957"/>
    <w:rsid w:val="00F623F7"/>
    <w:rsid w:val="00F6279E"/>
    <w:rsid w:val="00F63D95"/>
    <w:rsid w:val="00F64F0A"/>
    <w:rsid w:val="00F65767"/>
    <w:rsid w:val="00F65BA7"/>
    <w:rsid w:val="00F67492"/>
    <w:rsid w:val="00F72E83"/>
    <w:rsid w:val="00F751BD"/>
    <w:rsid w:val="00F75357"/>
    <w:rsid w:val="00F75438"/>
    <w:rsid w:val="00F75506"/>
    <w:rsid w:val="00F75AE8"/>
    <w:rsid w:val="00F77330"/>
    <w:rsid w:val="00F81F69"/>
    <w:rsid w:val="00F83564"/>
    <w:rsid w:val="00F83A28"/>
    <w:rsid w:val="00F85CD9"/>
    <w:rsid w:val="00F91675"/>
    <w:rsid w:val="00F91944"/>
    <w:rsid w:val="00F91E01"/>
    <w:rsid w:val="00F9228F"/>
    <w:rsid w:val="00F92B17"/>
    <w:rsid w:val="00F95886"/>
    <w:rsid w:val="00F968DB"/>
    <w:rsid w:val="00F96F3E"/>
    <w:rsid w:val="00F97292"/>
    <w:rsid w:val="00FA048F"/>
    <w:rsid w:val="00FA2067"/>
    <w:rsid w:val="00FA37AD"/>
    <w:rsid w:val="00FA391A"/>
    <w:rsid w:val="00FA5354"/>
    <w:rsid w:val="00FA5717"/>
    <w:rsid w:val="00FA7F47"/>
    <w:rsid w:val="00FB10CF"/>
    <w:rsid w:val="00FB3733"/>
    <w:rsid w:val="00FB48EF"/>
    <w:rsid w:val="00FC0AFE"/>
    <w:rsid w:val="00FC2062"/>
    <w:rsid w:val="00FC3710"/>
    <w:rsid w:val="00FC5472"/>
    <w:rsid w:val="00FC5A84"/>
    <w:rsid w:val="00FC625B"/>
    <w:rsid w:val="00FD0C66"/>
    <w:rsid w:val="00FD1D8C"/>
    <w:rsid w:val="00FD2157"/>
    <w:rsid w:val="00FD236B"/>
    <w:rsid w:val="00FD33A6"/>
    <w:rsid w:val="00FD4927"/>
    <w:rsid w:val="00FD4C0D"/>
    <w:rsid w:val="00FD5725"/>
    <w:rsid w:val="00FE1B2E"/>
    <w:rsid w:val="00FE2DB3"/>
    <w:rsid w:val="00FE3C1D"/>
    <w:rsid w:val="00FE53B1"/>
    <w:rsid w:val="00FE5573"/>
    <w:rsid w:val="00FF18CA"/>
    <w:rsid w:val="00FF442D"/>
    <w:rsid w:val="00FF54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velope address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9F5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01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15431E"/>
    <w:pPr>
      <w:keepNext/>
      <w:spacing w:line="360" w:lineRule="auto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543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harCharCharChar">
    <w:name w:val="Char Char Знак Знак Char Char"/>
    <w:basedOn w:val="a"/>
    <w:rsid w:val="008446C7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ConsPlusNormal">
    <w:name w:val="ConsPlusNormal"/>
    <w:rsid w:val="008446C7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8446C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aliases w:val="Основной текст 1,Основной текст с отступом Знак Знак,Нумерованный список !!,Надин стиль,Основной текст с отступом Знак Знак Знак"/>
    <w:basedOn w:val="a"/>
    <w:link w:val="a5"/>
    <w:rsid w:val="00400C69"/>
    <w:pPr>
      <w:ind w:firstLine="360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aliases w:val="Основной текст 1 Знак,Основной текст с отступом Знак Знак Знак1,Нумерованный список !! Знак,Надин стиль Знак,Основной текст с отступом Знак Знак Знак Знак"/>
    <w:basedOn w:val="a0"/>
    <w:link w:val="a4"/>
    <w:rsid w:val="00400C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D51E3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51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3656F8"/>
    <w:pPr>
      <w:ind w:left="720"/>
      <w:contextualSpacing/>
    </w:pPr>
  </w:style>
  <w:style w:type="paragraph" w:customStyle="1" w:styleId="ConsPlusTitle">
    <w:name w:val="ConsPlusTitle"/>
    <w:uiPriority w:val="99"/>
    <w:rsid w:val="00A867F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Theme="minorEastAsia" w:hAnsi="Calibri" w:cs="Calibri"/>
      <w:b/>
      <w:bCs/>
      <w:lang w:eastAsia="ru-RU"/>
    </w:rPr>
  </w:style>
  <w:style w:type="character" w:styleId="aa">
    <w:name w:val="Hyperlink"/>
    <w:basedOn w:val="a0"/>
    <w:uiPriority w:val="99"/>
    <w:unhideWhenUsed/>
    <w:rsid w:val="0015431E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76F0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76F0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аголовок бланка"/>
    <w:next w:val="ae"/>
    <w:autoRedefine/>
    <w:rsid w:val="00F81F69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e">
    <w:name w:val="Подзаголовок бданка"/>
    <w:next w:val="af"/>
    <w:autoRedefine/>
    <w:rsid w:val="00F81F69"/>
    <w:pPr>
      <w:spacing w:before="120"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">
    <w:name w:val="envelope address"/>
    <w:next w:val="a6"/>
    <w:rsid w:val="00F81F69"/>
    <w:pPr>
      <w:spacing w:before="120" w:after="380" w:line="240" w:lineRule="auto"/>
      <w:ind w:firstLine="0"/>
      <w:jc w:val="center"/>
    </w:pPr>
    <w:rPr>
      <w:rFonts w:ascii="Times New Roman" w:eastAsia="Times New Roman" w:hAnsi="Times New Roman" w:cs="Times New Roman"/>
      <w:b/>
      <w:w w:val="115"/>
      <w:sz w:val="16"/>
      <w:szCs w:val="20"/>
      <w:lang w:eastAsia="ru-RU"/>
    </w:rPr>
  </w:style>
  <w:style w:type="paragraph" w:customStyle="1" w:styleId="af0">
    <w:name w:val="Номер и дата"/>
    <w:next w:val="a"/>
    <w:autoRedefine/>
    <w:rsid w:val="00F81F69"/>
    <w:pPr>
      <w:spacing w:line="240" w:lineRule="auto"/>
      <w:ind w:left="964" w:firstLine="0"/>
      <w:jc w:val="left"/>
    </w:pPr>
    <w:rPr>
      <w:rFonts w:ascii="Times New Roman" w:eastAsia="Times New Roman" w:hAnsi="Times New Roman" w:cs="Times New Roman"/>
      <w:b/>
      <w:noProof/>
      <w:sz w:val="18"/>
      <w:szCs w:val="20"/>
      <w:lang w:eastAsia="ru-RU"/>
    </w:rPr>
  </w:style>
  <w:style w:type="paragraph" w:styleId="af1">
    <w:name w:val="No Spacing"/>
    <w:uiPriority w:val="1"/>
    <w:qFormat/>
    <w:rsid w:val="00F81F69"/>
    <w:pPr>
      <w:spacing w:line="240" w:lineRule="auto"/>
      <w:ind w:firstLine="0"/>
      <w:jc w:val="left"/>
    </w:pPr>
  </w:style>
  <w:style w:type="character" w:styleId="af2">
    <w:name w:val="Placeholder Text"/>
    <w:basedOn w:val="a0"/>
    <w:uiPriority w:val="99"/>
    <w:semiHidden/>
    <w:rsid w:val="00775EB8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0201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9">
    <w:name w:val="Абзац списка Знак"/>
    <w:link w:val="a8"/>
    <w:uiPriority w:val="34"/>
    <w:locked/>
    <w:rsid w:val="00EF6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4"/>
    <w:uiPriority w:val="99"/>
    <w:unhideWhenUsed/>
    <w:rsid w:val="002A386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2A38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2A386B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2A38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BA4B2A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76647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6647E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paragraph" w:customStyle="1" w:styleId="consplusnormal0">
    <w:name w:val="consplusnormal"/>
    <w:basedOn w:val="a"/>
    <w:rsid w:val="00D64FBA"/>
    <w:pPr>
      <w:spacing w:before="100" w:beforeAutospacing="1" w:after="100" w:afterAutospacing="1"/>
    </w:pPr>
  </w:style>
  <w:style w:type="paragraph" w:styleId="af8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1,Текст сноски Знак Знак,Текст сноски Знак1 Знак Знак"/>
    <w:basedOn w:val="a"/>
    <w:link w:val="af9"/>
    <w:unhideWhenUsed/>
    <w:rsid w:val="00D64FBA"/>
    <w:pPr>
      <w:spacing w:before="100" w:beforeAutospacing="1" w:after="100" w:afterAutospacing="1"/>
    </w:pPr>
  </w:style>
  <w:style w:type="character" w:customStyle="1" w:styleId="af9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basedOn w:val="a0"/>
    <w:link w:val="af8"/>
    <w:rsid w:val="00D64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rmal (Web)"/>
    <w:basedOn w:val="a"/>
    <w:uiPriority w:val="99"/>
    <w:unhideWhenUsed/>
    <w:rsid w:val="00D64FBA"/>
    <w:pPr>
      <w:spacing w:before="100" w:beforeAutospacing="1" w:after="100" w:afterAutospacing="1"/>
    </w:pPr>
  </w:style>
  <w:style w:type="paragraph" w:styleId="afb">
    <w:name w:val="Title"/>
    <w:basedOn w:val="a"/>
    <w:link w:val="afc"/>
    <w:qFormat/>
    <w:rsid w:val="005133A4"/>
    <w:pPr>
      <w:spacing w:before="100" w:beforeAutospacing="1" w:after="100" w:afterAutospacing="1"/>
    </w:pPr>
  </w:style>
  <w:style w:type="character" w:customStyle="1" w:styleId="afc">
    <w:name w:val="Название Знак"/>
    <w:basedOn w:val="a0"/>
    <w:link w:val="afb"/>
    <w:rsid w:val="00513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0">
    <w:name w:val="20"/>
    <w:basedOn w:val="a"/>
    <w:rsid w:val="00477565"/>
    <w:pPr>
      <w:spacing w:before="100" w:beforeAutospacing="1" w:after="100" w:afterAutospacing="1"/>
    </w:pPr>
  </w:style>
  <w:style w:type="paragraph" w:customStyle="1" w:styleId="a00">
    <w:name w:val="a0"/>
    <w:basedOn w:val="a"/>
    <w:rsid w:val="00477565"/>
    <w:pPr>
      <w:spacing w:before="100" w:beforeAutospacing="1" w:after="100" w:afterAutospacing="1"/>
    </w:pPr>
  </w:style>
  <w:style w:type="paragraph" w:customStyle="1" w:styleId="11">
    <w:name w:val="Знак1"/>
    <w:basedOn w:val="a"/>
    <w:rsid w:val="0097784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msonormalmailrucssattributepostfix">
    <w:name w:val="msonormal_mailru_css_attribute_postfix"/>
    <w:basedOn w:val="a"/>
    <w:rsid w:val="00977847"/>
    <w:pPr>
      <w:spacing w:before="100" w:beforeAutospacing="1" w:after="100" w:afterAutospacing="1"/>
    </w:pPr>
  </w:style>
  <w:style w:type="character" w:customStyle="1" w:styleId="23">
    <w:name w:val="Основной текст (2)_"/>
    <w:basedOn w:val="a0"/>
    <w:rsid w:val="009778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Основной текст (2)"/>
    <w:basedOn w:val="23"/>
    <w:rsid w:val="009778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3pt">
    <w:name w:val="Основной текст (2) + 13 pt;Полужирный"/>
    <w:basedOn w:val="23"/>
    <w:rsid w:val="0097784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sid w:val="009778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table" w:customStyle="1" w:styleId="12">
    <w:name w:val="Сетка таблицы1"/>
    <w:basedOn w:val="a1"/>
    <w:next w:val="a3"/>
    <w:uiPriority w:val="59"/>
    <w:rsid w:val="00977847"/>
    <w:pPr>
      <w:spacing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главление_"/>
    <w:basedOn w:val="a0"/>
    <w:link w:val="afe"/>
    <w:rsid w:val="00442B98"/>
    <w:rPr>
      <w:rFonts w:eastAsia="Times New Roman" w:cs="Times New Roman"/>
      <w:shd w:val="clear" w:color="auto" w:fill="FFFFFF"/>
    </w:rPr>
  </w:style>
  <w:style w:type="paragraph" w:customStyle="1" w:styleId="afe">
    <w:name w:val="Оглавление"/>
    <w:basedOn w:val="a"/>
    <w:link w:val="afd"/>
    <w:rsid w:val="00442B98"/>
    <w:pPr>
      <w:widowControl w:val="0"/>
      <w:shd w:val="clear" w:color="auto" w:fill="FFFFFF"/>
      <w:spacing w:after="60" w:line="173" w:lineRule="exact"/>
      <w:jc w:val="both"/>
    </w:pPr>
    <w:rPr>
      <w:rFonts w:asciiTheme="minorHAnsi" w:hAnsiTheme="minorHAns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velope address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9F5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01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15431E"/>
    <w:pPr>
      <w:keepNext/>
      <w:spacing w:line="360" w:lineRule="auto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543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harCharCharChar">
    <w:name w:val="Char Char Знак Знак Char Char"/>
    <w:basedOn w:val="a"/>
    <w:rsid w:val="008446C7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ConsPlusNormal">
    <w:name w:val="ConsPlusNormal"/>
    <w:rsid w:val="008446C7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8446C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aliases w:val="Основной текст 1,Основной текст с отступом Знак Знак,Нумерованный список !!,Надин стиль,Основной текст с отступом Знак Знак Знак"/>
    <w:basedOn w:val="a"/>
    <w:link w:val="a5"/>
    <w:rsid w:val="00400C69"/>
    <w:pPr>
      <w:ind w:firstLine="360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aliases w:val="Основной текст 1 Знак,Основной текст с отступом Знак Знак Знак1,Нумерованный список !! Знак,Надин стиль Знак,Основной текст с отступом Знак Знак Знак Знак"/>
    <w:basedOn w:val="a0"/>
    <w:link w:val="a4"/>
    <w:rsid w:val="00400C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D51E3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51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3656F8"/>
    <w:pPr>
      <w:ind w:left="720"/>
      <w:contextualSpacing/>
    </w:pPr>
  </w:style>
  <w:style w:type="paragraph" w:customStyle="1" w:styleId="ConsPlusTitle">
    <w:name w:val="ConsPlusTitle"/>
    <w:uiPriority w:val="99"/>
    <w:rsid w:val="00A867F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Theme="minorEastAsia" w:hAnsi="Calibri" w:cs="Calibri"/>
      <w:b/>
      <w:bCs/>
      <w:lang w:eastAsia="ru-RU"/>
    </w:rPr>
  </w:style>
  <w:style w:type="character" w:styleId="aa">
    <w:name w:val="Hyperlink"/>
    <w:basedOn w:val="a0"/>
    <w:uiPriority w:val="99"/>
    <w:unhideWhenUsed/>
    <w:rsid w:val="0015431E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76F0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76F0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аголовок бланка"/>
    <w:next w:val="ae"/>
    <w:autoRedefine/>
    <w:rsid w:val="00F81F69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e">
    <w:name w:val="Подзаголовок бданка"/>
    <w:next w:val="af"/>
    <w:autoRedefine/>
    <w:rsid w:val="00F81F69"/>
    <w:pPr>
      <w:spacing w:before="120"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">
    <w:name w:val="envelope address"/>
    <w:next w:val="a6"/>
    <w:rsid w:val="00F81F69"/>
    <w:pPr>
      <w:spacing w:before="120" w:after="380" w:line="240" w:lineRule="auto"/>
      <w:ind w:firstLine="0"/>
      <w:jc w:val="center"/>
    </w:pPr>
    <w:rPr>
      <w:rFonts w:ascii="Times New Roman" w:eastAsia="Times New Roman" w:hAnsi="Times New Roman" w:cs="Times New Roman"/>
      <w:b/>
      <w:w w:val="115"/>
      <w:sz w:val="16"/>
      <w:szCs w:val="20"/>
      <w:lang w:eastAsia="ru-RU"/>
    </w:rPr>
  </w:style>
  <w:style w:type="paragraph" w:customStyle="1" w:styleId="af0">
    <w:name w:val="Номер и дата"/>
    <w:next w:val="a"/>
    <w:autoRedefine/>
    <w:rsid w:val="00F81F69"/>
    <w:pPr>
      <w:spacing w:line="240" w:lineRule="auto"/>
      <w:ind w:left="964" w:firstLine="0"/>
      <w:jc w:val="left"/>
    </w:pPr>
    <w:rPr>
      <w:rFonts w:ascii="Times New Roman" w:eastAsia="Times New Roman" w:hAnsi="Times New Roman" w:cs="Times New Roman"/>
      <w:b/>
      <w:noProof/>
      <w:sz w:val="18"/>
      <w:szCs w:val="20"/>
      <w:lang w:eastAsia="ru-RU"/>
    </w:rPr>
  </w:style>
  <w:style w:type="paragraph" w:styleId="af1">
    <w:name w:val="No Spacing"/>
    <w:uiPriority w:val="1"/>
    <w:qFormat/>
    <w:rsid w:val="00F81F69"/>
    <w:pPr>
      <w:spacing w:line="240" w:lineRule="auto"/>
      <w:ind w:firstLine="0"/>
      <w:jc w:val="left"/>
    </w:pPr>
  </w:style>
  <w:style w:type="character" w:styleId="af2">
    <w:name w:val="Placeholder Text"/>
    <w:basedOn w:val="a0"/>
    <w:uiPriority w:val="99"/>
    <w:semiHidden/>
    <w:rsid w:val="00775EB8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0201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9">
    <w:name w:val="Абзац списка Знак"/>
    <w:link w:val="a8"/>
    <w:uiPriority w:val="34"/>
    <w:locked/>
    <w:rsid w:val="00EF6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4"/>
    <w:uiPriority w:val="99"/>
    <w:unhideWhenUsed/>
    <w:rsid w:val="002A386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2A38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2A386B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2A38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BA4B2A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76647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6647E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paragraph" w:customStyle="1" w:styleId="consplusnormal0">
    <w:name w:val="consplusnormal"/>
    <w:basedOn w:val="a"/>
    <w:rsid w:val="00D64FBA"/>
    <w:pPr>
      <w:spacing w:before="100" w:beforeAutospacing="1" w:after="100" w:afterAutospacing="1"/>
    </w:pPr>
  </w:style>
  <w:style w:type="paragraph" w:styleId="af8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1,Текст сноски Знак Знак,Текст сноски Знак1 Знак Знак"/>
    <w:basedOn w:val="a"/>
    <w:link w:val="af9"/>
    <w:unhideWhenUsed/>
    <w:rsid w:val="00D64FBA"/>
    <w:pPr>
      <w:spacing w:before="100" w:beforeAutospacing="1" w:after="100" w:afterAutospacing="1"/>
    </w:pPr>
  </w:style>
  <w:style w:type="character" w:customStyle="1" w:styleId="af9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basedOn w:val="a0"/>
    <w:link w:val="af8"/>
    <w:rsid w:val="00D64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rmal (Web)"/>
    <w:basedOn w:val="a"/>
    <w:uiPriority w:val="99"/>
    <w:unhideWhenUsed/>
    <w:rsid w:val="00D64FBA"/>
    <w:pPr>
      <w:spacing w:before="100" w:beforeAutospacing="1" w:after="100" w:afterAutospacing="1"/>
    </w:pPr>
  </w:style>
  <w:style w:type="paragraph" w:styleId="afb">
    <w:name w:val="Title"/>
    <w:basedOn w:val="a"/>
    <w:link w:val="afc"/>
    <w:qFormat/>
    <w:rsid w:val="005133A4"/>
    <w:pPr>
      <w:spacing w:before="100" w:beforeAutospacing="1" w:after="100" w:afterAutospacing="1"/>
    </w:pPr>
  </w:style>
  <w:style w:type="character" w:customStyle="1" w:styleId="afc">
    <w:name w:val="Название Знак"/>
    <w:basedOn w:val="a0"/>
    <w:link w:val="afb"/>
    <w:rsid w:val="00513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0">
    <w:name w:val="20"/>
    <w:basedOn w:val="a"/>
    <w:rsid w:val="00477565"/>
    <w:pPr>
      <w:spacing w:before="100" w:beforeAutospacing="1" w:after="100" w:afterAutospacing="1"/>
    </w:pPr>
  </w:style>
  <w:style w:type="paragraph" w:customStyle="1" w:styleId="a00">
    <w:name w:val="a0"/>
    <w:basedOn w:val="a"/>
    <w:rsid w:val="00477565"/>
    <w:pPr>
      <w:spacing w:before="100" w:beforeAutospacing="1" w:after="100" w:afterAutospacing="1"/>
    </w:pPr>
  </w:style>
  <w:style w:type="paragraph" w:customStyle="1" w:styleId="11">
    <w:name w:val="Знак1"/>
    <w:basedOn w:val="a"/>
    <w:rsid w:val="0097784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msonormalmailrucssattributepostfix">
    <w:name w:val="msonormal_mailru_css_attribute_postfix"/>
    <w:basedOn w:val="a"/>
    <w:rsid w:val="00977847"/>
    <w:pPr>
      <w:spacing w:before="100" w:beforeAutospacing="1" w:after="100" w:afterAutospacing="1"/>
    </w:pPr>
  </w:style>
  <w:style w:type="character" w:customStyle="1" w:styleId="23">
    <w:name w:val="Основной текст (2)_"/>
    <w:basedOn w:val="a0"/>
    <w:rsid w:val="009778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Основной текст (2)"/>
    <w:basedOn w:val="23"/>
    <w:rsid w:val="009778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3pt">
    <w:name w:val="Основной текст (2) + 13 pt;Полужирный"/>
    <w:basedOn w:val="23"/>
    <w:rsid w:val="0097784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sid w:val="009778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table" w:customStyle="1" w:styleId="12">
    <w:name w:val="Сетка таблицы1"/>
    <w:basedOn w:val="a1"/>
    <w:next w:val="a3"/>
    <w:uiPriority w:val="59"/>
    <w:rsid w:val="00977847"/>
    <w:pPr>
      <w:spacing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главление_"/>
    <w:basedOn w:val="a0"/>
    <w:link w:val="afe"/>
    <w:rsid w:val="00442B98"/>
    <w:rPr>
      <w:rFonts w:eastAsia="Times New Roman" w:cs="Times New Roman"/>
      <w:shd w:val="clear" w:color="auto" w:fill="FFFFFF"/>
    </w:rPr>
  </w:style>
  <w:style w:type="paragraph" w:customStyle="1" w:styleId="afe">
    <w:name w:val="Оглавление"/>
    <w:basedOn w:val="a"/>
    <w:link w:val="afd"/>
    <w:rsid w:val="00442B98"/>
    <w:pPr>
      <w:widowControl w:val="0"/>
      <w:shd w:val="clear" w:color="auto" w:fill="FFFFFF"/>
      <w:spacing w:after="60" w:line="173" w:lineRule="exact"/>
      <w:jc w:val="both"/>
    </w:pPr>
    <w:rPr>
      <w:rFonts w:asciiTheme="minorHAnsi" w:hAnsi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gisi&#1088;.ru" TargetMode="External"/><Relationship Id="rId18" Type="http://schemas.openxmlformats.org/officeDocument/2006/relationships/image" Target="media/image4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22DB06DC087B0F5AF325A68C4F4EEAACAEFB88BAA19273DB81F1A9E7F1j118M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gisi&#1088;.ru" TargetMode="External"/><Relationship Id="rId17" Type="http://schemas.openxmlformats.org/officeDocument/2006/relationships/image" Target="media/image3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hyperlink" Target="https://monitoring.mosreg.ru/gpmomun/Programs/Indicators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onitoring.mosreg.ru/gpmomun/Programs/Indicators" TargetMode="External"/><Relationship Id="rId24" Type="http://schemas.openxmlformats.org/officeDocument/2006/relationships/hyperlink" Target="consultantplus://offline/ref=22DB06DC087B0F5AF325A68C4F4EEAACAEFB88BAA19273DB81F1A9E7F118C6B717E92D5034CDDD76jC15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23" Type="http://schemas.openxmlformats.org/officeDocument/2006/relationships/hyperlink" Target="consultantplus://offline/ref=22DB06DC087B0F5AF325A68C4F4EEAACAEFB88BAA19273DB81F1A9E7F118C6B717E92D5034CDDD74jC13M" TargetMode="External"/><Relationship Id="rId10" Type="http://schemas.openxmlformats.org/officeDocument/2006/relationships/hyperlink" Target="https://monitoring.mosreg.ru/gpmomun/Programs/Indicators" TargetMode="External"/><Relationship Id="rId19" Type="http://schemas.openxmlformats.org/officeDocument/2006/relationships/hyperlink" Target="https://monitoring.mosreg.ru/gpmomun/Programs/Indicator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onitoring.mosreg.ru/gpmomun/Programs/Indicators" TargetMode="External"/><Relationship Id="rId14" Type="http://schemas.openxmlformats.org/officeDocument/2006/relationships/hyperlink" Target="https://www.gisi&#1088;.ru" TargetMode="External"/><Relationship Id="rId22" Type="http://schemas.openxmlformats.org/officeDocument/2006/relationships/hyperlink" Target="consultantplus://offline/ref=22DB06DC087B0F5AF325A68C4F4EEAACAEFA88B4A29073DB81F1A9E7F1j11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55023B-1B7D-494C-830D-99494A4F3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89</Pages>
  <Words>27090</Words>
  <Characters>154413</Characters>
  <Application>Microsoft Office Word</Application>
  <DocSecurity>0</DocSecurity>
  <Lines>1286</Lines>
  <Paragraphs>362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Сталеров</dc:creator>
  <cp:lastModifiedBy>Yuristi2</cp:lastModifiedBy>
  <cp:revision>2</cp:revision>
  <cp:lastPrinted>2019-10-09T06:34:00Z</cp:lastPrinted>
  <dcterms:created xsi:type="dcterms:W3CDTF">2019-10-21T12:37:00Z</dcterms:created>
  <dcterms:modified xsi:type="dcterms:W3CDTF">2019-10-21T12:37:00Z</dcterms:modified>
</cp:coreProperties>
</file>